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10" w:rsidRDefault="008D2B6C" w:rsidP="008D2B6C">
      <w:pPr>
        <w:keepNext/>
        <w:shd w:val="clear" w:color="auto" w:fill="E6E6E6"/>
        <w:jc w:val="right"/>
      </w:pPr>
      <w:r>
        <w:rPr>
          <w:b/>
          <w:bCs/>
          <w:iCs/>
          <w:u w:val="single"/>
          <w:lang w:eastAsia="ar-SA"/>
        </w:rPr>
        <w:t>Załącznik Nr 6</w:t>
      </w:r>
      <w:r w:rsidR="007C6810">
        <w:rPr>
          <w:b/>
          <w:bCs/>
          <w:iCs/>
          <w:u w:val="single"/>
          <w:lang w:eastAsia="ar-SA"/>
        </w:rPr>
        <w:t xml:space="preserve"> </w:t>
      </w:r>
      <w:r w:rsidR="007C6810">
        <w:rPr>
          <w:bCs/>
          <w:iCs/>
          <w:lang w:eastAsia="ar-SA"/>
        </w:rPr>
        <w:t xml:space="preserve">  Wzór Umowy                                                                                                     </w:t>
      </w:r>
    </w:p>
    <w:p w:rsidR="008D2B6C" w:rsidRDefault="008D2B6C" w:rsidP="007C6810">
      <w:pPr>
        <w:keepNext/>
        <w:spacing w:before="240" w:after="60"/>
        <w:jc w:val="center"/>
        <w:rPr>
          <w:b/>
          <w:bCs/>
          <w:lang w:eastAsia="ar-SA"/>
        </w:rPr>
      </w:pPr>
    </w:p>
    <w:p w:rsidR="007C6810" w:rsidRDefault="008D2B6C" w:rsidP="007C6810">
      <w:pPr>
        <w:keepNext/>
        <w:spacing w:before="240" w:after="60"/>
        <w:jc w:val="center"/>
      </w:pPr>
      <w:r>
        <w:rPr>
          <w:b/>
          <w:bCs/>
          <w:lang w:eastAsia="ar-SA"/>
        </w:rPr>
        <w:t>UMOWA NR 272.U.01</w:t>
      </w:r>
      <w:r w:rsidR="002E2D08">
        <w:rPr>
          <w:b/>
          <w:bCs/>
          <w:lang w:eastAsia="ar-SA"/>
        </w:rPr>
        <w:t>.2019</w:t>
      </w:r>
      <w:r w:rsidR="007C6810">
        <w:rPr>
          <w:b/>
          <w:bCs/>
          <w:lang w:eastAsia="ar-SA"/>
        </w:rPr>
        <w:t xml:space="preserve"> </w:t>
      </w:r>
    </w:p>
    <w:p w:rsidR="007C6810" w:rsidRDefault="007C6810" w:rsidP="007C6810">
      <w:pPr>
        <w:keepNext/>
        <w:spacing w:before="240" w:after="60"/>
      </w:pPr>
      <w:r>
        <w:rPr>
          <w:b/>
          <w:bCs/>
          <w:lang w:eastAsia="ar-SA"/>
        </w:rPr>
        <w:t>z</w:t>
      </w:r>
      <w:r w:rsidR="002E2D08">
        <w:rPr>
          <w:b/>
          <w:bCs/>
          <w:lang w:eastAsia="ar-SA"/>
        </w:rPr>
        <w:t>awarta dnia ………………. w Godzieszach Wielkich</w:t>
      </w:r>
      <w:r>
        <w:rPr>
          <w:b/>
          <w:bCs/>
          <w:lang w:eastAsia="ar-SA"/>
        </w:rPr>
        <w:t xml:space="preserve">                                             </w:t>
      </w:r>
    </w:p>
    <w:p w:rsidR="007C6810" w:rsidRDefault="007C6810" w:rsidP="007C6810">
      <w:pPr>
        <w:jc w:val="both"/>
      </w:pPr>
      <w:r>
        <w:rPr>
          <w:lang w:eastAsia="ar-SA"/>
        </w:rPr>
        <w:t xml:space="preserve">pomiędzy: </w:t>
      </w:r>
    </w:p>
    <w:p w:rsidR="007C6810" w:rsidRDefault="002E2D08" w:rsidP="007C6810">
      <w:pPr>
        <w:jc w:val="both"/>
      </w:pPr>
      <w:r>
        <w:rPr>
          <w:b/>
          <w:bCs/>
          <w:lang w:eastAsia="ar-SA"/>
        </w:rPr>
        <w:t>Gminą Godziesze Wielkie</w:t>
      </w:r>
    </w:p>
    <w:p w:rsidR="007C6810" w:rsidRDefault="00A6184B" w:rsidP="007C6810">
      <w:pPr>
        <w:jc w:val="both"/>
      </w:pPr>
      <w:r>
        <w:rPr>
          <w:lang w:eastAsia="ar-SA"/>
        </w:rPr>
        <w:t xml:space="preserve">Ul. 11 Listopada </w:t>
      </w:r>
      <w:r w:rsidR="007C6810">
        <w:rPr>
          <w:lang w:eastAsia="ar-SA"/>
        </w:rPr>
        <w:t xml:space="preserve"> 1</w:t>
      </w:r>
      <w:r w:rsidR="00D55A2E">
        <w:rPr>
          <w:lang w:eastAsia="ar-SA"/>
        </w:rPr>
        <w:t>0</w:t>
      </w:r>
    </w:p>
    <w:p w:rsidR="007C6810" w:rsidRDefault="00D55A2E" w:rsidP="007C6810">
      <w:pPr>
        <w:jc w:val="both"/>
        <w:rPr>
          <w:lang w:eastAsia="ar-SA"/>
        </w:rPr>
      </w:pPr>
      <w:r>
        <w:rPr>
          <w:lang w:eastAsia="ar-SA"/>
        </w:rPr>
        <w:t>62-872 Godziesze Małe</w:t>
      </w:r>
    </w:p>
    <w:p w:rsidR="00A6184B" w:rsidRDefault="008D2B6C" w:rsidP="007C6810">
      <w:pPr>
        <w:jc w:val="both"/>
      </w:pPr>
      <w:r>
        <w:rPr>
          <w:lang w:eastAsia="ar-SA"/>
        </w:rPr>
        <w:t>NIP 968-08-72-984</w:t>
      </w:r>
      <w:r w:rsidR="00A6184B">
        <w:rPr>
          <w:lang w:eastAsia="ar-SA"/>
        </w:rPr>
        <w:t>; REGON 250855162</w:t>
      </w:r>
      <w:r w:rsidR="00C96A7E">
        <w:rPr>
          <w:lang w:eastAsia="ar-SA"/>
        </w:rPr>
        <w:t>, zwaną dalej Zamawiającym</w:t>
      </w:r>
    </w:p>
    <w:p w:rsidR="007C6810" w:rsidRDefault="007C6810" w:rsidP="007C6810">
      <w:pPr>
        <w:jc w:val="both"/>
      </w:pPr>
      <w:r>
        <w:rPr>
          <w:bCs/>
          <w:lang w:eastAsia="ar-SA"/>
        </w:rPr>
        <w:t xml:space="preserve">reprezentowaną przez </w:t>
      </w:r>
    </w:p>
    <w:p w:rsidR="007C6810" w:rsidRDefault="00C96A7E" w:rsidP="007C6810">
      <w:pPr>
        <w:jc w:val="both"/>
        <w:rPr>
          <w:bCs/>
          <w:lang w:eastAsia="ar-SA"/>
        </w:rPr>
      </w:pPr>
      <w:r>
        <w:rPr>
          <w:bCs/>
          <w:lang w:eastAsia="ar-SA"/>
        </w:rPr>
        <w:t>Józefa Podłużnego -</w:t>
      </w:r>
      <w:r w:rsidR="00D55A2E">
        <w:rPr>
          <w:bCs/>
          <w:lang w:eastAsia="ar-SA"/>
        </w:rPr>
        <w:t>Wójta Gminy God</w:t>
      </w:r>
      <w:r>
        <w:rPr>
          <w:bCs/>
          <w:lang w:eastAsia="ar-SA"/>
        </w:rPr>
        <w:t xml:space="preserve">ziesze Wielkie </w:t>
      </w:r>
    </w:p>
    <w:p w:rsidR="00D55A2E" w:rsidRDefault="00C96A7E" w:rsidP="007C6810">
      <w:pPr>
        <w:jc w:val="both"/>
      </w:pPr>
      <w:r>
        <w:rPr>
          <w:bCs/>
          <w:lang w:eastAsia="ar-SA"/>
        </w:rPr>
        <w:t>p</w:t>
      </w:r>
      <w:r w:rsidR="00D55A2E">
        <w:rPr>
          <w:bCs/>
          <w:lang w:eastAsia="ar-SA"/>
        </w:rPr>
        <w:t>rzy kontrasygnacie</w:t>
      </w:r>
      <w:r>
        <w:rPr>
          <w:bCs/>
          <w:lang w:eastAsia="ar-SA"/>
        </w:rPr>
        <w:t xml:space="preserve"> Zofii Flak -</w:t>
      </w:r>
      <w:r w:rsidR="00D55A2E">
        <w:rPr>
          <w:bCs/>
          <w:lang w:eastAsia="ar-SA"/>
        </w:rPr>
        <w:t xml:space="preserve"> Skarbnika Gm</w:t>
      </w:r>
      <w:r>
        <w:rPr>
          <w:bCs/>
          <w:lang w:eastAsia="ar-SA"/>
        </w:rPr>
        <w:t>iny Godziesze Wielkie</w:t>
      </w:r>
    </w:p>
    <w:p w:rsidR="007C6810" w:rsidRDefault="007C6810" w:rsidP="007C6810">
      <w:pPr>
        <w:jc w:val="both"/>
      </w:pPr>
    </w:p>
    <w:p w:rsidR="007C6810" w:rsidRDefault="007C6810" w:rsidP="007C6810">
      <w:pPr>
        <w:jc w:val="both"/>
      </w:pPr>
      <w:r>
        <w:rPr>
          <w:bCs/>
          <w:lang w:eastAsia="ar-SA"/>
        </w:rPr>
        <w:t>a</w:t>
      </w:r>
    </w:p>
    <w:p w:rsidR="007C6810" w:rsidRDefault="007C6810" w:rsidP="007C6810">
      <w:pPr>
        <w:jc w:val="both"/>
      </w:pPr>
      <w:r>
        <w:rPr>
          <w:bCs/>
          <w:lang w:eastAsia="ar-SA"/>
        </w:rPr>
        <w:t>…………………………………………………………………………….......</w:t>
      </w:r>
    </w:p>
    <w:p w:rsidR="007C6810" w:rsidRDefault="007C6810" w:rsidP="007C6810">
      <w:pPr>
        <w:jc w:val="both"/>
        <w:rPr>
          <w:lang w:eastAsia="ar-SA"/>
        </w:rPr>
      </w:pPr>
    </w:p>
    <w:p w:rsidR="007C6810" w:rsidRDefault="007C6810" w:rsidP="007C6810">
      <w:pPr>
        <w:jc w:val="both"/>
      </w:pPr>
      <w:r>
        <w:rPr>
          <w:lang w:eastAsia="ar-SA"/>
        </w:rPr>
        <w:t xml:space="preserve">zwanym dalej </w:t>
      </w:r>
      <w:r>
        <w:rPr>
          <w:b/>
          <w:bCs/>
          <w:lang w:eastAsia="ar-SA"/>
        </w:rPr>
        <w:t>Wykonawcą</w:t>
      </w:r>
      <w:r>
        <w:rPr>
          <w:lang w:eastAsia="ar-SA"/>
        </w:rPr>
        <w:t xml:space="preserve">,       </w:t>
      </w:r>
    </w:p>
    <w:p w:rsidR="007C6810" w:rsidRDefault="007C6810" w:rsidP="007C6810">
      <w:pPr>
        <w:jc w:val="both"/>
      </w:pPr>
      <w:r>
        <w:rPr>
          <w:rFonts w:eastAsia="Arial"/>
          <w:lang w:eastAsia="ar-SA"/>
        </w:rPr>
        <w:t xml:space="preserve">                    </w:t>
      </w:r>
    </w:p>
    <w:p w:rsidR="007C6810" w:rsidRDefault="007C6810" w:rsidP="007C6810">
      <w:pPr>
        <w:spacing w:line="276" w:lineRule="auto"/>
        <w:jc w:val="both"/>
      </w:pPr>
      <w:r>
        <w:rPr>
          <w:lang w:eastAsia="ar-SA"/>
        </w:rPr>
        <w:t>w rezultacie dokonania przez Zamawiającego wyboru oferty Wykonawcy w trybie przetargu nieograniczonego na</w:t>
      </w:r>
      <w:r w:rsidR="00C96A7E">
        <w:rPr>
          <w:b/>
          <w:color w:val="000000"/>
          <w:lang w:eastAsia="ar-SA"/>
        </w:rPr>
        <w:t xml:space="preserve"> </w:t>
      </w:r>
      <w:r w:rsidR="00C96A7E">
        <w:rPr>
          <w:color w:val="000000"/>
          <w:lang w:eastAsia="ar-SA"/>
        </w:rPr>
        <w:t>wykonanie w formule zaprojektuj i wybuduj pod nazwą</w:t>
      </w:r>
      <w:r>
        <w:rPr>
          <w:b/>
          <w:bCs/>
          <w:u w:val="single"/>
          <w:lang w:eastAsia="ar-SA"/>
        </w:rPr>
        <w:t xml:space="preserve">: </w:t>
      </w:r>
      <w:r w:rsidR="00D55A2E">
        <w:rPr>
          <w:b/>
        </w:rPr>
        <w:t>„Remont obiektu poszkolnego w Kakawie Kolonii z przeznaczeniem na siedzibę Wiejskiego Inkubatora Przedsiębiorczości, Aktywności i Edukacji</w:t>
      </w:r>
      <w:r>
        <w:rPr>
          <w:rFonts w:eastAsia="Cambria"/>
          <w:b/>
          <w:bCs/>
          <w:color w:val="000000"/>
        </w:rPr>
        <w:t xml:space="preserve">”, </w:t>
      </w:r>
      <w:r w:rsidR="00C96A7E">
        <w:rPr>
          <w:lang w:eastAsia="ar-SA"/>
        </w:rPr>
        <w:t xml:space="preserve">o </w:t>
      </w:r>
      <w:r>
        <w:rPr>
          <w:lang w:eastAsia="ar-SA"/>
        </w:rPr>
        <w:t xml:space="preserve">treści:  </w:t>
      </w:r>
    </w:p>
    <w:p w:rsidR="007C6810" w:rsidRDefault="007C6810" w:rsidP="007C6810">
      <w:pPr>
        <w:jc w:val="both"/>
        <w:rPr>
          <w:sz w:val="14"/>
          <w:szCs w:val="14"/>
          <w:lang w:eastAsia="ar-SA"/>
        </w:rPr>
      </w:pPr>
    </w:p>
    <w:p w:rsidR="007C6810" w:rsidRDefault="007C6810" w:rsidP="007C6810">
      <w:pPr>
        <w:spacing w:before="120" w:after="120"/>
        <w:jc w:val="center"/>
      </w:pPr>
      <w:r>
        <w:rPr>
          <w:b/>
          <w:color w:val="000000"/>
          <w:lang w:eastAsia="ar-SA"/>
        </w:rPr>
        <w:t>§ 1</w:t>
      </w:r>
    </w:p>
    <w:p w:rsidR="007C6810" w:rsidRDefault="007C6810" w:rsidP="007C6810">
      <w:pPr>
        <w:spacing w:before="120" w:after="120"/>
        <w:jc w:val="center"/>
      </w:pPr>
      <w:r>
        <w:rPr>
          <w:b/>
          <w:color w:val="000000"/>
          <w:u w:val="single"/>
          <w:lang w:eastAsia="ar-SA"/>
        </w:rPr>
        <w:t>Przedmiot umowy</w:t>
      </w:r>
    </w:p>
    <w:p w:rsidR="007C6810" w:rsidRDefault="007C6810" w:rsidP="00E27022">
      <w:pPr>
        <w:numPr>
          <w:ilvl w:val="0"/>
          <w:numId w:val="31"/>
        </w:numPr>
        <w:ind w:left="284"/>
        <w:jc w:val="both"/>
      </w:pPr>
      <w:r>
        <w:rPr>
          <w:color w:val="000000"/>
          <w:lang w:eastAsia="ar-SA"/>
        </w:rPr>
        <w:t xml:space="preserve">Przedmiotem niniejszej umowy jest wykonanie </w:t>
      </w:r>
      <w:r>
        <w:rPr>
          <w:lang w:eastAsia="ar-SA"/>
        </w:rPr>
        <w:t>w formule zaprojektuj i wybuduj</w:t>
      </w:r>
      <w:r>
        <w:rPr>
          <w:color w:val="FF0000"/>
          <w:lang w:eastAsia="ar-SA"/>
        </w:rPr>
        <w:t xml:space="preserve"> </w:t>
      </w:r>
      <w:r>
        <w:rPr>
          <w:color w:val="000000"/>
          <w:lang w:eastAsia="ar-SA"/>
        </w:rPr>
        <w:t>zadania pn.:</w:t>
      </w:r>
      <w:r w:rsidR="00D55A2E">
        <w:rPr>
          <w:b/>
          <w:bCs/>
        </w:rPr>
        <w:t xml:space="preserve"> „</w:t>
      </w:r>
      <w:r w:rsidR="00D55A2E">
        <w:rPr>
          <w:b/>
        </w:rPr>
        <w:t>Remont obiektu poszkolnego w Kakawie Kolonii z przeznaczeniem na siedzibę Wiejskiego Inkubatora Przedsiębiorczości, Aktywności i Edukacji</w:t>
      </w:r>
      <w:r w:rsidR="00D55A2E">
        <w:rPr>
          <w:rFonts w:eastAsia="Cambria"/>
          <w:b/>
          <w:bCs/>
          <w:color w:val="000000"/>
        </w:rPr>
        <w:t>”,</w:t>
      </w:r>
    </w:p>
    <w:p w:rsidR="00D55A2E" w:rsidRPr="00D55A2E" w:rsidRDefault="007C6810" w:rsidP="00E27022">
      <w:pPr>
        <w:numPr>
          <w:ilvl w:val="0"/>
          <w:numId w:val="31"/>
        </w:numPr>
        <w:ind w:left="284"/>
        <w:jc w:val="both"/>
      </w:pPr>
      <w:r>
        <w:rPr>
          <w:bCs/>
        </w:rPr>
        <w:t xml:space="preserve">Wykonanie przedmiotu umowy jest współfinansowane w ramach </w:t>
      </w:r>
      <w:r w:rsidR="00693A6F">
        <w:rPr>
          <w:bCs/>
        </w:rPr>
        <w:t xml:space="preserve">Wielkopolskiego </w:t>
      </w:r>
      <w:r>
        <w:rPr>
          <w:bCs/>
        </w:rPr>
        <w:t>Regionalnego Programu Oper</w:t>
      </w:r>
      <w:r w:rsidR="00693A6F">
        <w:rPr>
          <w:bCs/>
        </w:rPr>
        <w:t xml:space="preserve">acyjnego </w:t>
      </w:r>
      <w:r w:rsidR="00D55A2E">
        <w:rPr>
          <w:bCs/>
        </w:rPr>
        <w:t xml:space="preserve"> na lata 2014 – 2020.</w:t>
      </w:r>
    </w:p>
    <w:p w:rsidR="00693A6F" w:rsidRDefault="00D55A2E" w:rsidP="00D55A2E">
      <w:pPr>
        <w:ind w:left="284"/>
        <w:jc w:val="both"/>
        <w:rPr>
          <w:bCs/>
        </w:rPr>
      </w:pPr>
      <w:r>
        <w:rPr>
          <w:bCs/>
        </w:rPr>
        <w:t>Oś Priorytetowa 9 „</w:t>
      </w:r>
      <w:r w:rsidR="00502A55">
        <w:rPr>
          <w:bCs/>
        </w:rPr>
        <w:t>Infrastruktura dla k</w:t>
      </w:r>
      <w:r>
        <w:rPr>
          <w:bCs/>
        </w:rPr>
        <w:t xml:space="preserve">apitału ludzkiego” </w:t>
      </w:r>
      <w:r w:rsidR="007C6810">
        <w:rPr>
          <w:bCs/>
        </w:rPr>
        <w:t xml:space="preserve"> </w:t>
      </w:r>
      <w:r>
        <w:rPr>
          <w:bCs/>
        </w:rPr>
        <w:t xml:space="preserve">. </w:t>
      </w:r>
    </w:p>
    <w:p w:rsidR="00D55A2E" w:rsidRPr="00D55A2E" w:rsidRDefault="00693A6F" w:rsidP="00D55A2E">
      <w:pPr>
        <w:ind w:left="284"/>
        <w:jc w:val="both"/>
      </w:pPr>
      <w:r>
        <w:rPr>
          <w:bCs/>
        </w:rPr>
        <w:t>Działanie</w:t>
      </w:r>
      <w:r w:rsidR="00D55A2E">
        <w:rPr>
          <w:bCs/>
        </w:rPr>
        <w:t xml:space="preserve"> 9.2 „Rewitalizacja miast i ich dzielnic, terenów wiejskich, poprzemysłowych i powojskowych”</w:t>
      </w:r>
    </w:p>
    <w:p w:rsidR="007C6810" w:rsidRDefault="00693A6F" w:rsidP="00D55A2E">
      <w:pPr>
        <w:ind w:left="284"/>
        <w:jc w:val="both"/>
      </w:pPr>
      <w:r>
        <w:rPr>
          <w:bCs/>
        </w:rPr>
        <w:t>Poddziałanie 9.2</w:t>
      </w:r>
      <w:r w:rsidR="007C6810">
        <w:rPr>
          <w:bCs/>
        </w:rPr>
        <w:t>.2.</w:t>
      </w:r>
      <w:r>
        <w:rPr>
          <w:bCs/>
        </w:rPr>
        <w:t xml:space="preserve"> Rewitalizacja miast i ich dzielnic, terenów wiejskich, poprzemysłowych i powojskowych w ramach ZIT dla rozwoju AKO”</w:t>
      </w:r>
      <w:r w:rsidR="007C6810">
        <w:rPr>
          <w:bCs/>
        </w:rPr>
        <w:t>.</w:t>
      </w:r>
    </w:p>
    <w:p w:rsidR="005F755F" w:rsidRPr="005F755F" w:rsidRDefault="007C6810" w:rsidP="005F755F">
      <w:pPr>
        <w:numPr>
          <w:ilvl w:val="0"/>
          <w:numId w:val="31"/>
        </w:numPr>
        <w:ind w:left="284"/>
        <w:jc w:val="both"/>
      </w:pPr>
      <w:r>
        <w:rPr>
          <w:color w:val="000000"/>
          <w:spacing w:val="-1"/>
        </w:rPr>
        <w:t>Zakres umowy obejmuje:</w:t>
      </w:r>
    </w:p>
    <w:p w:rsidR="005F755F" w:rsidRPr="005F755F" w:rsidRDefault="005F755F" w:rsidP="005F755F">
      <w:pPr>
        <w:numPr>
          <w:ilvl w:val="1"/>
          <w:numId w:val="31"/>
        </w:numPr>
        <w:tabs>
          <w:tab w:val="left" w:pos="709"/>
        </w:tabs>
        <w:suppressAutoHyphens w:val="0"/>
        <w:spacing w:after="200" w:line="276" w:lineRule="auto"/>
        <w:jc w:val="both"/>
      </w:pPr>
      <w:r w:rsidRPr="005F755F">
        <w:t>Opracowanie dokumentacji projektowej (projekt budowlany pełno branżowy, projekty wykonawcze branżowe)</w:t>
      </w:r>
    </w:p>
    <w:p w:rsidR="005F755F" w:rsidRPr="005F755F" w:rsidRDefault="005F755F" w:rsidP="005F755F">
      <w:pPr>
        <w:widowControl w:val="0"/>
        <w:numPr>
          <w:ilvl w:val="1"/>
          <w:numId w:val="31"/>
        </w:numPr>
        <w:shd w:val="clear" w:color="auto" w:fill="FFFFFF"/>
        <w:tabs>
          <w:tab w:val="left" w:pos="709"/>
        </w:tabs>
        <w:suppressAutoHyphens w:val="0"/>
        <w:autoSpaceDE w:val="0"/>
        <w:spacing w:after="200" w:line="264" w:lineRule="auto"/>
        <w:ind w:left="709" w:hanging="426"/>
        <w:contextualSpacing/>
        <w:jc w:val="both"/>
      </w:pPr>
      <w:r w:rsidRPr="005F755F">
        <w:rPr>
          <w:rFonts w:eastAsia="Calibri"/>
          <w:color w:val="000000"/>
          <w:lang w:eastAsia="en-US"/>
        </w:rPr>
        <w:t>U</w:t>
      </w:r>
      <w:r w:rsidRPr="005F755F">
        <w:rPr>
          <w:rFonts w:eastAsia="Calibri"/>
          <w:color w:val="000000"/>
          <w:spacing w:val="-1"/>
          <w:lang w:eastAsia="en-US"/>
        </w:rPr>
        <w:t xml:space="preserve">zyskanie wymaganych opinii, uzgodnień i zatwierdzeń dokumentacji projektowej wymaganych przepisami prawa, w tym uzgodnienia </w:t>
      </w:r>
      <w:r w:rsidRPr="005F755F">
        <w:rPr>
          <w:rFonts w:eastAsia="Calibri"/>
          <w:color w:val="000000"/>
          <w:spacing w:val="-1"/>
          <w:lang w:eastAsia="en-US"/>
        </w:rPr>
        <w:br/>
        <w:t>z Zamawiającym,</w:t>
      </w:r>
      <w:r w:rsidRPr="005F755F">
        <w:rPr>
          <w:rFonts w:eastAsia="Calibri"/>
          <w:color w:val="000000"/>
          <w:spacing w:val="-2"/>
          <w:lang w:eastAsia="en-US"/>
        </w:rPr>
        <w:t xml:space="preserve"> organami ochrony środowiska i innych wymaganych do </w:t>
      </w:r>
      <w:r w:rsidRPr="005F755F">
        <w:rPr>
          <w:rFonts w:eastAsia="Calibri"/>
          <w:color w:val="000000"/>
          <w:lang w:eastAsia="en-US"/>
        </w:rPr>
        <w:t>uzyskania decyzji  o pozwoleniu na budowę.</w:t>
      </w:r>
    </w:p>
    <w:p w:rsidR="005F755F" w:rsidRPr="005F755F" w:rsidRDefault="005F755F" w:rsidP="005F755F">
      <w:pPr>
        <w:widowControl w:val="0"/>
        <w:numPr>
          <w:ilvl w:val="1"/>
          <w:numId w:val="31"/>
        </w:numPr>
        <w:shd w:val="clear" w:color="auto" w:fill="FFFFFF"/>
        <w:tabs>
          <w:tab w:val="left" w:pos="709"/>
        </w:tabs>
        <w:suppressAutoHyphens w:val="0"/>
        <w:autoSpaceDE w:val="0"/>
        <w:spacing w:after="200" w:line="264" w:lineRule="auto"/>
        <w:ind w:left="709" w:hanging="426"/>
        <w:contextualSpacing/>
        <w:jc w:val="both"/>
      </w:pPr>
      <w:r w:rsidRPr="005F755F">
        <w:rPr>
          <w:rFonts w:eastAsia="Calibri"/>
          <w:color w:val="000000"/>
          <w:lang w:eastAsia="en-US"/>
        </w:rPr>
        <w:lastRenderedPageBreak/>
        <w:t xml:space="preserve">Uzyskanie przez Wykonawcę w imieniu Zamawiającego ostatecznych decyzji </w:t>
      </w:r>
      <w:r w:rsidRPr="005F755F">
        <w:rPr>
          <w:rFonts w:eastAsia="Calibri"/>
          <w:color w:val="000000"/>
          <w:lang w:eastAsia="en-US"/>
        </w:rPr>
        <w:br/>
        <w:t>o pozwoleniu na budowę.</w:t>
      </w:r>
    </w:p>
    <w:p w:rsidR="005F755F" w:rsidRPr="005F755F" w:rsidRDefault="005F755F" w:rsidP="005F755F">
      <w:pPr>
        <w:widowControl w:val="0"/>
        <w:numPr>
          <w:ilvl w:val="1"/>
          <w:numId w:val="31"/>
        </w:numPr>
        <w:shd w:val="clear" w:color="auto" w:fill="FFFFFF"/>
        <w:tabs>
          <w:tab w:val="left" w:pos="709"/>
        </w:tabs>
        <w:suppressAutoHyphens w:val="0"/>
        <w:autoSpaceDE w:val="0"/>
        <w:spacing w:after="200" w:line="264" w:lineRule="auto"/>
        <w:ind w:left="709" w:hanging="426"/>
        <w:contextualSpacing/>
        <w:jc w:val="both"/>
      </w:pPr>
      <w:r w:rsidRPr="005F755F">
        <w:rPr>
          <w:rFonts w:eastAsia="Calibri"/>
          <w:color w:val="000000"/>
          <w:lang w:eastAsia="en-US"/>
        </w:rPr>
        <w:t>Zapewnienia kierownictwa budowy.</w:t>
      </w:r>
    </w:p>
    <w:p w:rsidR="005F755F" w:rsidRPr="005F755F" w:rsidRDefault="005F755F" w:rsidP="005F755F">
      <w:pPr>
        <w:widowControl w:val="0"/>
        <w:numPr>
          <w:ilvl w:val="1"/>
          <w:numId w:val="31"/>
        </w:numPr>
        <w:shd w:val="clear" w:color="auto" w:fill="FFFFFF"/>
        <w:tabs>
          <w:tab w:val="left" w:pos="709"/>
        </w:tabs>
        <w:suppressAutoHyphens w:val="0"/>
        <w:autoSpaceDE w:val="0"/>
        <w:spacing w:after="200" w:line="264" w:lineRule="auto"/>
        <w:ind w:left="709" w:hanging="426"/>
        <w:contextualSpacing/>
        <w:jc w:val="both"/>
      </w:pPr>
      <w:r w:rsidRPr="005F755F">
        <w:rPr>
          <w:rFonts w:eastAsia="Calibri"/>
          <w:color w:val="000000"/>
          <w:lang w:eastAsia="en-US"/>
        </w:rPr>
        <w:t xml:space="preserve">Zapewnienie nadzoru autorskiego autora projektu w zakresie, o którym mowa w ustawie z dnia 7 lipca 1994 r. Prawo budowlane (tekst jednolity </w:t>
      </w:r>
      <w:r w:rsidRPr="005F755F">
        <w:rPr>
          <w:rFonts w:eastAsia="Calibri"/>
          <w:color w:val="000000"/>
          <w:lang w:eastAsia="en-US"/>
        </w:rPr>
        <w:br/>
        <w:t>Dz. U. z 2018 r. poz. 1202 ).</w:t>
      </w:r>
    </w:p>
    <w:p w:rsidR="005F755F" w:rsidRPr="005F755F" w:rsidRDefault="005F755F" w:rsidP="005F755F">
      <w:pPr>
        <w:widowControl w:val="0"/>
        <w:numPr>
          <w:ilvl w:val="1"/>
          <w:numId w:val="31"/>
        </w:numPr>
        <w:shd w:val="clear" w:color="auto" w:fill="FFFFFF"/>
        <w:tabs>
          <w:tab w:val="left" w:pos="709"/>
        </w:tabs>
        <w:suppressAutoHyphens w:val="0"/>
        <w:autoSpaceDE w:val="0"/>
        <w:spacing w:after="200" w:line="264" w:lineRule="auto"/>
        <w:ind w:left="709" w:hanging="426"/>
        <w:contextualSpacing/>
        <w:jc w:val="both"/>
      </w:pPr>
      <w:r w:rsidRPr="005F755F">
        <w:rPr>
          <w:rFonts w:eastAsia="Calibri"/>
          <w:color w:val="000000"/>
          <w:lang w:eastAsia="en-US"/>
        </w:rPr>
        <w:t>Wykonanie instrukcji bezpieczeństwa pożarowego, BHP oraz planu BIOZ dla przedmiotu zamówienia.</w:t>
      </w:r>
    </w:p>
    <w:p w:rsidR="005F755F" w:rsidRPr="005F755F" w:rsidRDefault="005F755F" w:rsidP="005F755F">
      <w:pPr>
        <w:widowControl w:val="0"/>
        <w:numPr>
          <w:ilvl w:val="1"/>
          <w:numId w:val="31"/>
        </w:numPr>
        <w:shd w:val="clear" w:color="auto" w:fill="FFFFFF"/>
        <w:tabs>
          <w:tab w:val="left" w:pos="709"/>
        </w:tabs>
        <w:suppressAutoHyphens w:val="0"/>
        <w:autoSpaceDE w:val="0"/>
        <w:spacing w:after="200" w:line="264" w:lineRule="auto"/>
        <w:ind w:left="709" w:hanging="426"/>
        <w:contextualSpacing/>
        <w:jc w:val="both"/>
      </w:pPr>
      <w:r w:rsidRPr="005F755F">
        <w:rPr>
          <w:rFonts w:eastAsia="Calibri"/>
          <w:lang w:eastAsia="en-US"/>
        </w:rPr>
        <w:t xml:space="preserve">Wykonanie </w:t>
      </w:r>
      <w:r w:rsidRPr="005F755F">
        <w:rPr>
          <w:bCs/>
        </w:rPr>
        <w:t xml:space="preserve">remontu obiektu poszkolnego w Kakawie Kolonii z przeznaczeniem na siedzibę Wiejskiego Inkubatora Przedsiębiorczości, Aktywności i Edukacji </w:t>
      </w:r>
      <w:r w:rsidRPr="005F755F">
        <w:rPr>
          <w:rFonts w:eastAsia="Calibri"/>
          <w:spacing w:val="-9"/>
          <w:lang w:eastAsia="en-US"/>
        </w:rPr>
        <w:t xml:space="preserve"> </w:t>
      </w:r>
      <w:r w:rsidRPr="005F755F">
        <w:rPr>
          <w:rFonts w:eastAsia="Calibri"/>
          <w:lang w:eastAsia="en-US"/>
        </w:rPr>
        <w:t xml:space="preserve">zgodnie z programem </w:t>
      </w:r>
      <w:proofErr w:type="spellStart"/>
      <w:r w:rsidRPr="005F755F">
        <w:rPr>
          <w:rFonts w:eastAsia="Calibri"/>
          <w:lang w:eastAsia="en-US"/>
        </w:rPr>
        <w:t>funkcjonalno</w:t>
      </w:r>
      <w:proofErr w:type="spellEnd"/>
      <w:r w:rsidRPr="005F755F">
        <w:rPr>
          <w:rFonts w:eastAsia="Calibri"/>
          <w:lang w:eastAsia="en-US"/>
        </w:rPr>
        <w:t xml:space="preserve"> - użytkowym , studium wykonalności oraz Specyfikacją Istotnych Warunków Zamówienia.                     </w:t>
      </w:r>
    </w:p>
    <w:p w:rsidR="005F755F" w:rsidRPr="005F755F" w:rsidRDefault="005F755F" w:rsidP="005F755F">
      <w:pPr>
        <w:widowControl w:val="0"/>
        <w:numPr>
          <w:ilvl w:val="1"/>
          <w:numId w:val="31"/>
        </w:numPr>
        <w:shd w:val="clear" w:color="auto" w:fill="FFFFFF"/>
        <w:tabs>
          <w:tab w:val="left" w:pos="709"/>
        </w:tabs>
        <w:suppressAutoHyphens w:val="0"/>
        <w:autoSpaceDE w:val="0"/>
        <w:spacing w:after="200" w:line="264" w:lineRule="auto"/>
        <w:ind w:left="709" w:hanging="426"/>
        <w:contextualSpacing/>
        <w:jc w:val="both"/>
      </w:pPr>
      <w:r w:rsidRPr="005F755F">
        <w:rPr>
          <w:rFonts w:eastAsia="Calibri"/>
          <w:color w:val="000000"/>
          <w:lang w:eastAsia="en-US"/>
        </w:rPr>
        <w:t>Wykonanie kompletnej dokumentacji powykonawczej, pozwalającej na uzyskanie ostatecznej decyzji o pozwoleniu na użytkowanie lub o zakończeniu robót budowlanych.</w:t>
      </w:r>
    </w:p>
    <w:p w:rsidR="005F755F" w:rsidRPr="005F755F" w:rsidRDefault="005F755F" w:rsidP="005F755F">
      <w:pPr>
        <w:widowControl w:val="0"/>
        <w:shd w:val="clear" w:color="auto" w:fill="FFFFFF"/>
        <w:tabs>
          <w:tab w:val="left" w:pos="709"/>
        </w:tabs>
        <w:autoSpaceDE w:val="0"/>
        <w:spacing w:line="264" w:lineRule="auto"/>
        <w:ind w:left="709"/>
        <w:contextualSpacing/>
        <w:jc w:val="both"/>
        <w:rPr>
          <w:rFonts w:eastAsia="Calibri"/>
          <w:color w:val="000000"/>
          <w:lang w:eastAsia="en-US"/>
        </w:rPr>
      </w:pPr>
    </w:p>
    <w:p w:rsidR="005F755F" w:rsidRPr="005F755F" w:rsidRDefault="005F755F" w:rsidP="005F755F">
      <w:pPr>
        <w:widowControl w:val="0"/>
        <w:shd w:val="clear" w:color="auto" w:fill="FFFFFF"/>
        <w:tabs>
          <w:tab w:val="left" w:pos="709"/>
        </w:tabs>
        <w:autoSpaceDE w:val="0"/>
        <w:spacing w:line="264" w:lineRule="auto"/>
        <w:ind w:left="709"/>
        <w:contextualSpacing/>
        <w:jc w:val="both"/>
        <w:rPr>
          <w:rFonts w:eastAsia="Calibri"/>
          <w:color w:val="000000"/>
          <w:lang w:eastAsia="en-US"/>
        </w:rPr>
      </w:pPr>
    </w:p>
    <w:p w:rsidR="005F755F" w:rsidRPr="005F755F" w:rsidRDefault="005F755F" w:rsidP="005F755F">
      <w:pPr>
        <w:widowControl w:val="0"/>
        <w:shd w:val="clear" w:color="auto" w:fill="FFFFFF"/>
        <w:tabs>
          <w:tab w:val="left" w:pos="709"/>
        </w:tabs>
        <w:autoSpaceDE w:val="0"/>
        <w:spacing w:line="264" w:lineRule="auto"/>
        <w:contextualSpacing/>
        <w:jc w:val="both"/>
        <w:rPr>
          <w:rFonts w:eastAsia="Calibri"/>
          <w:color w:val="000000"/>
          <w:u w:val="single"/>
          <w:lang w:eastAsia="en-US"/>
        </w:rPr>
      </w:pPr>
      <w:r w:rsidRPr="005F755F">
        <w:rPr>
          <w:rFonts w:eastAsia="Calibri"/>
          <w:color w:val="000000"/>
          <w:u w:val="single"/>
          <w:lang w:eastAsia="en-US"/>
        </w:rPr>
        <w:t>Dokumentacja projektowa zawierać powinna opracowanie branż:</w:t>
      </w:r>
    </w:p>
    <w:p w:rsidR="005F755F" w:rsidRPr="005F755F" w:rsidRDefault="005F755F" w:rsidP="005F755F">
      <w:pPr>
        <w:widowControl w:val="0"/>
        <w:numPr>
          <w:ilvl w:val="0"/>
          <w:numId w:val="47"/>
        </w:numPr>
        <w:shd w:val="clear" w:color="auto" w:fill="FFFFFF"/>
        <w:tabs>
          <w:tab w:val="left" w:pos="709"/>
        </w:tabs>
        <w:suppressAutoHyphens w:val="0"/>
        <w:autoSpaceDE w:val="0"/>
        <w:spacing w:after="200" w:line="264" w:lineRule="auto"/>
        <w:contextualSpacing/>
        <w:jc w:val="both"/>
        <w:rPr>
          <w:rFonts w:eastAsia="Calibri"/>
          <w:color w:val="000000"/>
          <w:lang w:eastAsia="en-US"/>
        </w:rPr>
      </w:pPr>
      <w:r w:rsidRPr="005F755F">
        <w:rPr>
          <w:rFonts w:eastAsia="Calibri"/>
          <w:color w:val="000000"/>
          <w:lang w:eastAsia="en-US"/>
        </w:rPr>
        <w:t>Architektonicznej</w:t>
      </w:r>
    </w:p>
    <w:p w:rsidR="005F755F" w:rsidRPr="005F755F" w:rsidRDefault="005F755F" w:rsidP="005F755F">
      <w:pPr>
        <w:widowControl w:val="0"/>
        <w:numPr>
          <w:ilvl w:val="0"/>
          <w:numId w:val="47"/>
        </w:numPr>
        <w:shd w:val="clear" w:color="auto" w:fill="FFFFFF"/>
        <w:tabs>
          <w:tab w:val="left" w:pos="709"/>
        </w:tabs>
        <w:suppressAutoHyphens w:val="0"/>
        <w:autoSpaceDE w:val="0"/>
        <w:spacing w:after="200" w:line="264" w:lineRule="auto"/>
        <w:contextualSpacing/>
        <w:jc w:val="both"/>
        <w:rPr>
          <w:rFonts w:eastAsia="Calibri"/>
          <w:color w:val="000000"/>
          <w:lang w:eastAsia="en-US"/>
        </w:rPr>
      </w:pPr>
      <w:r w:rsidRPr="005F755F">
        <w:rPr>
          <w:rFonts w:eastAsia="Calibri"/>
          <w:color w:val="000000"/>
          <w:lang w:eastAsia="en-US"/>
        </w:rPr>
        <w:t>Konstrukcyjnej</w:t>
      </w:r>
    </w:p>
    <w:p w:rsidR="005F755F" w:rsidRPr="005F755F" w:rsidRDefault="005F755F" w:rsidP="005F755F">
      <w:pPr>
        <w:widowControl w:val="0"/>
        <w:numPr>
          <w:ilvl w:val="0"/>
          <w:numId w:val="47"/>
        </w:numPr>
        <w:shd w:val="clear" w:color="auto" w:fill="FFFFFF"/>
        <w:tabs>
          <w:tab w:val="left" w:pos="709"/>
        </w:tabs>
        <w:suppressAutoHyphens w:val="0"/>
        <w:autoSpaceDE w:val="0"/>
        <w:spacing w:after="200" w:line="264" w:lineRule="auto"/>
        <w:contextualSpacing/>
        <w:jc w:val="both"/>
        <w:rPr>
          <w:rFonts w:eastAsia="Calibri"/>
          <w:color w:val="000000"/>
          <w:lang w:eastAsia="en-US"/>
        </w:rPr>
      </w:pPr>
      <w:r w:rsidRPr="005F755F">
        <w:rPr>
          <w:rFonts w:eastAsia="Calibri"/>
          <w:color w:val="000000"/>
          <w:lang w:eastAsia="en-US"/>
        </w:rPr>
        <w:t>Sanitarnej (</w:t>
      </w:r>
      <w:proofErr w:type="spellStart"/>
      <w:r w:rsidRPr="005F755F">
        <w:rPr>
          <w:rFonts w:eastAsia="Calibri"/>
          <w:color w:val="000000"/>
          <w:lang w:eastAsia="en-US"/>
        </w:rPr>
        <w:t>wod-kan</w:t>
      </w:r>
      <w:proofErr w:type="spellEnd"/>
      <w:r w:rsidRPr="005F755F">
        <w:rPr>
          <w:rFonts w:eastAsia="Calibri"/>
          <w:color w:val="000000"/>
          <w:lang w:eastAsia="en-US"/>
        </w:rPr>
        <w:t>, co-</w:t>
      </w:r>
      <w:proofErr w:type="spellStart"/>
      <w:r w:rsidRPr="005F755F">
        <w:rPr>
          <w:rFonts w:eastAsia="Calibri"/>
          <w:color w:val="000000"/>
          <w:lang w:eastAsia="en-US"/>
        </w:rPr>
        <w:t>cwu</w:t>
      </w:r>
      <w:proofErr w:type="spellEnd"/>
      <w:r w:rsidRPr="005F755F">
        <w:rPr>
          <w:rFonts w:eastAsia="Calibri"/>
          <w:color w:val="000000"/>
          <w:lang w:eastAsia="en-US"/>
        </w:rPr>
        <w:t>, wentylacja)</w:t>
      </w:r>
    </w:p>
    <w:p w:rsidR="005F755F" w:rsidRPr="005F755F" w:rsidRDefault="005F755F" w:rsidP="005F755F">
      <w:pPr>
        <w:widowControl w:val="0"/>
        <w:numPr>
          <w:ilvl w:val="0"/>
          <w:numId w:val="47"/>
        </w:numPr>
        <w:shd w:val="clear" w:color="auto" w:fill="FFFFFF"/>
        <w:tabs>
          <w:tab w:val="left" w:pos="709"/>
        </w:tabs>
        <w:suppressAutoHyphens w:val="0"/>
        <w:autoSpaceDE w:val="0"/>
        <w:spacing w:after="200" w:line="264" w:lineRule="auto"/>
        <w:contextualSpacing/>
        <w:jc w:val="both"/>
        <w:rPr>
          <w:rFonts w:eastAsia="Calibri"/>
          <w:color w:val="000000"/>
          <w:lang w:eastAsia="en-US"/>
        </w:rPr>
      </w:pPr>
      <w:r w:rsidRPr="005F755F">
        <w:rPr>
          <w:rFonts w:eastAsia="Calibri"/>
          <w:color w:val="000000"/>
          <w:lang w:eastAsia="en-US"/>
        </w:rPr>
        <w:t>Elektrycznej, teletechnicznej i CCTV,</w:t>
      </w:r>
    </w:p>
    <w:p w:rsidR="005F755F" w:rsidRPr="005F755F" w:rsidRDefault="005F755F" w:rsidP="005F755F">
      <w:pPr>
        <w:widowControl w:val="0"/>
        <w:numPr>
          <w:ilvl w:val="0"/>
          <w:numId w:val="47"/>
        </w:numPr>
        <w:shd w:val="clear" w:color="auto" w:fill="FFFFFF"/>
        <w:tabs>
          <w:tab w:val="left" w:pos="709"/>
        </w:tabs>
        <w:suppressAutoHyphens w:val="0"/>
        <w:autoSpaceDE w:val="0"/>
        <w:spacing w:after="200" w:line="264" w:lineRule="auto"/>
        <w:contextualSpacing/>
        <w:jc w:val="both"/>
        <w:rPr>
          <w:rFonts w:eastAsia="Calibri"/>
          <w:color w:val="000000"/>
          <w:lang w:eastAsia="en-US"/>
        </w:rPr>
      </w:pPr>
      <w:r w:rsidRPr="005F755F">
        <w:rPr>
          <w:rFonts w:eastAsia="Calibri"/>
          <w:color w:val="000000"/>
          <w:lang w:eastAsia="en-US"/>
        </w:rPr>
        <w:t xml:space="preserve">Drogowej </w:t>
      </w:r>
    </w:p>
    <w:p w:rsidR="005F755F" w:rsidRPr="005F755F" w:rsidRDefault="005F755F" w:rsidP="005F755F">
      <w:pPr>
        <w:widowControl w:val="0"/>
        <w:numPr>
          <w:ilvl w:val="0"/>
          <w:numId w:val="47"/>
        </w:numPr>
        <w:shd w:val="clear" w:color="auto" w:fill="FFFFFF"/>
        <w:tabs>
          <w:tab w:val="left" w:pos="709"/>
        </w:tabs>
        <w:suppressAutoHyphens w:val="0"/>
        <w:autoSpaceDE w:val="0"/>
        <w:spacing w:after="200" w:line="264" w:lineRule="auto"/>
        <w:contextualSpacing/>
        <w:jc w:val="both"/>
        <w:rPr>
          <w:rFonts w:eastAsia="Calibri"/>
          <w:color w:val="000000"/>
          <w:lang w:eastAsia="en-US"/>
        </w:rPr>
      </w:pPr>
      <w:r w:rsidRPr="005F755F">
        <w:rPr>
          <w:rFonts w:eastAsia="Calibri"/>
          <w:color w:val="000000"/>
          <w:lang w:eastAsia="en-US"/>
        </w:rPr>
        <w:t>Zagospodarowania terenu</w:t>
      </w:r>
    </w:p>
    <w:p w:rsidR="005F755F" w:rsidRPr="005F755F" w:rsidRDefault="005F755F" w:rsidP="005F755F">
      <w:pPr>
        <w:widowControl w:val="0"/>
        <w:shd w:val="clear" w:color="auto" w:fill="FFFFFF"/>
        <w:tabs>
          <w:tab w:val="left" w:pos="709"/>
        </w:tabs>
        <w:autoSpaceDE w:val="0"/>
        <w:spacing w:line="264" w:lineRule="auto"/>
        <w:ind w:left="360"/>
        <w:jc w:val="both"/>
        <w:rPr>
          <w:rFonts w:eastAsia="Calibri"/>
          <w:color w:val="000000"/>
          <w:lang w:eastAsia="en-US"/>
        </w:rPr>
      </w:pPr>
    </w:p>
    <w:p w:rsidR="005F755F" w:rsidRPr="005F755F" w:rsidRDefault="005F755F" w:rsidP="005F755F">
      <w:pPr>
        <w:widowControl w:val="0"/>
        <w:shd w:val="clear" w:color="auto" w:fill="FFFFFF"/>
        <w:tabs>
          <w:tab w:val="left" w:pos="709"/>
        </w:tabs>
        <w:autoSpaceDE w:val="0"/>
        <w:spacing w:line="264" w:lineRule="auto"/>
        <w:ind w:left="360"/>
        <w:jc w:val="both"/>
        <w:rPr>
          <w:rFonts w:eastAsia="Calibri"/>
          <w:color w:val="000000"/>
          <w:u w:val="single"/>
          <w:lang w:eastAsia="en-US"/>
        </w:rPr>
      </w:pPr>
      <w:r w:rsidRPr="005F755F">
        <w:rPr>
          <w:rFonts w:eastAsia="Calibri"/>
          <w:color w:val="000000"/>
          <w:u w:val="single"/>
          <w:lang w:eastAsia="en-US"/>
        </w:rPr>
        <w:t>Zamawiający wymaga aby Wykonawca przed przystąpieniem do robót uzyskał zatwierdzenie opracowanej dokumentacji przez Zamawiającego.</w:t>
      </w:r>
    </w:p>
    <w:p w:rsidR="005F755F" w:rsidRPr="005F755F" w:rsidRDefault="005F755F" w:rsidP="005F755F">
      <w:pPr>
        <w:widowControl w:val="0"/>
        <w:shd w:val="clear" w:color="auto" w:fill="FFFFFF"/>
        <w:tabs>
          <w:tab w:val="left" w:pos="709"/>
        </w:tabs>
        <w:autoSpaceDE w:val="0"/>
        <w:spacing w:line="264" w:lineRule="auto"/>
        <w:contextualSpacing/>
        <w:jc w:val="both"/>
        <w:rPr>
          <w:u w:val="single"/>
        </w:rPr>
      </w:pPr>
    </w:p>
    <w:p w:rsidR="005F755F" w:rsidRDefault="005F755F" w:rsidP="005F755F">
      <w:pPr>
        <w:ind w:left="284"/>
        <w:jc w:val="both"/>
      </w:pPr>
    </w:p>
    <w:p w:rsidR="007C6810" w:rsidRDefault="007C6810" w:rsidP="00E27022">
      <w:pPr>
        <w:widowControl w:val="0"/>
        <w:numPr>
          <w:ilvl w:val="0"/>
          <w:numId w:val="31"/>
        </w:numPr>
        <w:autoSpaceDE w:val="0"/>
        <w:spacing w:line="264" w:lineRule="auto"/>
        <w:ind w:left="284" w:hanging="284"/>
        <w:jc w:val="both"/>
      </w:pPr>
      <w:r>
        <w:rPr>
          <w:color w:val="000000"/>
        </w:rPr>
        <w:t>Przedmiot Umowy określony jest w sposób szczegółowy w następujących dokumentach:</w:t>
      </w:r>
    </w:p>
    <w:p w:rsidR="00AD678D" w:rsidRDefault="007C6810" w:rsidP="005F755F">
      <w:pPr>
        <w:widowControl w:val="0"/>
        <w:numPr>
          <w:ilvl w:val="0"/>
          <w:numId w:val="11"/>
        </w:numPr>
        <w:shd w:val="clear" w:color="auto" w:fill="FFFFFF"/>
        <w:tabs>
          <w:tab w:val="left" w:pos="725"/>
        </w:tabs>
        <w:autoSpaceDE w:val="0"/>
        <w:spacing w:line="264" w:lineRule="auto"/>
        <w:ind w:left="709" w:hanging="425"/>
        <w:jc w:val="both"/>
      </w:pPr>
      <w:r>
        <w:rPr>
          <w:color w:val="000000"/>
          <w:spacing w:val="-7"/>
        </w:rPr>
        <w:t>Specyfikacji Istotnych Warunków Zamówienia,</w:t>
      </w:r>
    </w:p>
    <w:p w:rsidR="007C6810" w:rsidRPr="005F755F" w:rsidRDefault="007C6810" w:rsidP="00E27022">
      <w:pPr>
        <w:widowControl w:val="0"/>
        <w:numPr>
          <w:ilvl w:val="0"/>
          <w:numId w:val="11"/>
        </w:numPr>
        <w:shd w:val="clear" w:color="auto" w:fill="FFFFFF"/>
        <w:tabs>
          <w:tab w:val="left" w:pos="725"/>
        </w:tabs>
        <w:autoSpaceDE w:val="0"/>
        <w:spacing w:line="264" w:lineRule="auto"/>
        <w:ind w:left="709" w:hanging="425"/>
        <w:jc w:val="both"/>
      </w:pPr>
      <w:r>
        <w:rPr>
          <w:color w:val="000000"/>
          <w:spacing w:val="-1"/>
        </w:rPr>
        <w:t xml:space="preserve">Programie </w:t>
      </w:r>
      <w:proofErr w:type="spellStart"/>
      <w:r>
        <w:rPr>
          <w:color w:val="000000"/>
          <w:spacing w:val="-1"/>
        </w:rPr>
        <w:t>funkcjonalno</w:t>
      </w:r>
      <w:proofErr w:type="spellEnd"/>
      <w:r>
        <w:rPr>
          <w:color w:val="000000"/>
          <w:spacing w:val="-1"/>
        </w:rPr>
        <w:t xml:space="preserve"> - użytkowym wraz z załącznikami, stanowiącym </w:t>
      </w:r>
      <w:r>
        <w:rPr>
          <w:bCs/>
          <w:color w:val="000000"/>
          <w:spacing w:val="-1"/>
        </w:rPr>
        <w:t xml:space="preserve">załącznik </w:t>
      </w:r>
      <w:r>
        <w:rPr>
          <w:color w:val="000000"/>
        </w:rPr>
        <w:t>do SIWZ.</w:t>
      </w:r>
    </w:p>
    <w:p w:rsidR="005F755F" w:rsidRDefault="005F755F" w:rsidP="00E27022">
      <w:pPr>
        <w:widowControl w:val="0"/>
        <w:numPr>
          <w:ilvl w:val="0"/>
          <w:numId w:val="11"/>
        </w:numPr>
        <w:shd w:val="clear" w:color="auto" w:fill="FFFFFF"/>
        <w:tabs>
          <w:tab w:val="left" w:pos="725"/>
        </w:tabs>
        <w:autoSpaceDE w:val="0"/>
        <w:spacing w:line="264" w:lineRule="auto"/>
        <w:ind w:left="709" w:hanging="425"/>
        <w:jc w:val="both"/>
      </w:pPr>
      <w:r>
        <w:rPr>
          <w:color w:val="000000"/>
        </w:rPr>
        <w:t>Niniejszej SIWZ</w:t>
      </w:r>
    </w:p>
    <w:p w:rsidR="007C6810" w:rsidRDefault="007C6810" w:rsidP="00E27022">
      <w:pPr>
        <w:widowControl w:val="0"/>
        <w:numPr>
          <w:ilvl w:val="0"/>
          <w:numId w:val="31"/>
        </w:numPr>
        <w:shd w:val="clear" w:color="auto" w:fill="FFFFFF"/>
        <w:tabs>
          <w:tab w:val="left" w:pos="284"/>
        </w:tabs>
        <w:autoSpaceDE w:val="0"/>
        <w:spacing w:line="264" w:lineRule="auto"/>
        <w:ind w:left="284" w:right="5" w:hanging="284"/>
        <w:contextualSpacing/>
        <w:jc w:val="both"/>
      </w:pPr>
      <w:r>
        <w:rPr>
          <w:rFonts w:eastAsia="Calibri"/>
          <w:color w:val="000000"/>
          <w:lang w:eastAsia="en-US"/>
        </w:rPr>
        <w:t xml:space="preserve">Wykonawca oświadcza, że przed podpisaniem Umowy zapoznał się wnikliwie                                      z </w:t>
      </w:r>
      <w:r>
        <w:rPr>
          <w:rFonts w:eastAsia="Calibri"/>
          <w:color w:val="000000"/>
          <w:spacing w:val="-1"/>
          <w:lang w:eastAsia="en-US"/>
        </w:rPr>
        <w:t xml:space="preserve">dokumentami wskazanymi powyżej w ust. 4 oraz oświadcza, że są one kompletne, spójne, </w:t>
      </w:r>
      <w:r>
        <w:rPr>
          <w:rFonts w:eastAsia="Calibri"/>
          <w:color w:val="000000"/>
          <w:lang w:eastAsia="en-US"/>
        </w:rPr>
        <w:t>wyczerpujące oraz pozwalają na terminowe wykonanie Inwestycji zgodnie z Umową.</w:t>
      </w:r>
    </w:p>
    <w:p w:rsidR="007C6810" w:rsidRDefault="007C6810" w:rsidP="007C6810">
      <w:pPr>
        <w:shd w:val="clear" w:color="auto" w:fill="FFFFFF"/>
        <w:tabs>
          <w:tab w:val="left" w:pos="365"/>
        </w:tabs>
        <w:spacing w:line="264" w:lineRule="auto"/>
        <w:ind w:right="5"/>
        <w:contextualSpacing/>
        <w:jc w:val="both"/>
        <w:rPr>
          <w:rFonts w:eastAsia="Calibri"/>
          <w:sz w:val="22"/>
          <w:szCs w:val="22"/>
          <w:lang w:eastAsia="en-US"/>
        </w:rPr>
      </w:pPr>
    </w:p>
    <w:p w:rsidR="007C6810" w:rsidRDefault="007C6810" w:rsidP="007C6810">
      <w:pPr>
        <w:keepNext/>
        <w:widowControl w:val="0"/>
        <w:autoSpaceDE w:val="0"/>
        <w:spacing w:line="264" w:lineRule="auto"/>
        <w:jc w:val="center"/>
      </w:pPr>
      <w:r>
        <w:rPr>
          <w:b/>
          <w:bCs/>
          <w:kern w:val="1"/>
        </w:rPr>
        <w:t>§2</w:t>
      </w:r>
    </w:p>
    <w:p w:rsidR="007C6810" w:rsidRDefault="007C6810" w:rsidP="007C6810">
      <w:pPr>
        <w:widowControl w:val="0"/>
        <w:shd w:val="clear" w:color="auto" w:fill="FFFFFF"/>
        <w:autoSpaceDE w:val="0"/>
        <w:spacing w:line="264" w:lineRule="auto"/>
        <w:jc w:val="center"/>
      </w:pPr>
      <w:r>
        <w:rPr>
          <w:b/>
          <w:u w:val="single"/>
        </w:rPr>
        <w:t>Terminy realizacji</w:t>
      </w:r>
    </w:p>
    <w:p w:rsidR="007C6810" w:rsidRDefault="007C6810" w:rsidP="00E27022">
      <w:pPr>
        <w:widowControl w:val="0"/>
        <w:numPr>
          <w:ilvl w:val="0"/>
          <w:numId w:val="19"/>
        </w:numPr>
        <w:shd w:val="clear" w:color="auto" w:fill="FFFFFF"/>
        <w:tabs>
          <w:tab w:val="left" w:pos="284"/>
        </w:tabs>
        <w:autoSpaceDE w:val="0"/>
        <w:spacing w:line="264" w:lineRule="auto"/>
        <w:ind w:left="284" w:right="5" w:hanging="284"/>
        <w:contextualSpacing/>
        <w:jc w:val="both"/>
      </w:pPr>
      <w:r>
        <w:rPr>
          <w:rFonts w:eastAsia="Calibri"/>
          <w:color w:val="000000"/>
          <w:lang w:eastAsia="en-US"/>
        </w:rPr>
        <w:t>Strony ustalają następujące terminy wykonania Inwestycji będących przedmiotem</w:t>
      </w:r>
      <w:r>
        <w:rPr>
          <w:rFonts w:eastAsia="Calibri"/>
          <w:color w:val="000000"/>
          <w:lang w:eastAsia="en-US"/>
        </w:rPr>
        <w:br/>
        <w:t>umowy:</w:t>
      </w:r>
    </w:p>
    <w:p w:rsidR="007C6810" w:rsidRDefault="003F6290" w:rsidP="00E27022">
      <w:pPr>
        <w:widowControl w:val="0"/>
        <w:numPr>
          <w:ilvl w:val="1"/>
          <w:numId w:val="31"/>
        </w:numPr>
        <w:shd w:val="clear" w:color="auto" w:fill="FFFFFF"/>
        <w:tabs>
          <w:tab w:val="left" w:pos="365"/>
        </w:tabs>
        <w:autoSpaceDE w:val="0"/>
        <w:spacing w:line="264" w:lineRule="auto"/>
        <w:ind w:right="5"/>
        <w:contextualSpacing/>
        <w:jc w:val="both"/>
      </w:pPr>
      <w:r>
        <w:rPr>
          <w:rFonts w:eastAsia="Calibri"/>
          <w:color w:val="000000"/>
          <w:spacing w:val="-1"/>
          <w:lang w:eastAsia="en-US"/>
        </w:rPr>
        <w:t xml:space="preserve">Prace projektowe i roboty budowlane </w:t>
      </w:r>
    </w:p>
    <w:p w:rsidR="007C6810" w:rsidRPr="00B14A2C" w:rsidRDefault="007C6810" w:rsidP="00E27022">
      <w:pPr>
        <w:widowControl w:val="0"/>
        <w:numPr>
          <w:ilvl w:val="0"/>
          <w:numId w:val="35"/>
        </w:numPr>
        <w:shd w:val="clear" w:color="auto" w:fill="FFFFFF"/>
        <w:tabs>
          <w:tab w:val="left" w:pos="1090"/>
        </w:tabs>
        <w:autoSpaceDE w:val="0"/>
        <w:spacing w:line="264" w:lineRule="auto"/>
        <w:ind w:left="1134" w:hanging="425"/>
        <w:contextualSpacing/>
        <w:jc w:val="both"/>
      </w:pPr>
      <w:r>
        <w:rPr>
          <w:rFonts w:eastAsia="Calibri"/>
          <w:color w:val="000000"/>
          <w:lang w:eastAsia="en-US"/>
        </w:rPr>
        <w:lastRenderedPageBreak/>
        <w:t>rozpoczęcie prac p</w:t>
      </w:r>
      <w:r w:rsidR="00B14A2C">
        <w:rPr>
          <w:rFonts w:eastAsia="Calibri"/>
          <w:color w:val="000000"/>
          <w:lang w:eastAsia="en-US"/>
        </w:rPr>
        <w:t>rojektowych - od dnia zawarcia u</w:t>
      </w:r>
      <w:r>
        <w:rPr>
          <w:rFonts w:eastAsia="Calibri"/>
          <w:color w:val="000000"/>
          <w:lang w:eastAsia="en-US"/>
        </w:rPr>
        <w:t>mowy;</w:t>
      </w:r>
    </w:p>
    <w:p w:rsidR="00B14A2C" w:rsidRPr="00B14A2C" w:rsidRDefault="00B14A2C" w:rsidP="00E27022">
      <w:pPr>
        <w:widowControl w:val="0"/>
        <w:numPr>
          <w:ilvl w:val="0"/>
          <w:numId w:val="35"/>
        </w:numPr>
        <w:shd w:val="clear" w:color="auto" w:fill="FFFFFF"/>
        <w:tabs>
          <w:tab w:val="left" w:pos="1090"/>
        </w:tabs>
        <w:autoSpaceDE w:val="0"/>
        <w:spacing w:line="264" w:lineRule="auto"/>
        <w:ind w:left="1134" w:hanging="425"/>
        <w:contextualSpacing/>
        <w:jc w:val="both"/>
      </w:pPr>
      <w:r>
        <w:rPr>
          <w:rFonts w:eastAsia="Calibri"/>
          <w:color w:val="000000"/>
          <w:lang w:eastAsia="en-US"/>
        </w:rPr>
        <w:t>rozpoczęcie robót budowla</w:t>
      </w:r>
      <w:r w:rsidR="0096775E">
        <w:rPr>
          <w:rFonts w:eastAsia="Calibri"/>
          <w:color w:val="000000"/>
          <w:lang w:eastAsia="en-US"/>
        </w:rPr>
        <w:t>nych – od dnia zatwierdzenia dokumentacji przez Zamawiającego</w:t>
      </w:r>
    </w:p>
    <w:p w:rsidR="007C6810" w:rsidRDefault="007C6810" w:rsidP="00E27022">
      <w:pPr>
        <w:widowControl w:val="0"/>
        <w:numPr>
          <w:ilvl w:val="0"/>
          <w:numId w:val="35"/>
        </w:numPr>
        <w:shd w:val="clear" w:color="auto" w:fill="FFFFFF"/>
        <w:tabs>
          <w:tab w:val="left" w:pos="1090"/>
        </w:tabs>
        <w:autoSpaceDE w:val="0"/>
        <w:spacing w:line="264" w:lineRule="auto"/>
        <w:ind w:left="1134" w:hanging="425"/>
        <w:contextualSpacing/>
        <w:jc w:val="both"/>
      </w:pPr>
      <w:r w:rsidRPr="00B14A2C">
        <w:rPr>
          <w:rFonts w:eastAsia="Calibri"/>
          <w:lang w:eastAsia="en-US"/>
        </w:rPr>
        <w:t>zakończenie robót b</w:t>
      </w:r>
      <w:r w:rsidR="00AB07FA">
        <w:rPr>
          <w:rFonts w:eastAsia="Calibri"/>
          <w:lang w:eastAsia="en-US"/>
        </w:rPr>
        <w:t>udowlanych – w terminie do dnia</w:t>
      </w:r>
      <w:r w:rsidR="00AB07FA">
        <w:t xml:space="preserve"> zaoferowanego</w:t>
      </w:r>
      <w:r w:rsidR="0096775E">
        <w:t xml:space="preserve"> przez W</w:t>
      </w:r>
      <w:r w:rsidR="00B14A2C">
        <w:t>ykonawcę</w:t>
      </w:r>
    </w:p>
    <w:p w:rsidR="007C6810" w:rsidRPr="00CF396D" w:rsidRDefault="007C6810" w:rsidP="00E27022">
      <w:pPr>
        <w:widowControl w:val="0"/>
        <w:numPr>
          <w:ilvl w:val="0"/>
          <w:numId w:val="23"/>
        </w:numPr>
        <w:tabs>
          <w:tab w:val="clear" w:pos="355"/>
          <w:tab w:val="num" w:pos="426"/>
        </w:tabs>
        <w:autoSpaceDE w:val="0"/>
        <w:spacing w:after="200" w:line="276" w:lineRule="auto"/>
        <w:ind w:left="426" w:hanging="426"/>
        <w:contextualSpacing/>
        <w:jc w:val="both"/>
      </w:pPr>
      <w:r w:rsidRPr="00CF396D">
        <w:rPr>
          <w:rFonts w:eastAsia="Calibri"/>
          <w:bCs/>
          <w:lang w:eastAsia="en-US"/>
        </w:rPr>
        <w:t xml:space="preserve">Terminy wykonania poszczególnych prac </w:t>
      </w:r>
      <w:r w:rsidR="0096775E">
        <w:rPr>
          <w:rFonts w:eastAsia="Calibri"/>
          <w:bCs/>
          <w:lang w:eastAsia="en-US"/>
        </w:rPr>
        <w:t xml:space="preserve">o których mowa w ust.1 </w:t>
      </w:r>
      <w:r w:rsidRPr="00CF396D">
        <w:rPr>
          <w:rFonts w:eastAsia="Calibri"/>
          <w:bCs/>
          <w:lang w:eastAsia="en-US"/>
        </w:rPr>
        <w:t xml:space="preserve">zostaną ustalone w harmonogramie rzeczowo-finansowym, który zostanie opracowany przez Wykonawcę do 3 dni </w:t>
      </w:r>
      <w:r w:rsidR="00B14A2C">
        <w:rPr>
          <w:rFonts w:eastAsia="Calibri"/>
          <w:bCs/>
          <w:lang w:eastAsia="en-US"/>
        </w:rPr>
        <w:t>przed zawarciem umowy</w:t>
      </w:r>
      <w:r w:rsidRPr="00CF396D">
        <w:rPr>
          <w:rFonts w:eastAsia="Calibri"/>
          <w:bCs/>
          <w:lang w:eastAsia="en-US"/>
        </w:rPr>
        <w:t>.</w:t>
      </w:r>
    </w:p>
    <w:p w:rsidR="007C6810" w:rsidRDefault="007C6810" w:rsidP="00E27022">
      <w:pPr>
        <w:widowControl w:val="0"/>
        <w:numPr>
          <w:ilvl w:val="0"/>
          <w:numId w:val="23"/>
        </w:numPr>
        <w:tabs>
          <w:tab w:val="clear" w:pos="355"/>
          <w:tab w:val="num" w:pos="426"/>
        </w:tabs>
        <w:autoSpaceDE w:val="0"/>
        <w:spacing w:after="200" w:line="276" w:lineRule="auto"/>
        <w:ind w:left="426" w:hanging="426"/>
        <w:contextualSpacing/>
        <w:jc w:val="both"/>
      </w:pPr>
      <w:r>
        <w:t>Po podpisaniu umowy harmonogram może być uszczegółowion</w:t>
      </w:r>
      <w:r w:rsidR="00B14A2C">
        <w:t>y .</w:t>
      </w:r>
    </w:p>
    <w:p w:rsidR="007C6810" w:rsidRDefault="007C6810" w:rsidP="00E27022">
      <w:pPr>
        <w:widowControl w:val="0"/>
        <w:numPr>
          <w:ilvl w:val="0"/>
          <w:numId w:val="23"/>
        </w:numPr>
        <w:tabs>
          <w:tab w:val="clear" w:pos="355"/>
          <w:tab w:val="num" w:pos="426"/>
        </w:tabs>
        <w:autoSpaceDE w:val="0"/>
        <w:spacing w:after="200" w:line="276" w:lineRule="auto"/>
        <w:ind w:left="426" w:hanging="426"/>
        <w:contextualSpacing/>
        <w:jc w:val="both"/>
      </w:pPr>
      <w:r>
        <w:t>Harmonogram winien być aktualizowany przez Wykonawcę w miarę faktycznego postępu robót. Przy aktualizacji harmonogramu należy uwzględnić również ewentualne zmiany w kolejności wykonywania robót. Zmiana, o której mowa powyżej nie wymaga aneksu do umowy.</w:t>
      </w:r>
    </w:p>
    <w:p w:rsidR="007C6810" w:rsidRDefault="007C6810" w:rsidP="00E27022">
      <w:pPr>
        <w:widowControl w:val="0"/>
        <w:numPr>
          <w:ilvl w:val="0"/>
          <w:numId w:val="23"/>
        </w:numPr>
        <w:tabs>
          <w:tab w:val="clear" w:pos="355"/>
          <w:tab w:val="num" w:pos="426"/>
        </w:tabs>
        <w:autoSpaceDE w:val="0"/>
        <w:spacing w:after="200" w:line="276" w:lineRule="auto"/>
        <w:ind w:left="426" w:hanging="426"/>
        <w:contextualSpacing/>
        <w:jc w:val="both"/>
      </w:pPr>
      <w:r>
        <w:rPr>
          <w:rFonts w:eastAsia="Calibri"/>
          <w:lang w:eastAsia="en-US"/>
        </w:rPr>
        <w:t xml:space="preserve">Inwentaryzację zieleni z wytypowaniem drzew do usunięcia oraz zaprojektowaniem koniecznych prac pielęgnacyjnych na pozostałych drzewach, </w:t>
      </w:r>
      <w:r>
        <w:rPr>
          <w:rFonts w:eastAsia="Calibri"/>
          <w:lang w:eastAsia="en-US"/>
        </w:rPr>
        <w:br/>
        <w:t xml:space="preserve">wykonaniem projektu zabezpieczeń drzew na terenie placu budowy </w:t>
      </w:r>
      <w:r>
        <w:rPr>
          <w:rFonts w:eastAsia="Calibri"/>
          <w:lang w:eastAsia="en-US"/>
        </w:rPr>
        <w:br/>
        <w:t xml:space="preserve">(z uwzględnieniem bryły korzeniowej), należy przekazać Zamawiającemu </w:t>
      </w:r>
      <w:r>
        <w:rPr>
          <w:rFonts w:eastAsia="Calibri"/>
          <w:lang w:eastAsia="en-US"/>
        </w:rPr>
        <w:br/>
        <w:t>w terminie – 1 miesiąca od podpisania umowy, celem zatwardzenia</w:t>
      </w:r>
      <w:r w:rsidRPr="00A24E22">
        <w:rPr>
          <w:rFonts w:eastAsia="Calibri"/>
          <w:color w:val="000000"/>
          <w:lang w:eastAsia="en-US"/>
        </w:rPr>
        <w:t xml:space="preserve"> </w:t>
      </w:r>
      <w:r>
        <w:rPr>
          <w:rFonts w:eastAsia="Calibri"/>
          <w:color w:val="000000"/>
          <w:lang w:eastAsia="en-US"/>
        </w:rPr>
        <w:t xml:space="preserve">; </w:t>
      </w:r>
    </w:p>
    <w:p w:rsidR="007C6810" w:rsidRDefault="007C6810" w:rsidP="00E27022">
      <w:pPr>
        <w:widowControl w:val="0"/>
        <w:numPr>
          <w:ilvl w:val="0"/>
          <w:numId w:val="23"/>
        </w:numPr>
        <w:tabs>
          <w:tab w:val="clear" w:pos="355"/>
          <w:tab w:val="num" w:pos="426"/>
        </w:tabs>
        <w:autoSpaceDE w:val="0"/>
        <w:spacing w:after="200" w:line="276" w:lineRule="auto"/>
        <w:ind w:left="426" w:hanging="426"/>
        <w:contextualSpacing/>
        <w:jc w:val="both"/>
      </w:pPr>
      <w:r>
        <w:rPr>
          <w:rFonts w:eastAsia="Calibri"/>
          <w:color w:val="000000"/>
          <w:lang w:eastAsia="en-US"/>
        </w:rPr>
        <w:t xml:space="preserve">Zamawiający w terminie </w:t>
      </w:r>
      <w:r>
        <w:rPr>
          <w:rFonts w:eastAsia="Calibri"/>
          <w:lang w:eastAsia="en-US"/>
        </w:rPr>
        <w:t>do 14 dni roboczych</w:t>
      </w:r>
      <w:r>
        <w:rPr>
          <w:rFonts w:eastAsia="Calibri"/>
          <w:color w:val="000000"/>
          <w:lang w:eastAsia="en-US"/>
        </w:rPr>
        <w:t xml:space="preserve"> od dnia przekazania przez </w:t>
      </w:r>
      <w:r w:rsidR="00563443">
        <w:rPr>
          <w:rFonts w:eastAsia="Calibri"/>
          <w:color w:val="000000"/>
          <w:lang w:eastAsia="en-US"/>
        </w:rPr>
        <w:t>Wykonawcę</w:t>
      </w:r>
      <w:r>
        <w:rPr>
          <w:rFonts w:eastAsia="Calibri"/>
          <w:color w:val="000000"/>
          <w:lang w:eastAsia="en-US"/>
        </w:rPr>
        <w:t>, wstępnego planu zagospodarowania terenu</w:t>
      </w:r>
      <w:r w:rsidR="00AB07FA">
        <w:rPr>
          <w:rFonts w:eastAsia="Calibri"/>
          <w:color w:val="000000"/>
          <w:lang w:eastAsia="en-US"/>
        </w:rPr>
        <w:t xml:space="preserve"> wokół budynku</w:t>
      </w:r>
      <w:r w:rsidR="0096775E">
        <w:rPr>
          <w:rFonts w:eastAsia="Calibri"/>
          <w:color w:val="000000"/>
          <w:lang w:eastAsia="en-US"/>
        </w:rPr>
        <w:t xml:space="preserve"> zobowiązany jest do jego</w:t>
      </w:r>
      <w:r>
        <w:rPr>
          <w:rFonts w:eastAsia="Calibri"/>
          <w:color w:val="000000"/>
          <w:lang w:eastAsia="en-US"/>
        </w:rPr>
        <w:t xml:space="preserve"> zaakceptowania lub też do wniesienia uwag i zastrzeżeń.</w:t>
      </w:r>
    </w:p>
    <w:p w:rsidR="007C6810" w:rsidRDefault="007C6810" w:rsidP="00E27022">
      <w:pPr>
        <w:widowControl w:val="0"/>
        <w:numPr>
          <w:ilvl w:val="0"/>
          <w:numId w:val="23"/>
        </w:numPr>
        <w:tabs>
          <w:tab w:val="clear" w:pos="355"/>
          <w:tab w:val="num" w:pos="426"/>
        </w:tabs>
        <w:autoSpaceDE w:val="0"/>
        <w:spacing w:after="200" w:line="276" w:lineRule="auto"/>
        <w:ind w:left="426" w:hanging="426"/>
        <w:contextualSpacing/>
        <w:jc w:val="both"/>
      </w:pPr>
      <w:r>
        <w:rPr>
          <w:rFonts w:eastAsia="Calibri"/>
          <w:color w:val="000000"/>
          <w:lang w:eastAsia="en-US"/>
        </w:rPr>
        <w:t>W przypadku wniesienia przez Zamawiającego u</w:t>
      </w:r>
      <w:r w:rsidR="00AB07FA">
        <w:rPr>
          <w:rFonts w:eastAsia="Calibri"/>
          <w:color w:val="000000"/>
          <w:lang w:eastAsia="en-US"/>
        </w:rPr>
        <w:t xml:space="preserve">wag i zastrzeżeń do </w:t>
      </w:r>
      <w:r>
        <w:rPr>
          <w:rFonts w:eastAsia="Calibri"/>
          <w:color w:val="000000"/>
          <w:lang w:eastAsia="en-US"/>
        </w:rPr>
        <w:t xml:space="preserve">  wstępnego planu zagospodarowania terenu, Wykonawca zobowiązany jest w terminie do 14 dni od otrzymania tych uwag i zastrzeżeń, do u</w:t>
      </w:r>
      <w:r w:rsidR="00AB07FA">
        <w:rPr>
          <w:rFonts w:eastAsia="Calibri"/>
          <w:color w:val="000000"/>
          <w:lang w:eastAsia="en-US"/>
        </w:rPr>
        <w:t xml:space="preserve">stosunkowania się i naniesienia </w:t>
      </w:r>
      <w:r>
        <w:rPr>
          <w:rFonts w:eastAsia="Calibri"/>
          <w:color w:val="000000"/>
          <w:lang w:eastAsia="en-US"/>
        </w:rPr>
        <w:t>poprawek/korekty w zakresie uwag i zastrzeżeń wniesionych przez Zamawiającego. Postanowienia ust. 6 stosuje się odpowiednio.</w:t>
      </w:r>
    </w:p>
    <w:p w:rsidR="007C6810" w:rsidRDefault="007C6810" w:rsidP="00E27022">
      <w:pPr>
        <w:widowControl w:val="0"/>
        <w:numPr>
          <w:ilvl w:val="0"/>
          <w:numId w:val="23"/>
        </w:numPr>
        <w:tabs>
          <w:tab w:val="clear" w:pos="355"/>
          <w:tab w:val="num" w:pos="426"/>
        </w:tabs>
        <w:autoSpaceDE w:val="0"/>
        <w:spacing w:after="200" w:line="276" w:lineRule="auto"/>
        <w:ind w:left="426" w:hanging="426"/>
        <w:contextualSpacing/>
        <w:jc w:val="both"/>
      </w:pPr>
      <w:r>
        <w:rPr>
          <w:rFonts w:eastAsia="Calibri"/>
          <w:color w:val="000000"/>
          <w:lang w:eastAsia="en-US"/>
        </w:rPr>
        <w:t>Brak zastrzeżeń ze strony Zamawiającego do przedłożonego przez Wykonaw</w:t>
      </w:r>
      <w:r w:rsidR="0096775E">
        <w:rPr>
          <w:rFonts w:eastAsia="Calibri"/>
          <w:color w:val="000000"/>
          <w:lang w:eastAsia="en-US"/>
        </w:rPr>
        <w:t xml:space="preserve">cę projektu </w:t>
      </w:r>
      <w:r>
        <w:rPr>
          <w:rFonts w:eastAsia="Calibri"/>
          <w:color w:val="000000"/>
          <w:lang w:eastAsia="en-US"/>
        </w:rPr>
        <w:t xml:space="preserve"> stanowi podstawę do wystąpienia w imieniu Zamawiającego celem uzyskania od uprawnionego organu ostatecznych </w:t>
      </w:r>
      <w:r w:rsidR="00563443">
        <w:rPr>
          <w:rFonts w:eastAsia="Calibri"/>
          <w:color w:val="000000"/>
          <w:lang w:eastAsia="en-US"/>
        </w:rPr>
        <w:t>decyzji o pozwolenie na budowę</w:t>
      </w:r>
      <w:r w:rsidR="00AB07FA">
        <w:rPr>
          <w:rFonts w:eastAsia="Calibri"/>
          <w:color w:val="000000"/>
          <w:lang w:eastAsia="en-US"/>
        </w:rPr>
        <w:t>.</w:t>
      </w:r>
    </w:p>
    <w:p w:rsidR="007C6810" w:rsidRDefault="007C6810" w:rsidP="00E27022">
      <w:pPr>
        <w:widowControl w:val="0"/>
        <w:numPr>
          <w:ilvl w:val="0"/>
          <w:numId w:val="23"/>
        </w:numPr>
        <w:tabs>
          <w:tab w:val="clear" w:pos="355"/>
          <w:tab w:val="num" w:pos="426"/>
        </w:tabs>
        <w:autoSpaceDE w:val="0"/>
        <w:spacing w:after="200" w:line="276" w:lineRule="auto"/>
        <w:ind w:left="426" w:hanging="426"/>
        <w:contextualSpacing/>
        <w:jc w:val="both"/>
      </w:pPr>
      <w:r>
        <w:rPr>
          <w:rFonts w:eastAsia="Calibri"/>
          <w:color w:val="000000"/>
          <w:lang w:eastAsia="en-US"/>
        </w:rPr>
        <w:t>Za datę zakończenia robót budowlanych/przedmiotu umowy uznaje się datę zgłoszenia gotowości</w:t>
      </w:r>
      <w:r w:rsidR="00B73654">
        <w:rPr>
          <w:rFonts w:eastAsia="Calibri"/>
          <w:color w:val="000000"/>
          <w:lang w:eastAsia="en-US"/>
        </w:rPr>
        <w:t xml:space="preserve"> robót do odbioru, wraz z decyzją o zmianie użytkowania obiektu</w:t>
      </w:r>
      <w:r>
        <w:rPr>
          <w:rFonts w:eastAsia="Calibri"/>
          <w:color w:val="000000"/>
          <w:lang w:eastAsia="en-US"/>
        </w:rPr>
        <w:t>.</w:t>
      </w:r>
    </w:p>
    <w:p w:rsidR="007C6810" w:rsidRDefault="007C6810" w:rsidP="00E27022">
      <w:pPr>
        <w:widowControl w:val="0"/>
        <w:numPr>
          <w:ilvl w:val="0"/>
          <w:numId w:val="23"/>
        </w:numPr>
        <w:tabs>
          <w:tab w:val="clear" w:pos="355"/>
          <w:tab w:val="num" w:pos="426"/>
        </w:tabs>
        <w:autoSpaceDE w:val="0"/>
        <w:spacing w:after="200" w:line="276" w:lineRule="auto"/>
        <w:ind w:left="426" w:hanging="426"/>
        <w:contextualSpacing/>
        <w:jc w:val="both"/>
      </w:pPr>
      <w:r>
        <w:rPr>
          <w:rFonts w:eastAsia="Calibri"/>
          <w:color w:val="000000"/>
          <w:lang w:eastAsia="en-US"/>
        </w:rPr>
        <w:t>Terminy pośrednie realizacji Inwestycji określa harmonogra</w:t>
      </w:r>
      <w:r>
        <w:rPr>
          <w:rFonts w:eastAsia="Calibri"/>
          <w:lang w:eastAsia="en-US"/>
        </w:rPr>
        <w:t xml:space="preserve">m </w:t>
      </w:r>
      <w:r>
        <w:rPr>
          <w:rFonts w:eastAsia="Calibri"/>
          <w:bCs/>
          <w:lang w:eastAsia="en-US"/>
        </w:rPr>
        <w:t>rzeczowo-finansowy</w:t>
      </w:r>
      <w:r>
        <w:rPr>
          <w:rFonts w:eastAsia="Calibri"/>
          <w:lang w:eastAsia="en-US"/>
        </w:rPr>
        <w:t>, sporządzony</w:t>
      </w:r>
      <w:r>
        <w:rPr>
          <w:rFonts w:eastAsia="Calibri"/>
          <w:color w:val="000000"/>
          <w:lang w:eastAsia="en-US"/>
        </w:rPr>
        <w:t xml:space="preserve"> przez Wykonawcę do dnia zawarcia umowy. Każdorazowo, gdy będzie to </w:t>
      </w:r>
      <w:r>
        <w:rPr>
          <w:rFonts w:eastAsia="Calibri"/>
          <w:color w:val="000000"/>
          <w:spacing w:val="-1"/>
          <w:lang w:eastAsia="en-US"/>
        </w:rPr>
        <w:t xml:space="preserve">wymagane przez Zamawiającego, to Wykonawca odpowiednio zaktualizuje lub dostosuje </w:t>
      </w:r>
      <w:r>
        <w:rPr>
          <w:rFonts w:eastAsia="Calibri"/>
          <w:color w:val="000000"/>
          <w:lang w:eastAsia="en-US"/>
        </w:rPr>
        <w:t>te</w:t>
      </w:r>
      <w:r w:rsidR="00B73654">
        <w:rPr>
          <w:rFonts w:eastAsia="Calibri"/>
          <w:color w:val="000000"/>
          <w:lang w:eastAsia="en-US"/>
        </w:rPr>
        <w:t>rminy wykonania poszczególnych r</w:t>
      </w:r>
      <w:r>
        <w:rPr>
          <w:rFonts w:eastAsia="Calibri"/>
          <w:color w:val="000000"/>
          <w:lang w:eastAsia="en-US"/>
        </w:rPr>
        <w:t>obót do wymagań Zamawiającego.</w:t>
      </w:r>
    </w:p>
    <w:p w:rsidR="007C6810" w:rsidRDefault="007C6810" w:rsidP="007C6810">
      <w:pPr>
        <w:keepNext/>
        <w:widowControl w:val="0"/>
        <w:autoSpaceDE w:val="0"/>
        <w:spacing w:line="264" w:lineRule="auto"/>
        <w:jc w:val="center"/>
        <w:rPr>
          <w:rFonts w:eastAsia="Calibri"/>
          <w:b/>
          <w:bCs/>
          <w:i/>
          <w:kern w:val="1"/>
          <w:lang w:eastAsia="en-US"/>
        </w:rPr>
      </w:pPr>
    </w:p>
    <w:p w:rsidR="007C6810" w:rsidRDefault="007C6810" w:rsidP="007C6810">
      <w:pPr>
        <w:keepNext/>
        <w:widowControl w:val="0"/>
        <w:autoSpaceDE w:val="0"/>
        <w:spacing w:line="264" w:lineRule="auto"/>
        <w:jc w:val="center"/>
      </w:pPr>
      <w:r>
        <w:rPr>
          <w:b/>
          <w:bCs/>
          <w:kern w:val="1"/>
        </w:rPr>
        <w:t>§3</w:t>
      </w:r>
    </w:p>
    <w:p w:rsidR="007C6810" w:rsidRDefault="007C6810" w:rsidP="007C6810">
      <w:pPr>
        <w:widowControl w:val="0"/>
        <w:shd w:val="clear" w:color="auto" w:fill="FFFFFF"/>
        <w:autoSpaceDE w:val="0"/>
        <w:spacing w:line="264" w:lineRule="auto"/>
        <w:jc w:val="center"/>
      </w:pPr>
      <w:r>
        <w:rPr>
          <w:b/>
          <w:u w:val="single"/>
        </w:rPr>
        <w:t>Dokumentacja projektowa</w:t>
      </w:r>
    </w:p>
    <w:p w:rsidR="007C6810" w:rsidRDefault="007C6810" w:rsidP="00E27022">
      <w:pPr>
        <w:widowControl w:val="0"/>
        <w:numPr>
          <w:ilvl w:val="0"/>
          <w:numId w:val="17"/>
        </w:numPr>
        <w:shd w:val="clear" w:color="auto" w:fill="FFFFFF"/>
        <w:tabs>
          <w:tab w:val="clear" w:pos="422"/>
          <w:tab w:val="left" w:pos="426"/>
        </w:tabs>
        <w:autoSpaceDE w:val="0"/>
        <w:spacing w:line="264" w:lineRule="auto"/>
        <w:ind w:left="426" w:right="5" w:hanging="426"/>
        <w:jc w:val="both"/>
      </w:pPr>
      <w:r>
        <w:rPr>
          <w:color w:val="000000"/>
        </w:rPr>
        <w:t>Wykonawca wykona dokumentację projektow</w:t>
      </w:r>
      <w:r w:rsidR="00EC78F3">
        <w:rPr>
          <w:color w:val="000000"/>
        </w:rPr>
        <w:t>ą zgodnie z</w:t>
      </w:r>
      <w:r w:rsidRPr="00CF396D">
        <w:rPr>
          <w:spacing w:val="-1"/>
        </w:rPr>
        <w:t xml:space="preserve"> umową, programem </w:t>
      </w:r>
      <w:proofErr w:type="spellStart"/>
      <w:r w:rsidRPr="00CF396D">
        <w:rPr>
          <w:spacing w:val="-1"/>
        </w:rPr>
        <w:t>funkcjonalno</w:t>
      </w:r>
      <w:proofErr w:type="spellEnd"/>
      <w:r w:rsidRPr="00CF396D">
        <w:rPr>
          <w:spacing w:val="-1"/>
        </w:rPr>
        <w:t xml:space="preserve"> – </w:t>
      </w:r>
      <w:r w:rsidRPr="00CF396D">
        <w:t>użytkowym</w:t>
      </w:r>
      <w:r w:rsidR="00104F36">
        <w:t xml:space="preserve"> </w:t>
      </w:r>
      <w:r w:rsidRPr="00CF396D">
        <w:t>,</w:t>
      </w:r>
      <w:r w:rsidR="00104F36">
        <w:t>niniejszą SIWZ</w:t>
      </w:r>
      <w:r w:rsidR="00EC78F3">
        <w:t xml:space="preserve">, </w:t>
      </w:r>
      <w:r w:rsidRPr="00CF396D">
        <w:t xml:space="preserve"> zasadami wiedzy technicznej, przez </w:t>
      </w:r>
      <w:r w:rsidRPr="00CF396D">
        <w:lastRenderedPageBreak/>
        <w:t xml:space="preserve">osoby </w:t>
      </w:r>
      <w:r w:rsidRPr="00CF396D">
        <w:rPr>
          <w:spacing w:val="-1"/>
        </w:rPr>
        <w:t>wykwalifikowane i posiadające uprawn</w:t>
      </w:r>
      <w:r>
        <w:rPr>
          <w:color w:val="000000"/>
          <w:spacing w:val="-1"/>
        </w:rPr>
        <w:t xml:space="preserve">ienia branżowe </w:t>
      </w:r>
      <w:r>
        <w:rPr>
          <w:color w:val="000000"/>
          <w:spacing w:val="-1"/>
        </w:rPr>
        <w:br/>
        <w:t xml:space="preserve">w wymaganym </w:t>
      </w:r>
      <w:r>
        <w:rPr>
          <w:color w:val="000000"/>
        </w:rPr>
        <w:t>zakresie.</w:t>
      </w:r>
    </w:p>
    <w:p w:rsidR="007C6810" w:rsidRDefault="007C6810" w:rsidP="00E27022">
      <w:pPr>
        <w:widowControl w:val="0"/>
        <w:numPr>
          <w:ilvl w:val="0"/>
          <w:numId w:val="17"/>
        </w:numPr>
        <w:shd w:val="clear" w:color="auto" w:fill="FFFFFF"/>
        <w:tabs>
          <w:tab w:val="clear" w:pos="422"/>
          <w:tab w:val="left" w:pos="426"/>
        </w:tabs>
        <w:autoSpaceDE w:val="0"/>
        <w:spacing w:line="264" w:lineRule="auto"/>
        <w:ind w:left="426" w:right="5" w:hanging="426"/>
        <w:jc w:val="both"/>
      </w:pPr>
      <w:r>
        <w:rPr>
          <w:color w:val="000000"/>
        </w:rPr>
        <w:t>Dokumentacja projektowa będzie opatrzona w oświadczenie projektanta, że projekt budowlany został wykonany zgodnie z obowiązującymi przepisami oraz zasadami wiedzy technicznej. Oświadczenie to będzie stanowić integralną część projektu budowlanego.</w:t>
      </w:r>
    </w:p>
    <w:p w:rsidR="007C6810" w:rsidRDefault="007C6810" w:rsidP="00E27022">
      <w:pPr>
        <w:widowControl w:val="0"/>
        <w:numPr>
          <w:ilvl w:val="0"/>
          <w:numId w:val="17"/>
        </w:numPr>
        <w:shd w:val="clear" w:color="auto" w:fill="FFFFFF"/>
        <w:tabs>
          <w:tab w:val="clear" w:pos="422"/>
          <w:tab w:val="left" w:pos="426"/>
        </w:tabs>
        <w:autoSpaceDE w:val="0"/>
        <w:spacing w:line="264" w:lineRule="auto"/>
        <w:ind w:left="426" w:right="5" w:hanging="426"/>
        <w:jc w:val="both"/>
      </w:pPr>
      <w:r>
        <w:rPr>
          <w:color w:val="000000"/>
        </w:rPr>
        <w:t xml:space="preserve">Wykonawca zobowiązuje się przygotować i uzyskać wszelkie wymagane uzgodnienia i </w:t>
      </w:r>
      <w:r>
        <w:rPr>
          <w:color w:val="000000"/>
          <w:spacing w:val="-1"/>
        </w:rPr>
        <w:t xml:space="preserve">inne dokumenty wymagane w postępowaniu o wydanie decyzji </w:t>
      </w:r>
      <w:r>
        <w:rPr>
          <w:color w:val="000000"/>
          <w:spacing w:val="-1"/>
        </w:rPr>
        <w:br/>
        <w:t xml:space="preserve">o pozwoleniu na budowę. </w:t>
      </w:r>
      <w:r>
        <w:rPr>
          <w:color w:val="000000"/>
        </w:rPr>
        <w:t>Zamawiający udzieli w tym celu Wykonawcy stosownego pełnomocnictwa.</w:t>
      </w:r>
    </w:p>
    <w:p w:rsidR="007C6810" w:rsidRDefault="007C6810" w:rsidP="00E27022">
      <w:pPr>
        <w:widowControl w:val="0"/>
        <w:numPr>
          <w:ilvl w:val="0"/>
          <w:numId w:val="17"/>
        </w:numPr>
        <w:shd w:val="clear" w:color="auto" w:fill="FFFFFF"/>
        <w:tabs>
          <w:tab w:val="clear" w:pos="422"/>
          <w:tab w:val="left" w:pos="426"/>
        </w:tabs>
        <w:autoSpaceDE w:val="0"/>
        <w:spacing w:line="264" w:lineRule="auto"/>
        <w:ind w:left="426" w:right="5" w:hanging="426"/>
        <w:jc w:val="both"/>
      </w:pPr>
      <w:r>
        <w:t>Na mocy niniejszej umowy, Wykonawca nieodpłatnie przenosi na Zamawiającego autorskie prawa majątkowe do wykonanego opracowania projektowo – kosztorysowego, zwanego dalej Dziełem, na wszystkich polach eksploatacji, o których mowa w ustawie z dnia 4 lutego 1994 r. o prawie autorskim i prawach pokrewnych, a w szczególności:</w:t>
      </w:r>
    </w:p>
    <w:p w:rsidR="007C6810" w:rsidRDefault="007C6810" w:rsidP="007C6810">
      <w:pPr>
        <w:widowControl w:val="0"/>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left="993" w:hanging="426"/>
        <w:jc w:val="both"/>
      </w:pPr>
      <w:r>
        <w:rPr>
          <w:rFonts w:eastAsia="Batang"/>
          <w:lang w:eastAsia="ko-KR"/>
        </w:rPr>
        <w:t>w zakresie utrwalania i zwielokrotniania Dzieła - wytwarzanie jakąkolwiek techniką ich egzemplarzy, w tym techniką zapisu magnetycznego oraz techniką cyfrową;</w:t>
      </w:r>
    </w:p>
    <w:p w:rsidR="007C6810" w:rsidRDefault="007C6810" w:rsidP="007C6810">
      <w:pPr>
        <w:widowControl w:val="0"/>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left="993" w:hanging="426"/>
        <w:jc w:val="both"/>
      </w:pPr>
      <w:r>
        <w:rPr>
          <w:rFonts w:eastAsia="Batang"/>
          <w:lang w:eastAsia="ko-KR"/>
        </w:rPr>
        <w:t>w zakresie obrotu oryginałem albo egzemplarzami, na których Dzieło utrwalono – udostępnianiu na stronie internetowej oryginału albo egzemplarzy;</w:t>
      </w:r>
    </w:p>
    <w:p w:rsidR="007C6810" w:rsidRDefault="007C6810" w:rsidP="007C6810">
      <w:pPr>
        <w:widowControl w:val="0"/>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left="993" w:hanging="426"/>
        <w:jc w:val="both"/>
      </w:pPr>
      <w:r>
        <w:rPr>
          <w:rFonts w:eastAsia="Batang"/>
          <w:lang w:eastAsia="ko-KR"/>
        </w:rPr>
        <w:t xml:space="preserve">trwałe lub czasowe utrwalanie lub zwielokrotnianie w całości lub w części, jakimikolwiek środkami i w jakiejkolwiek formie; w zakresie, w którym dla wprowadzania, wyświetlania, stosowania, przekazywania i przechowywania Dzieła niezbędne jest jego zwielokrotnienie dla realizacji funkcji, jakie Dzieło ma spełniać, </w:t>
      </w:r>
    </w:p>
    <w:p w:rsidR="007C6810" w:rsidRDefault="007C6810" w:rsidP="007C6810">
      <w:pPr>
        <w:widowControl w:val="0"/>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left="993" w:hanging="426"/>
        <w:jc w:val="both"/>
      </w:pPr>
      <w:r>
        <w:rPr>
          <w:rFonts w:eastAsia="Batang"/>
          <w:lang w:eastAsia="ko-KR"/>
        </w:rPr>
        <w:t>tworzenie nowych wersji i adaptacji ( tłumaczenie, przystosowanie, zmiana układu lub jakiekolwiek inne zmiany ),</w:t>
      </w:r>
    </w:p>
    <w:p w:rsidR="007C6810" w:rsidRDefault="007C6810" w:rsidP="007C6810">
      <w:pPr>
        <w:widowControl w:val="0"/>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left="993" w:hanging="426"/>
        <w:jc w:val="both"/>
      </w:pPr>
      <w:r>
        <w:rPr>
          <w:rFonts w:eastAsia="Batang"/>
          <w:lang w:eastAsia="ko-KR"/>
        </w:rPr>
        <w:t>utrwalanie Dzieła w jakiejkolwiek formie i postaci,</w:t>
      </w:r>
    </w:p>
    <w:p w:rsidR="007C6810" w:rsidRDefault="007C6810" w:rsidP="007C6810">
      <w:pPr>
        <w:widowControl w:val="0"/>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left="993" w:hanging="426"/>
        <w:jc w:val="both"/>
      </w:pPr>
      <w:r>
        <w:rPr>
          <w:rFonts w:eastAsia="Batang"/>
          <w:lang w:eastAsia="ko-KR"/>
        </w:rPr>
        <w:t>kopiowanie przy zastosowaniu odpowiedniej techniki cyfrowej,</w:t>
      </w:r>
    </w:p>
    <w:p w:rsidR="007C6810" w:rsidRDefault="007C6810" w:rsidP="007C6810">
      <w:pPr>
        <w:widowControl w:val="0"/>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left="993" w:hanging="426"/>
        <w:jc w:val="both"/>
      </w:pPr>
      <w:r>
        <w:rPr>
          <w:rFonts w:eastAsia="Batang"/>
          <w:lang w:eastAsia="ko-KR"/>
        </w:rPr>
        <w:t xml:space="preserve">rozpowszechnianie Dzieła w jakiejkolwiek formie i postaci, </w:t>
      </w:r>
    </w:p>
    <w:p w:rsidR="007C6810" w:rsidRDefault="007C6810" w:rsidP="007C6810">
      <w:pPr>
        <w:widowControl w:val="0"/>
        <w:numPr>
          <w:ilvl w:val="0"/>
          <w:numId w:val="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left="993" w:hanging="426"/>
        <w:jc w:val="both"/>
      </w:pPr>
      <w:r>
        <w:rPr>
          <w:rFonts w:eastAsia="Batang"/>
          <w:lang w:eastAsia="ko-KR"/>
        </w:rPr>
        <w:t xml:space="preserve">wykorzystywanie w utworach audiowizualnych, multimedialnych, </w:t>
      </w:r>
    </w:p>
    <w:p w:rsidR="007C6810" w:rsidRDefault="007C6810" w:rsidP="007C6810">
      <w:pPr>
        <w:widowControl w:val="0"/>
        <w:numPr>
          <w:ilvl w:val="0"/>
          <w:numId w:val="2"/>
        </w:numPr>
        <w:tabs>
          <w:tab w:val="left" w:pos="993"/>
        </w:tabs>
        <w:autoSpaceDE w:val="0"/>
        <w:spacing w:line="264" w:lineRule="auto"/>
        <w:ind w:left="993" w:hanging="426"/>
        <w:jc w:val="both"/>
      </w:pPr>
      <w:r>
        <w:rPr>
          <w:rFonts w:eastAsia="Batang"/>
          <w:lang w:eastAsia="ko-KR"/>
        </w:rPr>
        <w:t xml:space="preserve">publiczne wykonywanie i publiczne odtwarzanie, </w:t>
      </w:r>
    </w:p>
    <w:p w:rsidR="007C6810" w:rsidRDefault="007C6810" w:rsidP="007C6810">
      <w:pPr>
        <w:widowControl w:val="0"/>
        <w:numPr>
          <w:ilvl w:val="0"/>
          <w:numId w:val="2"/>
        </w:numPr>
        <w:tabs>
          <w:tab w:val="left" w:pos="993"/>
        </w:tabs>
        <w:autoSpaceDE w:val="0"/>
        <w:spacing w:line="264" w:lineRule="auto"/>
        <w:ind w:left="993" w:hanging="426"/>
        <w:jc w:val="both"/>
      </w:pPr>
      <w:r>
        <w:rPr>
          <w:rFonts w:eastAsia="Batang"/>
          <w:lang w:eastAsia="ko-KR"/>
        </w:rPr>
        <w:t xml:space="preserve">wprowadzanie dostarczanych materiałów do własnych baz danych, bądź </w:t>
      </w:r>
      <w:r>
        <w:rPr>
          <w:rFonts w:eastAsia="Batang"/>
          <w:lang w:eastAsia="ko-KR"/>
        </w:rPr>
        <w:br/>
        <w:t>w postaci oryginalnej, bądź w postaci fragmentów, opracowań (abstraktów),</w:t>
      </w:r>
    </w:p>
    <w:p w:rsidR="007C6810" w:rsidRDefault="007C6810" w:rsidP="007C6810">
      <w:pPr>
        <w:widowControl w:val="0"/>
        <w:numPr>
          <w:ilvl w:val="0"/>
          <w:numId w:val="2"/>
        </w:numPr>
        <w:tabs>
          <w:tab w:val="left" w:pos="993"/>
        </w:tabs>
        <w:autoSpaceDE w:val="0"/>
        <w:spacing w:line="264" w:lineRule="auto"/>
        <w:ind w:left="993" w:hanging="426"/>
        <w:jc w:val="both"/>
      </w:pPr>
      <w:r>
        <w:rPr>
          <w:rFonts w:eastAsia="Batang"/>
          <w:lang w:eastAsia="ko-KR"/>
        </w:rPr>
        <w:t xml:space="preserve">wprowadzanie do pamięci komputera i wykorzystania w </w:t>
      </w:r>
      <w:proofErr w:type="spellStart"/>
      <w:r>
        <w:rPr>
          <w:rFonts w:eastAsia="Batang"/>
          <w:lang w:eastAsia="ko-KR"/>
        </w:rPr>
        <w:t>internecie</w:t>
      </w:r>
      <w:proofErr w:type="spellEnd"/>
      <w:r>
        <w:rPr>
          <w:rFonts w:eastAsia="Batang"/>
          <w:lang w:eastAsia="ko-KR"/>
        </w:rPr>
        <w:t>.</w:t>
      </w:r>
    </w:p>
    <w:p w:rsidR="007C6810" w:rsidRDefault="007C6810" w:rsidP="00E27022">
      <w:pPr>
        <w:widowControl w:val="0"/>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left="426" w:hanging="426"/>
        <w:jc w:val="both"/>
      </w:pPr>
      <w:r>
        <w:rPr>
          <w:rFonts w:eastAsia="Batang"/>
          <w:lang w:eastAsia="ko-KR"/>
        </w:rPr>
        <w:t>Wykonawca udziela Zamawiającemu zezwoleń do dokonywania wszelkich zmian i przeróbek Dzieła, w tym również do wykorzystania go w części lub całości oraz łączenia z innymi dziełami, a także prawo zezwalania na wykonywanie zależnego prawa autorskiego.</w:t>
      </w:r>
    </w:p>
    <w:p w:rsidR="007C6810" w:rsidRDefault="007C6810" w:rsidP="00E27022">
      <w:pPr>
        <w:widowControl w:val="0"/>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left="426" w:hanging="426"/>
        <w:jc w:val="both"/>
      </w:pPr>
      <w:r>
        <w:rPr>
          <w:rFonts w:eastAsia="Batang"/>
          <w:lang w:eastAsia="ko-KR"/>
        </w:rPr>
        <w:t>Zamawiający ma prawo korzystać i rozpowszechniać Dzieło oraz jego opracowania bez oznaczania ich imieniem i nazwiskiem Wykonawcy. Wykonawca upoważnia także Zamawiającego do wykonywania jego autorskich praw osobistych.</w:t>
      </w:r>
    </w:p>
    <w:p w:rsidR="007C6810" w:rsidRDefault="007C6810" w:rsidP="00E27022">
      <w:pPr>
        <w:widowControl w:val="0"/>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left="426" w:hanging="426"/>
        <w:jc w:val="both"/>
      </w:pPr>
      <w:r>
        <w:rPr>
          <w:rFonts w:eastAsia="Batang"/>
          <w:lang w:eastAsia="ko-KR"/>
        </w:rPr>
        <w:t xml:space="preserve">Zamawiający ma prawo zbyć nabyte prawa lub upoważnić osoby trzecie do </w:t>
      </w:r>
      <w:r>
        <w:rPr>
          <w:rFonts w:eastAsia="Batang"/>
          <w:lang w:eastAsia="ko-KR"/>
        </w:rPr>
        <w:lastRenderedPageBreak/>
        <w:t>korzystania z uzyskanych zezwoleń.</w:t>
      </w:r>
    </w:p>
    <w:p w:rsidR="007C6810" w:rsidRDefault="007C6810" w:rsidP="00E27022">
      <w:pPr>
        <w:widowControl w:val="0"/>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left="426" w:hanging="426"/>
        <w:jc w:val="both"/>
      </w:pPr>
      <w:r>
        <w:rPr>
          <w:rFonts w:eastAsia="Batang"/>
          <w:lang w:eastAsia="ko-KR"/>
        </w:rPr>
        <w:t>Przez zezwolenia, o których mowa powyżej, rozumie się zezwolenia udzielone wyłącznie Zamawiającemu. Zezwolenia te są nieodwołalne i nie są uzależnione od żadnych warunków oraz zostały udzielone bez prawa wypowiedzenia lub cofnięcia.</w:t>
      </w:r>
    </w:p>
    <w:p w:rsidR="007C6810" w:rsidRDefault="007C6810" w:rsidP="00E27022">
      <w:pPr>
        <w:widowControl w:val="0"/>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left="426" w:hanging="426"/>
        <w:jc w:val="both"/>
      </w:pPr>
      <w:r>
        <w:rPr>
          <w:rFonts w:eastAsia="Batang"/>
          <w:lang w:eastAsia="ko-KR"/>
        </w:rPr>
        <w:t>Przejście praw autorskich powoduje przejście na Zamawiającego własności egzemplarza Dzieła.</w:t>
      </w:r>
    </w:p>
    <w:p w:rsidR="007C6810" w:rsidRDefault="007C6810" w:rsidP="00E27022">
      <w:pPr>
        <w:widowControl w:val="0"/>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left="426" w:hanging="426"/>
        <w:jc w:val="both"/>
      </w:pPr>
      <w:r>
        <w:rPr>
          <w:rFonts w:eastAsia="Batang"/>
          <w:lang w:eastAsia="ko-KR"/>
        </w:rPr>
        <w:t>Przeniesienie praw własności egzemplarza Dzieła i praw autorskich do Dzieła na wszelkich polach eksploatacji oraz udzielenie wszelkich zezwoleń i upoważnień w zakresie określonym w niniejszej umowie Wykonawca zobowiązuje się udostępnić bezpłatnie.</w:t>
      </w:r>
    </w:p>
    <w:p w:rsidR="007C6810" w:rsidRDefault="007C6810" w:rsidP="007C681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jc w:val="center"/>
        <w:rPr>
          <w:rFonts w:eastAsia="Batang"/>
          <w:b/>
          <w:bCs/>
          <w:kern w:val="1"/>
          <w:lang w:eastAsia="ko-KR"/>
        </w:rPr>
      </w:pPr>
    </w:p>
    <w:p w:rsidR="007C6810" w:rsidRDefault="007C6810" w:rsidP="007C681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jc w:val="center"/>
      </w:pPr>
      <w:r>
        <w:rPr>
          <w:b/>
          <w:bCs/>
          <w:kern w:val="1"/>
        </w:rPr>
        <w:t>§4</w:t>
      </w:r>
    </w:p>
    <w:p w:rsidR="007C6810" w:rsidRDefault="007C6810" w:rsidP="007C6810">
      <w:pPr>
        <w:widowControl w:val="0"/>
        <w:shd w:val="clear" w:color="auto" w:fill="FFFFFF"/>
        <w:autoSpaceDE w:val="0"/>
        <w:spacing w:line="264" w:lineRule="auto"/>
        <w:jc w:val="center"/>
      </w:pPr>
      <w:r>
        <w:rPr>
          <w:b/>
          <w:u w:val="single"/>
        </w:rPr>
        <w:t>Obowiązki i uprawnienia Zamawiającego</w:t>
      </w:r>
    </w:p>
    <w:p w:rsidR="007C6810" w:rsidRDefault="007C6810" w:rsidP="00E27022">
      <w:pPr>
        <w:widowControl w:val="0"/>
        <w:numPr>
          <w:ilvl w:val="0"/>
          <w:numId w:val="28"/>
        </w:numPr>
        <w:shd w:val="clear" w:color="auto" w:fill="FFFFFF"/>
        <w:autoSpaceDE w:val="0"/>
        <w:spacing w:line="264" w:lineRule="auto"/>
        <w:ind w:left="426" w:hanging="426"/>
        <w:contextualSpacing/>
        <w:jc w:val="both"/>
      </w:pPr>
      <w:r>
        <w:rPr>
          <w:rFonts w:eastAsia="Calibri"/>
          <w:spacing w:val="-1"/>
          <w:lang w:eastAsia="en-US"/>
        </w:rPr>
        <w:t>Do obowiązków i uprawnień Zamawiającego należy w szczególności:</w:t>
      </w:r>
    </w:p>
    <w:p w:rsidR="007C6810" w:rsidRDefault="007C6810" w:rsidP="00E27022">
      <w:pPr>
        <w:widowControl w:val="0"/>
        <w:numPr>
          <w:ilvl w:val="0"/>
          <w:numId w:val="5"/>
        </w:numPr>
        <w:shd w:val="clear" w:color="auto" w:fill="FFFFFF"/>
        <w:tabs>
          <w:tab w:val="left" w:pos="851"/>
        </w:tabs>
        <w:autoSpaceDE w:val="0"/>
        <w:spacing w:line="264" w:lineRule="auto"/>
        <w:ind w:left="851" w:hanging="425"/>
        <w:jc w:val="both"/>
      </w:pPr>
      <w:r>
        <w:rPr>
          <w:color w:val="000000"/>
          <w:spacing w:val="-1"/>
        </w:rPr>
        <w:t>przekazanie Wykonawcy protokolarnie terenu objętego inwestycją w t</w:t>
      </w:r>
      <w:r w:rsidR="00043377">
        <w:rPr>
          <w:color w:val="000000"/>
          <w:spacing w:val="-1"/>
        </w:rPr>
        <w:t>erminie 7 dni roboczych od podpisania umowy.</w:t>
      </w:r>
    </w:p>
    <w:p w:rsidR="007C6810" w:rsidRDefault="007C6810" w:rsidP="00E27022">
      <w:pPr>
        <w:widowControl w:val="0"/>
        <w:numPr>
          <w:ilvl w:val="0"/>
          <w:numId w:val="5"/>
        </w:numPr>
        <w:shd w:val="clear" w:color="auto" w:fill="FFFFFF"/>
        <w:tabs>
          <w:tab w:val="left" w:pos="851"/>
        </w:tabs>
        <w:autoSpaceDE w:val="0"/>
        <w:spacing w:line="264" w:lineRule="auto"/>
        <w:ind w:left="851" w:hanging="425"/>
        <w:jc w:val="both"/>
      </w:pPr>
      <w:r>
        <w:t xml:space="preserve">udzielenie Wykonawcy pełnomocnictwa do występowania w imieniu Zamawiającego do właściwych urzędów i innych jednostek opiniodawczych, w celu uzyskania pozwolenia na budowę oraz wszelkich dokumentów </w:t>
      </w:r>
      <w:proofErr w:type="spellStart"/>
      <w:r>
        <w:t>formalno</w:t>
      </w:r>
      <w:proofErr w:type="spellEnd"/>
      <w:r>
        <w:t xml:space="preserve"> prawnych związanych z uzyskani</w:t>
      </w:r>
      <w:r w:rsidR="00043377">
        <w:t xml:space="preserve">em pozwolenia na budowę </w:t>
      </w:r>
      <w:r>
        <w:t>;</w:t>
      </w:r>
    </w:p>
    <w:p w:rsidR="007C6810" w:rsidRDefault="007C6810" w:rsidP="00E27022">
      <w:pPr>
        <w:widowControl w:val="0"/>
        <w:numPr>
          <w:ilvl w:val="0"/>
          <w:numId w:val="5"/>
        </w:numPr>
        <w:shd w:val="clear" w:color="auto" w:fill="FFFFFF"/>
        <w:tabs>
          <w:tab w:val="left" w:pos="851"/>
        </w:tabs>
        <w:autoSpaceDE w:val="0"/>
        <w:spacing w:line="264" w:lineRule="auto"/>
        <w:ind w:left="851" w:hanging="425"/>
        <w:jc w:val="both"/>
      </w:pPr>
      <w:r>
        <w:t xml:space="preserve">zgłaszanie ewentualnych uwag do opracowanych przez Wykonawcę dokumentów, wyznaczając jednocześnie termin na ich uwzględnienie, </w:t>
      </w:r>
      <w:r>
        <w:rPr>
          <w:spacing w:val="-18"/>
        </w:rPr>
        <w:br/>
      </w:r>
      <w:r>
        <w:t xml:space="preserve">a w przypadku braku uwag zatwierdza te dokumenty w terminie 7 dni roboczych od dnia przekazania ich przez Wykonawcę, chyba, że umowa reguluje te kwestie w sposób odmienny, </w:t>
      </w:r>
    </w:p>
    <w:p w:rsidR="007C6810" w:rsidRDefault="007C6810" w:rsidP="00E27022">
      <w:pPr>
        <w:widowControl w:val="0"/>
        <w:numPr>
          <w:ilvl w:val="0"/>
          <w:numId w:val="5"/>
        </w:numPr>
        <w:shd w:val="clear" w:color="auto" w:fill="FFFFFF"/>
        <w:tabs>
          <w:tab w:val="left" w:pos="851"/>
        </w:tabs>
        <w:autoSpaceDE w:val="0"/>
        <w:spacing w:line="264" w:lineRule="auto"/>
        <w:ind w:left="851" w:hanging="425"/>
        <w:jc w:val="both"/>
      </w:pPr>
      <w:r>
        <w:t>kontrola oraz rozpatrywanie wniosków Wykonawcy odnośnie użycia materiałów, a także kontrola metody realizacji robót w świetle wymogów stawianych przez Umowę, z zastrzeżeniem, że Wykonawca ma prawo do użycia jedynie materiałów uprzednio zaakceptowanych przez Zamawiającego,</w:t>
      </w:r>
    </w:p>
    <w:p w:rsidR="007C6810" w:rsidRDefault="007C6810" w:rsidP="00E27022">
      <w:pPr>
        <w:widowControl w:val="0"/>
        <w:numPr>
          <w:ilvl w:val="0"/>
          <w:numId w:val="5"/>
        </w:numPr>
        <w:shd w:val="clear" w:color="auto" w:fill="FFFFFF"/>
        <w:tabs>
          <w:tab w:val="left" w:pos="851"/>
        </w:tabs>
        <w:autoSpaceDE w:val="0"/>
        <w:spacing w:line="264" w:lineRule="auto"/>
        <w:ind w:left="851" w:hanging="425"/>
        <w:jc w:val="both"/>
      </w:pPr>
      <w:r>
        <w:t>kontrola sprzętu i pracowników zatrudnionych przy realizacji Umowy pod kątem zgodności z przepisami prawa pracy,</w:t>
      </w:r>
    </w:p>
    <w:p w:rsidR="007C6810" w:rsidRDefault="007C6810" w:rsidP="00E27022">
      <w:pPr>
        <w:widowControl w:val="0"/>
        <w:numPr>
          <w:ilvl w:val="0"/>
          <w:numId w:val="5"/>
        </w:numPr>
        <w:shd w:val="clear" w:color="auto" w:fill="FFFFFF"/>
        <w:tabs>
          <w:tab w:val="left" w:pos="851"/>
        </w:tabs>
        <w:autoSpaceDE w:val="0"/>
        <w:spacing w:line="264" w:lineRule="auto"/>
        <w:ind w:left="851" w:hanging="425"/>
        <w:jc w:val="both"/>
      </w:pPr>
      <w:r>
        <w:rPr>
          <w:spacing w:val="-1"/>
        </w:rPr>
        <w:t xml:space="preserve">dokonanie kontroli jakości robót, badań i pomiarów, uczestniczenie </w:t>
      </w:r>
      <w:r>
        <w:rPr>
          <w:spacing w:val="-18"/>
        </w:rPr>
        <w:br/>
      </w:r>
      <w:r>
        <w:rPr>
          <w:spacing w:val="-1"/>
        </w:rPr>
        <w:t xml:space="preserve">w pobieraniu próbek, </w:t>
      </w:r>
      <w:r>
        <w:t>analiza raportów z wyników badań przedkładanych przez Wykonawcę, uczestniczenie w czynnościach odbioru,</w:t>
      </w:r>
    </w:p>
    <w:p w:rsidR="007C6810" w:rsidRDefault="007C6810" w:rsidP="00E27022">
      <w:pPr>
        <w:widowControl w:val="0"/>
        <w:numPr>
          <w:ilvl w:val="0"/>
          <w:numId w:val="5"/>
        </w:numPr>
        <w:shd w:val="clear" w:color="auto" w:fill="FFFFFF"/>
        <w:tabs>
          <w:tab w:val="left" w:pos="851"/>
        </w:tabs>
        <w:autoSpaceDE w:val="0"/>
        <w:spacing w:line="264" w:lineRule="auto"/>
        <w:ind w:left="851" w:hanging="425"/>
        <w:jc w:val="both"/>
      </w:pPr>
      <w:r>
        <w:t xml:space="preserve">współdziałanie z Wykonawcą w każdej fazie realizacji przedmiotu umowy, </w:t>
      </w:r>
      <w:r>
        <w:br/>
        <w:t>w celu zapewnienia niezakłóconego przebiegu prac budowlanych,</w:t>
      </w:r>
    </w:p>
    <w:p w:rsidR="007C6810" w:rsidRDefault="007C6810" w:rsidP="00E27022">
      <w:pPr>
        <w:widowControl w:val="0"/>
        <w:numPr>
          <w:ilvl w:val="0"/>
          <w:numId w:val="5"/>
        </w:numPr>
        <w:shd w:val="clear" w:color="auto" w:fill="FFFFFF"/>
        <w:tabs>
          <w:tab w:val="left" w:pos="851"/>
        </w:tabs>
        <w:autoSpaceDE w:val="0"/>
        <w:spacing w:line="264" w:lineRule="auto"/>
        <w:ind w:left="851" w:hanging="425"/>
        <w:jc w:val="both"/>
      </w:pPr>
      <w:r>
        <w:t>ustanawianie swoich przedstawicieli (Inspektorów) na budowie</w:t>
      </w:r>
      <w:r>
        <w:rPr>
          <w:spacing w:val="-12"/>
        </w:rPr>
        <w:t>,</w:t>
      </w:r>
      <w:r>
        <w:rPr>
          <w:spacing w:val="-18"/>
        </w:rPr>
        <w:t xml:space="preserve"> </w:t>
      </w:r>
      <w:r>
        <w:t>którzy działają w granicach umocowania nadanego mu umową z Zamawiającym oraz wynikającego z przepisów Prawa Budowlanego oraz z przepisów szczególnych.</w:t>
      </w:r>
    </w:p>
    <w:p w:rsidR="007C6810" w:rsidRDefault="007C6810" w:rsidP="00E27022">
      <w:pPr>
        <w:widowControl w:val="0"/>
        <w:numPr>
          <w:ilvl w:val="0"/>
          <w:numId w:val="24"/>
        </w:numPr>
        <w:shd w:val="clear" w:color="auto" w:fill="FFFFFF"/>
        <w:tabs>
          <w:tab w:val="clear" w:pos="355"/>
          <w:tab w:val="num" w:pos="426"/>
          <w:tab w:val="left" w:pos="567"/>
        </w:tabs>
        <w:autoSpaceDE w:val="0"/>
        <w:spacing w:line="264" w:lineRule="auto"/>
        <w:ind w:left="426" w:hanging="426"/>
        <w:contextualSpacing/>
        <w:jc w:val="both"/>
      </w:pPr>
      <w:r>
        <w:rPr>
          <w:rFonts w:eastAsia="Calibri"/>
          <w:lang w:eastAsia="en-US"/>
        </w:rPr>
        <w:t xml:space="preserve">Przedstawiciel Zamawiającego wypełnia obowiązki i działa w ramach upoważnień wyszczególnionych w umowie, przepisach ustawy Prawo budowlane (z wyłączeniem zobowiązań finansowych) i innych właściwych przepisach </w:t>
      </w:r>
      <w:r>
        <w:rPr>
          <w:rFonts w:eastAsia="Calibri"/>
          <w:lang w:eastAsia="en-US"/>
        </w:rPr>
        <w:lastRenderedPageBreak/>
        <w:t>dotyczących nadzorowanych przez niego części przedmiotu umowy. Objęcie swojej funkcji potwierdza wpisem do dziennika budowy i składając stosowne oświadczenie.</w:t>
      </w:r>
    </w:p>
    <w:p w:rsidR="007C6810" w:rsidRDefault="007C6810" w:rsidP="00E27022">
      <w:pPr>
        <w:widowControl w:val="0"/>
        <w:numPr>
          <w:ilvl w:val="0"/>
          <w:numId w:val="24"/>
        </w:numPr>
        <w:shd w:val="clear" w:color="auto" w:fill="FFFFFF"/>
        <w:tabs>
          <w:tab w:val="clear" w:pos="355"/>
          <w:tab w:val="num" w:pos="426"/>
        </w:tabs>
        <w:autoSpaceDE w:val="0"/>
        <w:spacing w:line="264" w:lineRule="auto"/>
        <w:ind w:left="426" w:hanging="426"/>
        <w:contextualSpacing/>
        <w:jc w:val="both"/>
      </w:pPr>
      <w:r>
        <w:rPr>
          <w:rFonts w:eastAsia="Calibri"/>
          <w:lang w:eastAsia="en-US"/>
        </w:rPr>
        <w:t>Przedstawiciel Zamawiającego w danej specjalności odpowiada w sprawach merytorycznych indywidualnie za swoje działania, zgodnie z przepisami Prawa budowlanego.</w:t>
      </w:r>
    </w:p>
    <w:p w:rsidR="007C6810" w:rsidRDefault="007C6810" w:rsidP="00E27022">
      <w:pPr>
        <w:widowControl w:val="0"/>
        <w:numPr>
          <w:ilvl w:val="0"/>
          <w:numId w:val="24"/>
        </w:numPr>
        <w:shd w:val="clear" w:color="auto" w:fill="FFFFFF"/>
        <w:tabs>
          <w:tab w:val="clear" w:pos="355"/>
          <w:tab w:val="num" w:pos="426"/>
        </w:tabs>
        <w:autoSpaceDE w:val="0"/>
        <w:spacing w:line="264" w:lineRule="auto"/>
        <w:ind w:left="426" w:hanging="426"/>
        <w:contextualSpacing/>
        <w:jc w:val="both"/>
      </w:pPr>
      <w:r>
        <w:rPr>
          <w:rFonts w:eastAsia="Calibri"/>
          <w:spacing w:val="-1"/>
          <w:lang w:eastAsia="en-US"/>
        </w:rPr>
        <w:t xml:space="preserve">W przypadku, gdy niezbędne jest podjęcie ustaleń wykraczających poza zakres uprawnień </w:t>
      </w:r>
      <w:r>
        <w:rPr>
          <w:rFonts w:eastAsia="Calibri"/>
          <w:lang w:eastAsia="en-US"/>
        </w:rPr>
        <w:t xml:space="preserve">Inspektora, wiążące są ustalenia dokonane przez Wykonawcę </w:t>
      </w:r>
      <w:r>
        <w:rPr>
          <w:rFonts w:eastAsia="Calibri"/>
          <w:lang w:eastAsia="en-US"/>
        </w:rPr>
        <w:br/>
        <w:t>z Zamawiającym za wyjątkiem przypadków wyraźnie stwierdzonych w umowie.</w:t>
      </w:r>
    </w:p>
    <w:p w:rsidR="007C6810" w:rsidRDefault="007C6810" w:rsidP="00E27022">
      <w:pPr>
        <w:widowControl w:val="0"/>
        <w:numPr>
          <w:ilvl w:val="0"/>
          <w:numId w:val="24"/>
        </w:numPr>
        <w:shd w:val="clear" w:color="auto" w:fill="FFFFFF"/>
        <w:tabs>
          <w:tab w:val="clear" w:pos="355"/>
          <w:tab w:val="num" w:pos="426"/>
        </w:tabs>
        <w:autoSpaceDE w:val="0"/>
        <w:spacing w:line="264" w:lineRule="auto"/>
        <w:ind w:left="426" w:hanging="426"/>
        <w:contextualSpacing/>
        <w:jc w:val="both"/>
      </w:pPr>
      <w:r>
        <w:rPr>
          <w:rFonts w:eastAsia="Calibri"/>
          <w:lang w:eastAsia="en-US"/>
        </w:rPr>
        <w:t>Inspektor nie ma prawa zwolnienia Wykonawcy z wykonania jakichkolwiek zobowiązań wynikających z zawartej umowy.</w:t>
      </w:r>
    </w:p>
    <w:p w:rsidR="007C6810" w:rsidRDefault="007C6810" w:rsidP="00E27022">
      <w:pPr>
        <w:widowControl w:val="0"/>
        <w:numPr>
          <w:ilvl w:val="0"/>
          <w:numId w:val="24"/>
        </w:numPr>
        <w:shd w:val="clear" w:color="auto" w:fill="FFFFFF"/>
        <w:tabs>
          <w:tab w:val="clear" w:pos="355"/>
          <w:tab w:val="num" w:pos="426"/>
        </w:tabs>
        <w:autoSpaceDE w:val="0"/>
        <w:spacing w:line="264" w:lineRule="auto"/>
        <w:ind w:left="426" w:hanging="426"/>
        <w:contextualSpacing/>
        <w:jc w:val="both"/>
      </w:pPr>
      <w:r>
        <w:rPr>
          <w:rFonts w:eastAsia="Calibri"/>
          <w:lang w:eastAsia="en-US"/>
        </w:rPr>
        <w:t xml:space="preserve">Korespondencja pisemna pomiędzy Inspektorem a Wykonawcą w sprawach </w:t>
      </w:r>
      <w:r>
        <w:rPr>
          <w:rFonts w:eastAsia="Calibri"/>
          <w:spacing w:val="-1"/>
          <w:lang w:eastAsia="en-US"/>
        </w:rPr>
        <w:t xml:space="preserve">merytorycznych budowy prowadzona jest, wyłącznie poprzez zapisy w Dzienniku budowy </w:t>
      </w:r>
      <w:r>
        <w:rPr>
          <w:rFonts w:eastAsia="Calibri"/>
          <w:lang w:eastAsia="en-US"/>
        </w:rPr>
        <w:t>lub poprzez pisemne oświadczenia, których kopie przekazywane są niezwłocznie Zamawiającemu.</w:t>
      </w:r>
    </w:p>
    <w:p w:rsidR="007C6810" w:rsidRDefault="007C6810" w:rsidP="00E27022">
      <w:pPr>
        <w:widowControl w:val="0"/>
        <w:numPr>
          <w:ilvl w:val="0"/>
          <w:numId w:val="24"/>
        </w:numPr>
        <w:shd w:val="clear" w:color="auto" w:fill="FFFFFF"/>
        <w:tabs>
          <w:tab w:val="clear" w:pos="355"/>
          <w:tab w:val="num" w:pos="426"/>
        </w:tabs>
        <w:autoSpaceDE w:val="0"/>
        <w:spacing w:line="264" w:lineRule="auto"/>
        <w:ind w:left="426" w:hanging="426"/>
        <w:contextualSpacing/>
        <w:jc w:val="both"/>
      </w:pPr>
      <w:r>
        <w:rPr>
          <w:rFonts w:eastAsia="Calibri"/>
          <w:lang w:eastAsia="en-US"/>
        </w:rPr>
        <w:t xml:space="preserve">W sprawach dotyczących innych zobowiązań umownych, do których kontroli został upoważniony Inspektor, dopuszcza się stosowanie innych form poleceń </w:t>
      </w:r>
      <w:r>
        <w:rPr>
          <w:rFonts w:eastAsia="Calibri"/>
          <w:lang w:eastAsia="en-US"/>
        </w:rPr>
        <w:br/>
        <w:t>i zawiadomień pisemnych - pismo, notatka pisemna, faks, e- mail - potwierdzonych przez Wykonawcę (kierownika budowy lub robót).</w:t>
      </w:r>
    </w:p>
    <w:p w:rsidR="007C6810" w:rsidRDefault="007C6810" w:rsidP="007C6810">
      <w:pPr>
        <w:keepNext/>
        <w:widowControl w:val="0"/>
        <w:autoSpaceDE w:val="0"/>
        <w:spacing w:line="264" w:lineRule="auto"/>
        <w:jc w:val="center"/>
        <w:rPr>
          <w:rFonts w:eastAsia="Calibri"/>
          <w:b/>
          <w:bCs/>
          <w:spacing w:val="-18"/>
          <w:kern w:val="1"/>
          <w:lang w:eastAsia="en-US"/>
        </w:rPr>
      </w:pPr>
    </w:p>
    <w:p w:rsidR="007C6810" w:rsidRDefault="007C6810" w:rsidP="007C6810">
      <w:pPr>
        <w:keepNext/>
        <w:widowControl w:val="0"/>
        <w:autoSpaceDE w:val="0"/>
        <w:spacing w:line="264" w:lineRule="auto"/>
        <w:jc w:val="center"/>
      </w:pPr>
      <w:r>
        <w:rPr>
          <w:b/>
          <w:bCs/>
          <w:kern w:val="1"/>
        </w:rPr>
        <w:t>§5</w:t>
      </w:r>
    </w:p>
    <w:p w:rsidR="007C6810" w:rsidRDefault="007C6810" w:rsidP="007C6810">
      <w:pPr>
        <w:widowControl w:val="0"/>
        <w:shd w:val="clear" w:color="auto" w:fill="FFFFFF"/>
        <w:autoSpaceDE w:val="0"/>
        <w:spacing w:line="264" w:lineRule="auto"/>
        <w:jc w:val="center"/>
      </w:pPr>
      <w:r>
        <w:rPr>
          <w:b/>
        </w:rPr>
        <w:t>Obowiązki Wykonawcy</w:t>
      </w:r>
    </w:p>
    <w:p w:rsidR="007C6810" w:rsidRDefault="007C6810" w:rsidP="00E27022">
      <w:pPr>
        <w:widowControl w:val="0"/>
        <w:numPr>
          <w:ilvl w:val="0"/>
          <w:numId w:val="25"/>
        </w:numPr>
        <w:shd w:val="clear" w:color="auto" w:fill="FFFFFF"/>
        <w:autoSpaceDE w:val="0"/>
        <w:spacing w:line="264" w:lineRule="auto"/>
        <w:ind w:left="426" w:hanging="426"/>
        <w:contextualSpacing/>
      </w:pPr>
      <w:r>
        <w:rPr>
          <w:rFonts w:eastAsia="Calibri"/>
          <w:spacing w:val="-1"/>
          <w:lang w:eastAsia="en-US"/>
        </w:rPr>
        <w:t>Wykonawca w szczególności obowiązany jest do:</w:t>
      </w:r>
    </w:p>
    <w:p w:rsidR="007C6810" w:rsidRDefault="00043377" w:rsidP="00E27022">
      <w:pPr>
        <w:widowControl w:val="0"/>
        <w:numPr>
          <w:ilvl w:val="0"/>
          <w:numId w:val="16"/>
        </w:numPr>
        <w:shd w:val="clear" w:color="auto" w:fill="FFFFFF"/>
        <w:tabs>
          <w:tab w:val="left" w:pos="851"/>
        </w:tabs>
        <w:autoSpaceDE w:val="0"/>
        <w:spacing w:line="264" w:lineRule="auto"/>
        <w:ind w:left="851" w:right="11" w:hanging="425"/>
        <w:jc w:val="both"/>
      </w:pPr>
      <w:r>
        <w:rPr>
          <w:spacing w:val="-2"/>
        </w:rPr>
        <w:t xml:space="preserve">Opracowania </w:t>
      </w:r>
      <w:r w:rsidR="007C6810" w:rsidRPr="00CF396D">
        <w:rPr>
          <w:spacing w:val="-2"/>
        </w:rPr>
        <w:t>doku</w:t>
      </w:r>
      <w:r>
        <w:rPr>
          <w:spacing w:val="-2"/>
        </w:rPr>
        <w:t>mentacji projektowej,</w:t>
      </w:r>
      <w:r w:rsidR="00F55348">
        <w:rPr>
          <w:spacing w:val="-2"/>
        </w:rPr>
        <w:t xml:space="preserve"> zgodnie z §</w:t>
      </w:r>
      <w:r w:rsidR="00560F72">
        <w:rPr>
          <w:spacing w:val="-2"/>
        </w:rPr>
        <w:t xml:space="preserve"> 1 niniejszej umowy,</w:t>
      </w:r>
    </w:p>
    <w:p w:rsidR="007C6810" w:rsidRDefault="007C6810" w:rsidP="00E27022">
      <w:pPr>
        <w:widowControl w:val="0"/>
        <w:numPr>
          <w:ilvl w:val="0"/>
          <w:numId w:val="16"/>
        </w:numPr>
        <w:shd w:val="clear" w:color="auto" w:fill="FFFFFF"/>
        <w:tabs>
          <w:tab w:val="left" w:pos="851"/>
        </w:tabs>
        <w:autoSpaceDE w:val="0"/>
        <w:spacing w:line="264" w:lineRule="auto"/>
        <w:ind w:left="851" w:right="10" w:hanging="425"/>
        <w:jc w:val="both"/>
      </w:pPr>
      <w:r>
        <w:t>wystąpienia w imieniu Zamawiającego o pozwolenie na budowę oraz należyte nadzorowanie procesu wydawania pozwolenia na budowę;</w:t>
      </w:r>
    </w:p>
    <w:p w:rsidR="007C6810" w:rsidRDefault="007C6810" w:rsidP="00E27022">
      <w:pPr>
        <w:widowControl w:val="0"/>
        <w:numPr>
          <w:ilvl w:val="0"/>
          <w:numId w:val="16"/>
        </w:numPr>
        <w:shd w:val="clear" w:color="auto" w:fill="FFFFFF"/>
        <w:tabs>
          <w:tab w:val="left" w:pos="851"/>
        </w:tabs>
        <w:autoSpaceDE w:val="0"/>
        <w:spacing w:line="264" w:lineRule="auto"/>
        <w:ind w:left="851" w:right="10" w:hanging="425"/>
        <w:jc w:val="both"/>
      </w:pPr>
      <w:r>
        <w:t>przystąpieni</w:t>
      </w:r>
      <w:r w:rsidR="00043377">
        <w:t>a do r</w:t>
      </w:r>
      <w:r>
        <w:t>obót po przekazaniu placu budowy;</w:t>
      </w:r>
    </w:p>
    <w:p w:rsidR="007C6810" w:rsidRDefault="007C6810" w:rsidP="00E27022">
      <w:pPr>
        <w:widowControl w:val="0"/>
        <w:numPr>
          <w:ilvl w:val="0"/>
          <w:numId w:val="16"/>
        </w:numPr>
        <w:shd w:val="clear" w:color="auto" w:fill="FFFFFF"/>
        <w:tabs>
          <w:tab w:val="left" w:pos="851"/>
        </w:tabs>
        <w:autoSpaceDE w:val="0"/>
        <w:spacing w:line="264" w:lineRule="auto"/>
        <w:ind w:left="851" w:right="10" w:hanging="425"/>
        <w:jc w:val="both"/>
      </w:pPr>
      <w:r>
        <w:t xml:space="preserve">wykonania zadania inwestycyjnego, określonego w §1 niniejszej umowy </w:t>
      </w:r>
      <w:r>
        <w:br/>
        <w:t xml:space="preserve">z najwyższą starannością, terminowo, zgodnie z projektami budowlanymi </w:t>
      </w:r>
      <w:r>
        <w:br/>
        <w:t xml:space="preserve">i wykonawczymi, SIWZ, programem </w:t>
      </w:r>
      <w:proofErr w:type="spellStart"/>
      <w:r w:rsidR="00560F72">
        <w:t>funkcjonalno</w:t>
      </w:r>
      <w:proofErr w:type="spellEnd"/>
      <w:r w:rsidR="00560F72">
        <w:t xml:space="preserve"> – użytkowym</w:t>
      </w:r>
      <w:r w:rsidR="00043377">
        <w:t>,</w:t>
      </w:r>
      <w:r>
        <w:t xml:space="preserve"> specyfikacjami technicznymi wykonania i odbioru robót, ofertą wykonawcy, obowiązującymi warunkami wykonania i odbiorów robót budowlanych, normami państwowymi i branżowymi, zasadami współczesnej wiedzy technicznej, wymogami Prawa Budowlanego i aktami wykonawczymi do niego, przepisami bhp i p.poż., innymi przepisami obowiązującymi w Polsce oraz zaleceniami nadzoru autorskiego oraz Zamawiającego.</w:t>
      </w:r>
    </w:p>
    <w:p w:rsidR="007C6810" w:rsidRDefault="007C6810" w:rsidP="00E27022">
      <w:pPr>
        <w:widowControl w:val="0"/>
        <w:numPr>
          <w:ilvl w:val="0"/>
          <w:numId w:val="16"/>
        </w:numPr>
        <w:shd w:val="clear" w:color="auto" w:fill="FFFFFF"/>
        <w:tabs>
          <w:tab w:val="left" w:pos="851"/>
        </w:tabs>
        <w:autoSpaceDE w:val="0"/>
        <w:spacing w:line="264" w:lineRule="auto"/>
        <w:ind w:left="851" w:right="10" w:hanging="425"/>
        <w:jc w:val="both"/>
      </w:pPr>
      <w:r>
        <w:t xml:space="preserve">realizacji umowy z własnych, nieużywanych i fabrycznie nowych materiałów </w:t>
      </w:r>
      <w:r>
        <w:br/>
        <w:t>i urządzeń, które odpowiadają co do jakości wymogom dotyczącym wyrobów dopuszczonych do obrotu i stosowania w budownictwie zgodnie z treścią art. 10 ustawy prawo budowlane; na użyte materiały Wykonawca będzie posiadał certyfikat</w:t>
      </w:r>
      <w:r>
        <w:rPr>
          <w:spacing w:val="-11"/>
        </w:rPr>
        <w:t xml:space="preserve"> </w:t>
      </w:r>
      <w:r>
        <w:t xml:space="preserve">na znak bezpieczeństwa, certyfikat lub deklarację zgodności </w:t>
      </w:r>
      <w:r>
        <w:br/>
        <w:t>z Polską normą lub z aprobatą techniczną;</w:t>
      </w:r>
    </w:p>
    <w:p w:rsidR="007C6810" w:rsidRPr="00CF396D" w:rsidRDefault="007C6810" w:rsidP="00E27022">
      <w:pPr>
        <w:widowControl w:val="0"/>
        <w:numPr>
          <w:ilvl w:val="0"/>
          <w:numId w:val="16"/>
        </w:numPr>
        <w:shd w:val="clear" w:color="auto" w:fill="FFFFFF"/>
        <w:tabs>
          <w:tab w:val="left" w:pos="851"/>
        </w:tabs>
        <w:autoSpaceDE w:val="0"/>
        <w:spacing w:line="264" w:lineRule="auto"/>
        <w:ind w:left="851" w:right="10" w:hanging="425"/>
        <w:jc w:val="both"/>
      </w:pPr>
      <w:r>
        <w:t xml:space="preserve">wyznaczenia projektantów poszczególnych branż, osoby do kierowania </w:t>
      </w:r>
      <w:r>
        <w:rPr>
          <w:spacing w:val="-1"/>
        </w:rPr>
        <w:t xml:space="preserve">budową, osób do kierowania robotami posiadającymi kwalifikacje określone </w:t>
      </w:r>
      <w:r>
        <w:rPr>
          <w:spacing w:val="-1"/>
        </w:rPr>
        <w:br/>
        <w:t xml:space="preserve">w SIWZ </w:t>
      </w:r>
      <w:r>
        <w:t>oraz nadzoru autorskiego:</w:t>
      </w:r>
    </w:p>
    <w:p w:rsidR="007C6810" w:rsidRDefault="007C6810" w:rsidP="00E27022">
      <w:pPr>
        <w:widowControl w:val="0"/>
        <w:numPr>
          <w:ilvl w:val="1"/>
          <w:numId w:val="46"/>
        </w:numPr>
        <w:shd w:val="clear" w:color="auto" w:fill="FFFFFF"/>
        <w:autoSpaceDE w:val="0"/>
        <w:spacing w:after="200" w:line="264" w:lineRule="auto"/>
        <w:contextualSpacing/>
        <w:jc w:val="both"/>
      </w:pPr>
      <w:r w:rsidRPr="00CF396D">
        <w:rPr>
          <w:rFonts w:eastAsia="Calibri"/>
          <w:lang w:eastAsia="en-US"/>
        </w:rPr>
        <w:lastRenderedPageBreak/>
        <w:t xml:space="preserve">kierownikiem budowy w specjalności </w:t>
      </w:r>
      <w:proofErr w:type="spellStart"/>
      <w:r w:rsidRPr="00CF396D">
        <w:rPr>
          <w:rFonts w:eastAsia="Calibri"/>
          <w:lang w:eastAsia="en-US"/>
        </w:rPr>
        <w:t>konstrukcyjno</w:t>
      </w:r>
      <w:proofErr w:type="spellEnd"/>
      <w:r w:rsidRPr="00CF396D">
        <w:rPr>
          <w:rFonts w:eastAsia="Calibri"/>
          <w:lang w:eastAsia="en-US"/>
        </w:rPr>
        <w:t xml:space="preserve"> – budowlanej ze strony Wykonawcy będzie:</w:t>
      </w:r>
      <w:r w:rsidRPr="00CF396D">
        <w:rPr>
          <w:rFonts w:eastAsia="Calibri"/>
          <w:bCs/>
          <w:lang w:eastAsia="en-US"/>
        </w:rPr>
        <w:t xml:space="preserve"> ……………………………….</w:t>
      </w:r>
      <w:r w:rsidRPr="00CF396D">
        <w:rPr>
          <w:rFonts w:eastAsia="Calibri"/>
          <w:lang w:eastAsia="en-US"/>
        </w:rPr>
        <w:t xml:space="preserve">, posiadający uprawnienia budowlane nr </w:t>
      </w:r>
      <w:r w:rsidRPr="00CF396D">
        <w:rPr>
          <w:rFonts w:eastAsia="Calibri"/>
          <w:bCs/>
          <w:lang w:eastAsia="en-US"/>
        </w:rPr>
        <w:t>………………………..</w:t>
      </w:r>
    </w:p>
    <w:p w:rsidR="007C6810" w:rsidRDefault="007C6810" w:rsidP="00E27022">
      <w:pPr>
        <w:widowControl w:val="0"/>
        <w:numPr>
          <w:ilvl w:val="0"/>
          <w:numId w:val="16"/>
        </w:numPr>
        <w:shd w:val="clear" w:color="auto" w:fill="FFFFFF"/>
        <w:tabs>
          <w:tab w:val="clear" w:pos="355"/>
          <w:tab w:val="num" w:pos="851"/>
        </w:tabs>
        <w:autoSpaceDE w:val="0"/>
        <w:spacing w:after="200" w:line="264" w:lineRule="auto"/>
        <w:ind w:left="851" w:hanging="425"/>
        <w:contextualSpacing/>
        <w:jc w:val="both"/>
      </w:pPr>
      <w:r>
        <w:rPr>
          <w:rFonts w:eastAsia="Calibri"/>
          <w:lang w:eastAsia="en-US"/>
        </w:rPr>
        <w:t>zmiana osoby Kierowni</w:t>
      </w:r>
      <w:r w:rsidR="00043377">
        <w:rPr>
          <w:rFonts w:eastAsia="Calibri"/>
          <w:lang w:eastAsia="en-US"/>
        </w:rPr>
        <w:t>ka budowy, o której mowa w pkt 6</w:t>
      </w:r>
      <w:r>
        <w:rPr>
          <w:rFonts w:eastAsia="Calibri"/>
          <w:lang w:eastAsia="en-US"/>
        </w:rPr>
        <w:t xml:space="preserve">, w trakcie realizacji przedmiotu umowy, musi być uzasadniona przez Wykonawcę na piśmie </w:t>
      </w:r>
      <w:r>
        <w:rPr>
          <w:rFonts w:eastAsia="Calibri"/>
          <w:lang w:eastAsia="en-US"/>
        </w:rPr>
        <w:br/>
        <w:t>i wymaga zaakceptowania przez Zamawiającego. Zamawiający zaakceptuje taką zmianę w terminie 7 dni roboczych od daty przedłożenia propozycji wyłącznie wtedy, gdy kwalifikacje i doświadczenie wskazanych osób będą spełniać warunki postawione w tym zakresie w SIWZ. Zmiana, o której mowa powyżej nie wymaga aneksu do umowy.</w:t>
      </w:r>
    </w:p>
    <w:p w:rsidR="007C6810" w:rsidRDefault="007C6810" w:rsidP="00E27022">
      <w:pPr>
        <w:widowControl w:val="0"/>
        <w:numPr>
          <w:ilvl w:val="0"/>
          <w:numId w:val="16"/>
        </w:numPr>
        <w:shd w:val="clear" w:color="auto" w:fill="FFFFFF"/>
        <w:tabs>
          <w:tab w:val="clear" w:pos="355"/>
          <w:tab w:val="num" w:pos="851"/>
        </w:tabs>
        <w:autoSpaceDE w:val="0"/>
        <w:spacing w:after="200" w:line="264" w:lineRule="auto"/>
        <w:ind w:left="851" w:hanging="425"/>
        <w:contextualSpacing/>
        <w:jc w:val="both"/>
      </w:pPr>
      <w:r>
        <w:rPr>
          <w:rFonts w:eastAsia="Calibri"/>
          <w:lang w:eastAsia="en-US"/>
        </w:rPr>
        <w:t>Wykonawca deklaruje codzienną obecność na budowie Kierownika budowy podczas realizacji inwestycji będącej przedmiotem umowy oraz kierowników robót w trakcie wykonywania kierowanych przez nich robót,</w:t>
      </w:r>
    </w:p>
    <w:p w:rsidR="007C6810" w:rsidRDefault="007C6810" w:rsidP="00E27022">
      <w:pPr>
        <w:widowControl w:val="0"/>
        <w:numPr>
          <w:ilvl w:val="0"/>
          <w:numId w:val="16"/>
        </w:numPr>
        <w:shd w:val="clear" w:color="auto" w:fill="FFFFFF"/>
        <w:tabs>
          <w:tab w:val="clear" w:pos="355"/>
          <w:tab w:val="num" w:pos="851"/>
        </w:tabs>
        <w:autoSpaceDE w:val="0"/>
        <w:spacing w:after="200" w:line="264" w:lineRule="auto"/>
        <w:ind w:left="851" w:hanging="425"/>
        <w:contextualSpacing/>
        <w:jc w:val="both"/>
      </w:pPr>
      <w:r>
        <w:rPr>
          <w:rFonts w:eastAsia="Calibri"/>
          <w:spacing w:val="-1"/>
          <w:lang w:eastAsia="en-US"/>
        </w:rPr>
        <w:t xml:space="preserve">zapewnienia i pokrycia kosztów obsługi geodezyjnej i geotechnicznej </w:t>
      </w:r>
      <w:r>
        <w:rPr>
          <w:rFonts w:eastAsia="Calibri"/>
          <w:spacing w:val="-1"/>
          <w:lang w:eastAsia="en-US"/>
        </w:rPr>
        <w:br/>
        <w:t xml:space="preserve">w zakresie </w:t>
      </w:r>
      <w:r w:rsidR="00043377">
        <w:rPr>
          <w:rFonts w:eastAsia="Calibri"/>
          <w:lang w:eastAsia="en-US"/>
        </w:rPr>
        <w:t>realizowanych r</w:t>
      </w:r>
      <w:r>
        <w:rPr>
          <w:rFonts w:eastAsia="Calibri"/>
          <w:lang w:eastAsia="en-US"/>
        </w:rPr>
        <w:t>obót;</w:t>
      </w:r>
    </w:p>
    <w:p w:rsidR="007C6810" w:rsidRDefault="007C6810" w:rsidP="00E27022">
      <w:pPr>
        <w:widowControl w:val="0"/>
        <w:numPr>
          <w:ilvl w:val="0"/>
          <w:numId w:val="16"/>
        </w:numPr>
        <w:shd w:val="clear" w:color="auto" w:fill="FFFFFF"/>
        <w:tabs>
          <w:tab w:val="clear" w:pos="355"/>
          <w:tab w:val="num" w:pos="851"/>
        </w:tabs>
        <w:autoSpaceDE w:val="0"/>
        <w:spacing w:after="200" w:line="264" w:lineRule="auto"/>
        <w:ind w:left="851" w:hanging="425"/>
        <w:contextualSpacing/>
        <w:jc w:val="both"/>
      </w:pPr>
      <w:r>
        <w:rPr>
          <w:rFonts w:eastAsia="Calibri"/>
          <w:lang w:eastAsia="en-US"/>
        </w:rPr>
        <w:t xml:space="preserve">wykonanie zasilania placu budowy w energię elektryczną, wodę, ciepło </w:t>
      </w:r>
      <w:r>
        <w:rPr>
          <w:rFonts w:eastAsia="Calibri"/>
          <w:lang w:eastAsia="en-US"/>
        </w:rPr>
        <w:br/>
        <w:t xml:space="preserve">i inne niezbędne media do wykonania zamówienia wraz z ponoszeniem kosztów ich poboru dla potrzeb budowy, w tym również kosztów odprowadzenia nieczystości stałych i ciekłych na rzecz dostawców mediów </w:t>
      </w:r>
      <w:r>
        <w:rPr>
          <w:rFonts w:eastAsia="Calibri"/>
          <w:lang w:eastAsia="en-US"/>
        </w:rPr>
        <w:br/>
        <w:t>w okresie realizacji zadania;</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color w:val="000000"/>
          <w:lang w:eastAsia="en-US"/>
        </w:rPr>
        <w:t xml:space="preserve">zapewnienia sukcesywnego transportu </w:t>
      </w:r>
      <w:r w:rsidR="00C837A2">
        <w:rPr>
          <w:rFonts w:eastAsia="Calibri"/>
          <w:color w:val="000000"/>
          <w:lang w:eastAsia="en-US"/>
        </w:rPr>
        <w:t>materiałów do miejsc wykonania r</w:t>
      </w:r>
      <w:r>
        <w:rPr>
          <w:rFonts w:eastAsia="Calibri"/>
          <w:color w:val="000000"/>
          <w:lang w:eastAsia="en-US"/>
        </w:rPr>
        <w:t>obót oraz</w:t>
      </w:r>
      <w:r>
        <w:rPr>
          <w:rFonts w:eastAsia="Calibri"/>
          <w:color w:val="000000"/>
          <w:spacing w:val="-18"/>
          <w:lang w:eastAsia="en-US"/>
        </w:rPr>
        <w:t xml:space="preserve"> </w:t>
      </w:r>
      <w:r>
        <w:rPr>
          <w:rFonts w:eastAsia="Calibri"/>
          <w:color w:val="000000"/>
          <w:spacing w:val="-1"/>
          <w:lang w:eastAsia="en-US"/>
        </w:rPr>
        <w:t xml:space="preserve">wywóz na bieżąco zdemontowanych odpadów zgodnie </w:t>
      </w:r>
      <w:r>
        <w:rPr>
          <w:rFonts w:eastAsia="Calibri"/>
          <w:color w:val="000000"/>
          <w:spacing w:val="-1"/>
          <w:lang w:eastAsia="en-US"/>
        </w:rPr>
        <w:br/>
        <w:t>z obowiązującymi przepisami,</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color w:val="000000"/>
          <w:lang w:eastAsia="en-US"/>
        </w:rPr>
        <w:t>zapewnienia i przestrzegania przepisów bezpieczeństwa i higieny pracy na budowie</w:t>
      </w:r>
      <w:r>
        <w:rPr>
          <w:rFonts w:eastAsia="Calibri"/>
          <w:color w:val="000000"/>
          <w:spacing w:val="-18"/>
          <w:lang w:eastAsia="en-US"/>
        </w:rPr>
        <w:t xml:space="preserve"> </w:t>
      </w:r>
      <w:r>
        <w:rPr>
          <w:rFonts w:eastAsia="Calibri"/>
          <w:color w:val="000000"/>
          <w:lang w:eastAsia="en-US"/>
        </w:rPr>
        <w:t>oraz przepisów przeciwpożarowych;</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lang w:eastAsia="en-US"/>
        </w:rPr>
        <w:t>zapewnienia jak najmniej</w:t>
      </w:r>
      <w:r w:rsidR="00C837A2">
        <w:rPr>
          <w:rFonts w:eastAsia="Calibri"/>
          <w:lang w:eastAsia="en-US"/>
        </w:rPr>
        <w:t>szej uciążliwości prowadzonych r</w:t>
      </w:r>
      <w:r>
        <w:rPr>
          <w:rFonts w:eastAsia="Calibri"/>
          <w:lang w:eastAsia="en-US"/>
        </w:rPr>
        <w:t>obót dla okolicznych</w:t>
      </w:r>
      <w:r>
        <w:rPr>
          <w:rFonts w:eastAsia="Calibri"/>
          <w:spacing w:val="-18"/>
          <w:lang w:eastAsia="en-US"/>
        </w:rPr>
        <w:t xml:space="preserve"> </w:t>
      </w:r>
      <w:r>
        <w:rPr>
          <w:rFonts w:eastAsia="Calibri"/>
          <w:lang w:eastAsia="en-US"/>
        </w:rPr>
        <w:t>instytucji i przedsiębiorców, dojazdu mieszkańców sąsiadujących z inwestycją;</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color w:val="000000"/>
          <w:spacing w:val="-1"/>
          <w:lang w:eastAsia="en-US"/>
        </w:rPr>
        <w:t>stosowania technologii i sprzętu nie powodujących przekroczeń dopuszczalnych norm</w:t>
      </w:r>
      <w:r>
        <w:rPr>
          <w:rFonts w:eastAsia="Calibri"/>
          <w:color w:val="000000"/>
          <w:spacing w:val="-18"/>
          <w:lang w:eastAsia="en-US"/>
        </w:rPr>
        <w:t xml:space="preserve"> </w:t>
      </w:r>
      <w:r>
        <w:rPr>
          <w:rFonts w:eastAsia="Calibri"/>
          <w:color w:val="000000"/>
          <w:lang w:eastAsia="en-US"/>
        </w:rPr>
        <w:t xml:space="preserve">zapylenia i natężenia hałasu; </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color w:val="000000"/>
          <w:lang w:eastAsia="en-US"/>
        </w:rPr>
        <w:t>informowania Zama</w:t>
      </w:r>
      <w:r w:rsidR="00C837A2">
        <w:rPr>
          <w:rFonts w:eastAsia="Calibri"/>
          <w:color w:val="000000"/>
          <w:lang w:eastAsia="en-US"/>
        </w:rPr>
        <w:t>wiającego o terminie wykonania r</w:t>
      </w:r>
      <w:r>
        <w:rPr>
          <w:rFonts w:eastAsia="Calibri"/>
          <w:color w:val="000000"/>
          <w:lang w:eastAsia="en-US"/>
        </w:rPr>
        <w:t>obót zanikających lub</w:t>
      </w:r>
      <w:r>
        <w:rPr>
          <w:rFonts w:eastAsia="Calibri"/>
          <w:color w:val="000000"/>
          <w:spacing w:val="-18"/>
          <w:lang w:eastAsia="en-US"/>
        </w:rPr>
        <w:t xml:space="preserve"> </w:t>
      </w:r>
      <w:r>
        <w:rPr>
          <w:rFonts w:eastAsia="Calibri"/>
          <w:color w:val="000000"/>
          <w:spacing w:val="-1"/>
          <w:lang w:eastAsia="en-US"/>
        </w:rPr>
        <w:t>ulegających zakryciu;</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color w:val="000000"/>
          <w:lang w:eastAsia="en-US"/>
        </w:rPr>
        <w:t>wyk</w:t>
      </w:r>
      <w:r w:rsidR="00C837A2">
        <w:rPr>
          <w:rFonts w:eastAsia="Calibri"/>
          <w:color w:val="000000"/>
          <w:lang w:eastAsia="en-US"/>
        </w:rPr>
        <w:t>onania - w zakresie wykonanych r</w:t>
      </w:r>
      <w:r>
        <w:rPr>
          <w:rFonts w:eastAsia="Calibri"/>
          <w:color w:val="000000"/>
          <w:lang w:eastAsia="en-US"/>
        </w:rPr>
        <w:t xml:space="preserve">obót- dokumentacji powykonawczej </w:t>
      </w:r>
      <w:r>
        <w:rPr>
          <w:rFonts w:eastAsia="Calibri"/>
          <w:color w:val="000000"/>
          <w:lang w:eastAsia="en-US"/>
        </w:rPr>
        <w:br/>
        <w:t>w 3 egz. i przekazania jej Zamawiającemu w term</w:t>
      </w:r>
      <w:r w:rsidR="00C837A2">
        <w:rPr>
          <w:rFonts w:eastAsia="Calibri"/>
          <w:color w:val="000000"/>
          <w:lang w:eastAsia="en-US"/>
        </w:rPr>
        <w:t>inie do dnia odbioru końcowego r</w:t>
      </w:r>
      <w:r>
        <w:rPr>
          <w:rFonts w:eastAsia="Calibri"/>
          <w:color w:val="000000"/>
          <w:lang w:eastAsia="en-US"/>
        </w:rPr>
        <w:t>obót;</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color w:val="000000"/>
          <w:spacing w:val="-1"/>
          <w:lang w:eastAsia="en-US"/>
        </w:rPr>
        <w:t>przygot</w:t>
      </w:r>
      <w:r w:rsidR="00C837A2">
        <w:rPr>
          <w:rFonts w:eastAsia="Calibri"/>
          <w:color w:val="000000"/>
          <w:spacing w:val="-1"/>
          <w:lang w:eastAsia="en-US"/>
        </w:rPr>
        <w:t>owania - w zakresie wykonanych r</w:t>
      </w:r>
      <w:r>
        <w:rPr>
          <w:rFonts w:eastAsia="Calibri"/>
          <w:color w:val="000000"/>
          <w:spacing w:val="-1"/>
          <w:lang w:eastAsia="en-US"/>
        </w:rPr>
        <w:t xml:space="preserve">obót - wszystkich wymaganych przepisami </w:t>
      </w:r>
      <w:r>
        <w:rPr>
          <w:rFonts w:eastAsia="Calibri"/>
          <w:color w:val="000000"/>
          <w:lang w:eastAsia="en-US"/>
        </w:rPr>
        <w:t xml:space="preserve">dokumentów niezbędnych do otrzymania pozwolenia na </w:t>
      </w:r>
      <w:r>
        <w:rPr>
          <w:rFonts w:eastAsia="Calibri"/>
          <w:lang w:eastAsia="en-US"/>
        </w:rPr>
        <w:t>użytkowanie lub zgłoszenia o zakończeniu robót budowlanych</w:t>
      </w:r>
      <w:r>
        <w:rPr>
          <w:rFonts w:eastAsia="Calibri"/>
          <w:color w:val="000000"/>
          <w:lang w:eastAsia="en-US"/>
        </w:rPr>
        <w:t xml:space="preserve"> i przekazania Zamawiającemu w term</w:t>
      </w:r>
      <w:r w:rsidR="00C837A2">
        <w:rPr>
          <w:rFonts w:eastAsia="Calibri"/>
          <w:color w:val="000000"/>
          <w:lang w:eastAsia="en-US"/>
        </w:rPr>
        <w:t>inie do dnia odbioru końcowego r</w:t>
      </w:r>
      <w:r>
        <w:rPr>
          <w:rFonts w:eastAsia="Calibri"/>
          <w:color w:val="000000"/>
          <w:lang w:eastAsia="en-US"/>
        </w:rPr>
        <w:t>obót;</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color w:val="000000"/>
          <w:lang w:eastAsia="en-US"/>
        </w:rPr>
        <w:t>likwidacji zaplecza budowy, uporządkowania terenu w terminie do dni</w:t>
      </w:r>
      <w:r w:rsidR="00C837A2">
        <w:rPr>
          <w:rFonts w:eastAsia="Calibri"/>
          <w:color w:val="000000"/>
          <w:lang w:eastAsia="en-US"/>
        </w:rPr>
        <w:t>a odbioru końcowego r</w:t>
      </w:r>
      <w:r>
        <w:rPr>
          <w:rFonts w:eastAsia="Calibri"/>
          <w:color w:val="000000"/>
          <w:lang w:eastAsia="en-US"/>
        </w:rPr>
        <w:t>obót;</w:t>
      </w:r>
    </w:p>
    <w:p w:rsidR="007C6810" w:rsidRDefault="00C837A2" w:rsidP="00E27022">
      <w:pPr>
        <w:widowControl w:val="0"/>
        <w:numPr>
          <w:ilvl w:val="0"/>
          <w:numId w:val="16"/>
        </w:numPr>
        <w:shd w:val="clear" w:color="auto" w:fill="FFFFFF"/>
        <w:autoSpaceDE w:val="0"/>
        <w:spacing w:after="200" w:line="264" w:lineRule="auto"/>
        <w:ind w:left="851" w:hanging="425"/>
        <w:contextualSpacing/>
        <w:jc w:val="both"/>
      </w:pPr>
      <w:r>
        <w:rPr>
          <w:rFonts w:eastAsia="Calibri"/>
          <w:color w:val="000000"/>
          <w:spacing w:val="-1"/>
          <w:lang w:eastAsia="en-US"/>
        </w:rPr>
        <w:t>dla zakresu r</w:t>
      </w:r>
      <w:r w:rsidR="007C6810">
        <w:rPr>
          <w:rFonts w:eastAsia="Calibri"/>
          <w:color w:val="000000"/>
          <w:spacing w:val="-1"/>
          <w:lang w:eastAsia="en-US"/>
        </w:rPr>
        <w:t xml:space="preserve">obót i prac ujętych w Umowie, zapewnienie stałego nadzoru osoby uprawnionej </w:t>
      </w:r>
      <w:r w:rsidR="007C6810">
        <w:rPr>
          <w:rFonts w:eastAsia="Calibri"/>
          <w:color w:val="000000"/>
          <w:lang w:eastAsia="en-US"/>
        </w:rPr>
        <w:t>do</w:t>
      </w:r>
      <w:r>
        <w:rPr>
          <w:rFonts w:eastAsia="Calibri"/>
          <w:color w:val="000000"/>
          <w:lang w:eastAsia="en-US"/>
        </w:rPr>
        <w:t xml:space="preserve"> prowadzenia zleconego zakresu r</w:t>
      </w:r>
      <w:r w:rsidR="007C6810">
        <w:rPr>
          <w:rFonts w:eastAsia="Calibri"/>
          <w:color w:val="000000"/>
          <w:lang w:eastAsia="en-US"/>
        </w:rPr>
        <w:t xml:space="preserve">obót oraz zatrudnienie personelu odpowiednio przeszkolonego, posiadającego aktualne badania lekarskie i posiadającego odpowiednie uprawnienia </w:t>
      </w:r>
      <w:r w:rsidR="007C6810">
        <w:rPr>
          <w:rFonts w:eastAsia="Calibri"/>
          <w:color w:val="000000"/>
          <w:lang w:eastAsia="en-US"/>
        </w:rPr>
        <w:lastRenderedPageBreak/>
        <w:t>stosownie do danej branży;</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color w:val="000000"/>
          <w:spacing w:val="-1"/>
          <w:lang w:eastAsia="en-US"/>
        </w:rPr>
        <w:t>na żądanie Zamawiającego lub innych upra</w:t>
      </w:r>
      <w:r w:rsidR="00C837A2">
        <w:rPr>
          <w:rFonts w:eastAsia="Calibri"/>
          <w:color w:val="000000"/>
          <w:spacing w:val="-1"/>
          <w:lang w:eastAsia="en-US"/>
        </w:rPr>
        <w:t>wnionych podmiotów, przerwania r</w:t>
      </w:r>
      <w:r>
        <w:rPr>
          <w:rFonts w:eastAsia="Calibri"/>
          <w:color w:val="000000"/>
          <w:spacing w:val="-1"/>
          <w:lang w:eastAsia="en-US"/>
        </w:rPr>
        <w:t xml:space="preserve">obót na </w:t>
      </w:r>
      <w:r>
        <w:rPr>
          <w:rFonts w:eastAsia="Calibri"/>
          <w:color w:val="000000"/>
          <w:lang w:eastAsia="en-US"/>
        </w:rPr>
        <w:t xml:space="preserve">budowie </w:t>
      </w:r>
      <w:r w:rsidR="00C837A2">
        <w:rPr>
          <w:rFonts w:eastAsia="Calibri"/>
          <w:color w:val="000000"/>
          <w:lang w:eastAsia="en-US"/>
        </w:rPr>
        <w:t>oraz zabezpieczenia wykonanych r</w:t>
      </w:r>
      <w:r>
        <w:rPr>
          <w:rFonts w:eastAsia="Calibri"/>
          <w:color w:val="000000"/>
          <w:lang w:eastAsia="en-US"/>
        </w:rPr>
        <w:t>obót na koszt własny;</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color w:val="000000"/>
          <w:lang w:eastAsia="en-US"/>
        </w:rPr>
        <w:t>uczestniczenia w naradach koordynacyjnych prowadzonych na budowie przez Zamawiającego;</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t>posiadania dokumentów ubezpieczeniowych obejmujących:</w:t>
      </w:r>
    </w:p>
    <w:p w:rsidR="007C6810" w:rsidRDefault="007C6810" w:rsidP="00E27022">
      <w:pPr>
        <w:widowControl w:val="0"/>
        <w:numPr>
          <w:ilvl w:val="0"/>
          <w:numId w:val="9"/>
        </w:numPr>
        <w:shd w:val="clear" w:color="auto" w:fill="FFFFFF"/>
        <w:autoSpaceDE w:val="0"/>
        <w:spacing w:after="200" w:line="264" w:lineRule="auto"/>
        <w:ind w:left="1276" w:hanging="425"/>
        <w:contextualSpacing/>
        <w:jc w:val="both"/>
      </w:pPr>
      <w:r>
        <w:t xml:space="preserve">Ubezpieczenie w pełnym zakresie od odpowiedzialności cywilnej kontraktowej w związku z realizacją niniejszej umowy, ubezpieczenia od zniszczenia wszelkiej własności spowodowanego działaniem, zaniechaniem lub niedopatrzeniem pracowników Wykonawcy </w:t>
      </w:r>
      <w:r>
        <w:br/>
        <w:t xml:space="preserve">w wysokości, co najmniej </w:t>
      </w:r>
      <w:r w:rsidRPr="00CC63BA">
        <w:t>1 000.000,00 zł</w:t>
      </w:r>
      <w:r>
        <w:t xml:space="preserve"> ważnych nie później niż od daty podpisania umowy do czasu odbioru końcowego,</w:t>
      </w:r>
    </w:p>
    <w:p w:rsidR="007C6810" w:rsidRDefault="007C6810" w:rsidP="00E27022">
      <w:pPr>
        <w:widowControl w:val="0"/>
        <w:numPr>
          <w:ilvl w:val="0"/>
          <w:numId w:val="9"/>
        </w:numPr>
        <w:shd w:val="clear" w:color="auto" w:fill="FFFFFF"/>
        <w:autoSpaceDE w:val="0"/>
        <w:spacing w:after="200" w:line="264" w:lineRule="auto"/>
        <w:ind w:left="1276" w:hanging="425"/>
        <w:contextualSpacing/>
        <w:jc w:val="both"/>
      </w:pPr>
      <w: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co najmniej </w:t>
      </w:r>
      <w:r w:rsidRPr="00CC63BA">
        <w:t>1 000.000,00 zł</w:t>
      </w:r>
      <w:r>
        <w:t>, ważnych nie później niż od daty przekazania placu budowy do czasu odbioru końcowego,</w:t>
      </w:r>
    </w:p>
    <w:p w:rsidR="007C6810" w:rsidRDefault="007C6810" w:rsidP="007C6810">
      <w:pPr>
        <w:widowControl w:val="0"/>
        <w:shd w:val="clear" w:color="auto" w:fill="FFFFFF"/>
        <w:tabs>
          <w:tab w:val="left" w:pos="1560"/>
        </w:tabs>
        <w:autoSpaceDE w:val="0"/>
        <w:spacing w:after="200" w:line="264" w:lineRule="auto"/>
        <w:ind w:left="851"/>
        <w:contextualSpacing/>
        <w:jc w:val="both"/>
      </w:pPr>
      <w:r>
        <w:t>Wykonawca przedstawi Zamawiającemu kopię dokumentu ubezpieczeniowego o którym mowa w lit. a) w dniu podpisania umowy, a kopię dokumentu ubezpieczeniowego o którym mowa w lit. b) w terminie 7 dni roboczych od przekazania placu budowy.</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color w:val="000000"/>
          <w:lang w:eastAsia="en-US"/>
        </w:rPr>
        <w:t>dokonania na własny koszt zabezpieczenia wszystkich elementów wcześniej wykonanych w sąsiedztwie, których będą trwały prace montażowe;</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color w:val="000000"/>
          <w:lang w:eastAsia="en-US"/>
        </w:rPr>
        <w:t xml:space="preserve">zagospodarowania wszelkich odpadów powstałych w wyniku realizacji Umowy stosownie do przepisów ustawy o odpadach, w tym na bieżąco utrzymywać w </w:t>
      </w:r>
      <w:r>
        <w:rPr>
          <w:rFonts w:eastAsia="Calibri"/>
          <w:color w:val="000000"/>
          <w:spacing w:val="-1"/>
          <w:lang w:eastAsia="en-US"/>
        </w:rPr>
        <w:t xml:space="preserve">czystości i porządku plac budowy oraz wywozić na swój koszt wszelkie nieczystości, </w:t>
      </w:r>
      <w:r>
        <w:rPr>
          <w:rFonts w:eastAsia="Calibri"/>
          <w:color w:val="000000"/>
          <w:lang w:eastAsia="en-US"/>
        </w:rPr>
        <w:t>gruz i odpady powstałe w trakcie wykonywania robót objętych niniejszą Umową;</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color w:val="000000"/>
          <w:lang w:eastAsia="en-US"/>
        </w:rPr>
        <w:t xml:space="preserve">naprawienia na własny koszt wszelkich szkód na mieniu, w tym we własności lub </w:t>
      </w:r>
      <w:r>
        <w:rPr>
          <w:rFonts w:eastAsia="Calibri"/>
          <w:color w:val="000000"/>
          <w:spacing w:val="-1"/>
          <w:lang w:eastAsia="en-US"/>
        </w:rPr>
        <w:t xml:space="preserve">mieniu osób trzecich itp. oraz na osobach, wyrządzonych przez Wykonawcę lub osoby </w:t>
      </w:r>
      <w:r>
        <w:rPr>
          <w:rFonts w:eastAsia="Calibri"/>
          <w:color w:val="000000"/>
          <w:lang w:eastAsia="en-US"/>
        </w:rPr>
        <w:t>za które on odpowiada;</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color w:val="000000"/>
          <w:lang w:eastAsia="en-US"/>
        </w:rPr>
        <w:t xml:space="preserve">w razie odnalezienia na terenie budowy znalezisk mogących stanowić zabytki w rozumieniu przepisów ustawy o ochronie zabytków i opiece nad zabytkami – </w:t>
      </w:r>
      <w:r>
        <w:rPr>
          <w:rFonts w:eastAsia="Calibri"/>
          <w:color w:val="000000"/>
          <w:spacing w:val="-2"/>
          <w:lang w:eastAsia="en-US"/>
        </w:rPr>
        <w:t>postępować zgodnie z przepisa</w:t>
      </w:r>
      <w:r w:rsidR="00C837A2">
        <w:rPr>
          <w:rFonts w:eastAsia="Calibri"/>
          <w:color w:val="000000"/>
          <w:spacing w:val="-2"/>
          <w:lang w:eastAsia="en-US"/>
        </w:rPr>
        <w:t>mi tej ustawy, w tym wstrzymać r</w:t>
      </w:r>
      <w:r>
        <w:rPr>
          <w:rFonts w:eastAsia="Calibri"/>
          <w:color w:val="000000"/>
          <w:spacing w:val="-2"/>
          <w:lang w:eastAsia="en-US"/>
        </w:rPr>
        <w:t xml:space="preserve">oboty w niezbędnym </w:t>
      </w:r>
      <w:r>
        <w:rPr>
          <w:rFonts w:eastAsia="Calibri"/>
          <w:color w:val="000000"/>
          <w:lang w:eastAsia="en-US"/>
        </w:rPr>
        <w:t xml:space="preserve">zakresie i zabezpieczyć znalezisko, informując </w:t>
      </w:r>
      <w:r>
        <w:rPr>
          <w:rFonts w:eastAsia="Calibri"/>
          <w:color w:val="000000"/>
          <w:lang w:eastAsia="en-US"/>
        </w:rPr>
        <w:br/>
        <w:t>o znalezisku właściwego wojewódzkiego konserwatora zabytków oraz Zamawiającego;</w:t>
      </w:r>
    </w:p>
    <w:p w:rsidR="007C6810" w:rsidRDefault="00C837A2" w:rsidP="00E27022">
      <w:pPr>
        <w:widowControl w:val="0"/>
        <w:numPr>
          <w:ilvl w:val="0"/>
          <w:numId w:val="16"/>
        </w:numPr>
        <w:shd w:val="clear" w:color="auto" w:fill="FFFFFF"/>
        <w:autoSpaceDE w:val="0"/>
        <w:spacing w:after="200" w:line="264" w:lineRule="auto"/>
        <w:ind w:left="851" w:hanging="425"/>
        <w:contextualSpacing/>
        <w:jc w:val="both"/>
      </w:pPr>
      <w:r>
        <w:rPr>
          <w:rFonts w:eastAsia="Calibri"/>
          <w:lang w:eastAsia="en-US"/>
        </w:rPr>
        <w:t>zapewnienia, że wykonywane r</w:t>
      </w:r>
      <w:r w:rsidR="007C6810">
        <w:rPr>
          <w:rFonts w:eastAsia="Calibri"/>
          <w:lang w:eastAsia="en-US"/>
        </w:rPr>
        <w:t xml:space="preserve">oboty nie naruszają w żaden sposób praw własności intelektualnej lub przemysłowej osób trzecich (w tym </w:t>
      </w:r>
      <w:r w:rsidR="007C6810">
        <w:rPr>
          <w:rFonts w:eastAsia="Calibri"/>
          <w:lang w:eastAsia="en-US"/>
        </w:rPr>
        <w:br/>
        <w:t xml:space="preserve">w szczególności praw </w:t>
      </w:r>
      <w:r w:rsidR="007C6810">
        <w:rPr>
          <w:rFonts w:eastAsia="Calibri"/>
          <w:spacing w:val="-1"/>
          <w:lang w:eastAsia="en-US"/>
        </w:rPr>
        <w:t xml:space="preserve">autorskich, patentowych), a w wypadku gdyby takie naruszenie nastąpiło, Wykonawca </w:t>
      </w:r>
      <w:r w:rsidR="007C6810">
        <w:rPr>
          <w:rFonts w:eastAsia="Calibri"/>
          <w:lang w:eastAsia="en-US"/>
        </w:rPr>
        <w:t xml:space="preserve">zobowiązany jest do naprawienia wszelkich szkód z tego tytułu wynikłych oraz do </w:t>
      </w:r>
      <w:r w:rsidR="007C6810">
        <w:rPr>
          <w:rFonts w:eastAsia="Calibri"/>
          <w:spacing w:val="-1"/>
          <w:lang w:eastAsia="en-US"/>
        </w:rPr>
        <w:t xml:space="preserve">zwolnienia Zamawiającego z wszelkiej odpowiedzialności z tytułu takich naruszeń, w </w:t>
      </w:r>
      <w:r w:rsidR="007C6810">
        <w:rPr>
          <w:rFonts w:eastAsia="Calibri"/>
          <w:lang w:eastAsia="en-US"/>
        </w:rPr>
        <w:t xml:space="preserve">szczególności zobowiązany jest pokryć Zamawiającemu wszelkie poniesione przez niego </w:t>
      </w:r>
      <w:r w:rsidR="007C6810">
        <w:rPr>
          <w:rFonts w:eastAsia="Calibri"/>
          <w:lang w:eastAsia="en-US"/>
        </w:rPr>
        <w:br/>
      </w:r>
      <w:r w:rsidR="007C6810">
        <w:rPr>
          <w:rFonts w:eastAsia="Calibri"/>
          <w:lang w:eastAsia="en-US"/>
        </w:rPr>
        <w:lastRenderedPageBreak/>
        <w:t xml:space="preserve">z tego tytułu szkody, a w razie potrzeby wziąć udział w toczącym się postępowaniu sądowym, np. wstąpić po stronie Zamawiającego do postępowania </w:t>
      </w:r>
      <w:r w:rsidR="007C6810">
        <w:rPr>
          <w:rFonts w:eastAsia="Calibri"/>
          <w:spacing w:val="-1"/>
          <w:lang w:eastAsia="en-US"/>
        </w:rPr>
        <w:t>sądowego wszczętego przeciwko niemu w charakterze interwenienta ubocznego.</w:t>
      </w:r>
    </w:p>
    <w:p w:rsidR="007C6810" w:rsidRDefault="007C6810" w:rsidP="00E27022">
      <w:pPr>
        <w:widowControl w:val="0"/>
        <w:numPr>
          <w:ilvl w:val="0"/>
          <w:numId w:val="16"/>
        </w:numPr>
        <w:shd w:val="clear" w:color="auto" w:fill="FFFFFF"/>
        <w:autoSpaceDE w:val="0"/>
        <w:spacing w:after="200" w:line="264" w:lineRule="auto"/>
        <w:ind w:left="851" w:hanging="425"/>
        <w:contextualSpacing/>
        <w:jc w:val="both"/>
      </w:pPr>
      <w:r>
        <w:rPr>
          <w:rFonts w:eastAsia="Calibri"/>
          <w:lang w:eastAsia="en-US"/>
        </w:rPr>
        <w:t>udział w przeglądach gwarancyjnych i przeglądzie po okresie rękojmi.</w:t>
      </w:r>
    </w:p>
    <w:p w:rsidR="007C6810" w:rsidRDefault="007C6810" w:rsidP="00E27022">
      <w:pPr>
        <w:widowControl w:val="0"/>
        <w:numPr>
          <w:ilvl w:val="0"/>
          <w:numId w:val="16"/>
        </w:numPr>
        <w:shd w:val="clear" w:color="auto" w:fill="FFFFFF"/>
        <w:autoSpaceDE w:val="0"/>
        <w:spacing w:line="264" w:lineRule="auto"/>
        <w:ind w:left="851" w:hanging="425"/>
        <w:contextualSpacing/>
        <w:jc w:val="both"/>
      </w:pPr>
      <w:r>
        <w:rPr>
          <w:rFonts w:eastAsia="Calibri"/>
          <w:lang w:eastAsia="en-US"/>
        </w:rPr>
        <w:t xml:space="preserve">usuwanie w okresie gwarancyjnym wszelkich wad, usterek, niedoróbek </w:t>
      </w:r>
      <w:r>
        <w:rPr>
          <w:rFonts w:eastAsia="Calibri"/>
          <w:lang w:eastAsia="en-US"/>
        </w:rPr>
        <w:br/>
        <w:t>z należytą starannością i zgodnie z postanowieniami umowy.</w:t>
      </w:r>
    </w:p>
    <w:p w:rsidR="007C6810" w:rsidRDefault="00C837A2" w:rsidP="00E27022">
      <w:pPr>
        <w:widowControl w:val="0"/>
        <w:numPr>
          <w:ilvl w:val="0"/>
          <w:numId w:val="16"/>
        </w:numPr>
        <w:shd w:val="clear" w:color="auto" w:fill="FFFFFF"/>
        <w:autoSpaceDE w:val="0"/>
        <w:spacing w:line="264" w:lineRule="auto"/>
        <w:ind w:left="851" w:hanging="425"/>
        <w:contextualSpacing/>
        <w:jc w:val="both"/>
      </w:pPr>
      <w:r>
        <w:rPr>
          <w:rFonts w:eastAsia="Calibri"/>
          <w:lang w:eastAsia="en-US"/>
        </w:rPr>
        <w:t>d</w:t>
      </w:r>
      <w:r w:rsidR="007C6810">
        <w:rPr>
          <w:rFonts w:eastAsia="Calibri"/>
          <w:lang w:eastAsia="en-US"/>
        </w:rPr>
        <w:t>ostarczanie niezbędnych dokumentów potwierdzających parametry techniczne oraz wymagane normy stosowanych materiałów i urządzeń w tym np. wyników oraz protokołów badań, sprawozdań i prób dotyczących realizowanego przedmiotu niniejszej Umowy.</w:t>
      </w:r>
    </w:p>
    <w:p w:rsidR="007C6810" w:rsidRDefault="00C837A2" w:rsidP="00E27022">
      <w:pPr>
        <w:widowControl w:val="0"/>
        <w:numPr>
          <w:ilvl w:val="0"/>
          <w:numId w:val="16"/>
        </w:numPr>
        <w:shd w:val="clear" w:color="auto" w:fill="FFFFFF"/>
        <w:autoSpaceDE w:val="0"/>
        <w:spacing w:line="264" w:lineRule="auto"/>
        <w:ind w:left="851" w:hanging="425"/>
        <w:contextualSpacing/>
        <w:jc w:val="both"/>
      </w:pPr>
      <w:r>
        <w:rPr>
          <w:rFonts w:eastAsia="Calibri"/>
          <w:lang w:eastAsia="en-US"/>
        </w:rPr>
        <w:t>p</w:t>
      </w:r>
      <w:r w:rsidR="007C6810">
        <w:rPr>
          <w:rFonts w:eastAsia="Calibri"/>
          <w:lang w:eastAsia="en-US"/>
        </w:rPr>
        <w:t>onoszenie wyłącznej odpowiedzialności za wszelkie szkody będące następstwem niewykonania lub nienależytego wykonania przedmiotu umowy, które to szkody Wykonawca zobowiązuje się pokryć w pełnej wysokości.</w:t>
      </w:r>
    </w:p>
    <w:p w:rsidR="007C6810" w:rsidRDefault="00C837A2" w:rsidP="00E27022">
      <w:pPr>
        <w:widowControl w:val="0"/>
        <w:numPr>
          <w:ilvl w:val="0"/>
          <w:numId w:val="16"/>
        </w:numPr>
        <w:shd w:val="clear" w:color="auto" w:fill="FFFFFF"/>
        <w:autoSpaceDE w:val="0"/>
        <w:spacing w:line="264" w:lineRule="auto"/>
        <w:ind w:left="851" w:hanging="425"/>
        <w:contextualSpacing/>
        <w:jc w:val="both"/>
      </w:pPr>
      <w:r>
        <w:rPr>
          <w:rFonts w:eastAsia="Calibri"/>
          <w:lang w:eastAsia="en-US"/>
        </w:rPr>
        <w:t>p</w:t>
      </w:r>
      <w:r w:rsidR="007C6810">
        <w:rPr>
          <w:rFonts w:eastAsia="Calibri"/>
          <w:lang w:eastAsia="en-US"/>
        </w:rPr>
        <w:t>onoszenie pełnej odpowiedzialności za szkody oraz następstwa nieszczęśliwych wypadków pracowników, osób trzecich, powstałe w związku z prowadzonymi robotami, w tym także ruchu pojazdów.</w:t>
      </w:r>
    </w:p>
    <w:p w:rsidR="007C6810" w:rsidRDefault="00C837A2" w:rsidP="00E27022">
      <w:pPr>
        <w:widowControl w:val="0"/>
        <w:numPr>
          <w:ilvl w:val="0"/>
          <w:numId w:val="16"/>
        </w:numPr>
        <w:shd w:val="clear" w:color="auto" w:fill="FFFFFF"/>
        <w:autoSpaceDE w:val="0"/>
        <w:spacing w:line="264" w:lineRule="auto"/>
        <w:ind w:left="851" w:hanging="425"/>
        <w:contextualSpacing/>
        <w:jc w:val="both"/>
      </w:pPr>
      <w:r>
        <w:rPr>
          <w:rFonts w:eastAsia="Calibri"/>
          <w:lang w:eastAsia="en-US"/>
        </w:rPr>
        <w:t>i</w:t>
      </w:r>
      <w:r w:rsidR="007C6810">
        <w:rPr>
          <w:rFonts w:eastAsia="Calibri"/>
          <w:lang w:eastAsia="en-US"/>
        </w:rPr>
        <w:t xml:space="preserve">nformowanie Inspektora Nadzoru Inwestorskiego i Zamawiającego </w:t>
      </w:r>
      <w:r w:rsidR="007C6810">
        <w:rPr>
          <w:rFonts w:eastAsia="Calibri"/>
          <w:lang w:eastAsia="en-US"/>
        </w:rPr>
        <w:br/>
        <w:t>o problemach technicznych lub okolicznościach, które mogą wpłynąć na jakość robót lub termin zakończenia robót.</w:t>
      </w:r>
    </w:p>
    <w:p w:rsidR="007C6810" w:rsidRDefault="007C6810" w:rsidP="00E27022">
      <w:pPr>
        <w:widowControl w:val="0"/>
        <w:numPr>
          <w:ilvl w:val="0"/>
          <w:numId w:val="16"/>
        </w:numPr>
        <w:shd w:val="clear" w:color="auto" w:fill="FFFFFF"/>
        <w:autoSpaceDE w:val="0"/>
        <w:spacing w:line="264" w:lineRule="auto"/>
        <w:ind w:left="851" w:hanging="425"/>
        <w:contextualSpacing/>
        <w:jc w:val="both"/>
      </w:pPr>
      <w:r>
        <w:rPr>
          <w:rFonts w:eastAsia="Calibri"/>
          <w:lang w:eastAsia="en-US"/>
        </w:rPr>
        <w:t>Wykonawca jest zobowiązany zawiadomić Inspektora Nadzoru Inwestorskiego co najmniej na 3 dni przed terminem zakończenia robót ulegających zakryciu  lub zanikających.</w:t>
      </w:r>
    </w:p>
    <w:p w:rsidR="007C6810" w:rsidRDefault="007C6810" w:rsidP="00E27022">
      <w:pPr>
        <w:widowControl w:val="0"/>
        <w:numPr>
          <w:ilvl w:val="0"/>
          <w:numId w:val="16"/>
        </w:numPr>
        <w:shd w:val="clear" w:color="auto" w:fill="FFFFFF"/>
        <w:autoSpaceDE w:val="0"/>
        <w:spacing w:line="264" w:lineRule="auto"/>
        <w:ind w:left="851" w:hanging="425"/>
        <w:contextualSpacing/>
        <w:jc w:val="both"/>
      </w:pPr>
      <w:r>
        <w:rPr>
          <w:rFonts w:eastAsia="Calibri"/>
          <w:lang w:eastAsia="en-US"/>
        </w:rPr>
        <w:t xml:space="preserve">Usunięcie wszelkich wad i usterek stwierdzonych przez nadzór inwestorski </w:t>
      </w:r>
      <w:r>
        <w:rPr>
          <w:rFonts w:eastAsia="Calibri"/>
          <w:lang w:eastAsia="en-US"/>
        </w:rPr>
        <w:br/>
        <w:t>w trakcie trwania robót w terminie nie dłuższym niż termin technicznie uzasadniony i konieczny do ich usunięcia.</w:t>
      </w:r>
    </w:p>
    <w:p w:rsidR="007C6810" w:rsidRDefault="007C6810" w:rsidP="00E27022">
      <w:pPr>
        <w:widowControl w:val="0"/>
        <w:numPr>
          <w:ilvl w:val="0"/>
          <w:numId w:val="16"/>
        </w:numPr>
        <w:shd w:val="clear" w:color="auto" w:fill="FFFFFF"/>
        <w:autoSpaceDE w:val="0"/>
        <w:spacing w:line="264" w:lineRule="auto"/>
        <w:ind w:left="851" w:hanging="425"/>
        <w:contextualSpacing/>
        <w:jc w:val="both"/>
      </w:pPr>
      <w:r>
        <w:rPr>
          <w:rFonts w:eastAsia="Calibri"/>
          <w:lang w:eastAsia="en-US"/>
        </w:rPr>
        <w:t>Uporządkowanie terenu budowy po zakończeniu robót zaplecza budowy , jak również terenów sąsiadujących zajętych lub użytkowanych przez Wykonawcę w tym dokonania na własny koszt renowacji zniszczonych lub uszkodzonych w wyniku prowadzonych prac urządzeń, obiektów.</w:t>
      </w:r>
    </w:p>
    <w:p w:rsidR="007C6810" w:rsidRDefault="007C6810" w:rsidP="00E27022">
      <w:pPr>
        <w:widowControl w:val="0"/>
        <w:numPr>
          <w:ilvl w:val="0"/>
          <w:numId w:val="16"/>
        </w:numPr>
        <w:shd w:val="clear" w:color="auto" w:fill="FFFFFF"/>
        <w:autoSpaceDE w:val="0"/>
        <w:spacing w:line="264" w:lineRule="auto"/>
        <w:ind w:left="851" w:hanging="425"/>
        <w:contextualSpacing/>
        <w:jc w:val="both"/>
      </w:pPr>
      <w:r>
        <w:rPr>
          <w:rFonts w:eastAsia="Calibri"/>
          <w:lang w:eastAsia="en-US"/>
        </w:rPr>
        <w:t>Współdziałania z Zamawiającym w zakresie obowiązków informacyjnych wynikających z dofinansowania ze środków Unii Europejskiej i budżetu państwa.</w:t>
      </w:r>
    </w:p>
    <w:p w:rsidR="007C6810" w:rsidRDefault="007C6810" w:rsidP="007C6810">
      <w:pPr>
        <w:widowControl w:val="0"/>
        <w:shd w:val="clear" w:color="auto" w:fill="FFFFFF"/>
        <w:autoSpaceDE w:val="0"/>
        <w:spacing w:line="264" w:lineRule="auto"/>
        <w:ind w:left="851"/>
        <w:contextualSpacing/>
        <w:jc w:val="both"/>
        <w:rPr>
          <w:rFonts w:eastAsia="Calibri"/>
          <w:lang w:eastAsia="en-US"/>
        </w:rPr>
      </w:pPr>
    </w:p>
    <w:p w:rsidR="007C6810" w:rsidRDefault="007C6810" w:rsidP="007C6810">
      <w:pPr>
        <w:widowControl w:val="0"/>
        <w:shd w:val="clear" w:color="auto" w:fill="FFFFFF"/>
        <w:autoSpaceDE w:val="0"/>
        <w:spacing w:line="264" w:lineRule="auto"/>
        <w:contextualSpacing/>
        <w:jc w:val="center"/>
      </w:pPr>
      <w:r>
        <w:rPr>
          <w:b/>
          <w:bCs/>
          <w:kern w:val="1"/>
        </w:rPr>
        <w:t>§6</w:t>
      </w:r>
    </w:p>
    <w:p w:rsidR="007C6810" w:rsidRDefault="007C6810" w:rsidP="007C6810">
      <w:pPr>
        <w:widowControl w:val="0"/>
        <w:shd w:val="clear" w:color="auto" w:fill="FFFFFF"/>
        <w:autoSpaceDE w:val="0"/>
        <w:spacing w:line="264" w:lineRule="auto"/>
        <w:ind w:right="34"/>
        <w:jc w:val="center"/>
      </w:pPr>
      <w:r>
        <w:rPr>
          <w:b/>
          <w:u w:val="single"/>
        </w:rPr>
        <w:t>Materiały z rozbiórki i demontażu</w:t>
      </w:r>
    </w:p>
    <w:p w:rsidR="007C6810" w:rsidRDefault="007C6810" w:rsidP="00E27022">
      <w:pPr>
        <w:widowControl w:val="0"/>
        <w:numPr>
          <w:ilvl w:val="0"/>
          <w:numId w:val="26"/>
        </w:numPr>
        <w:shd w:val="clear" w:color="auto" w:fill="FFFFFF"/>
        <w:autoSpaceDE w:val="0"/>
        <w:spacing w:line="264" w:lineRule="auto"/>
        <w:ind w:left="284" w:hanging="284"/>
        <w:jc w:val="both"/>
      </w:pPr>
      <w:r>
        <w:t>Strony określą w protokole jakie materiały zostały zdemontowane lub odzyskane                        w wyniku wykonania robót rozbiórkowych ze wskazaniem ilości i jakości tych materiałów.</w:t>
      </w:r>
    </w:p>
    <w:p w:rsidR="007C6810" w:rsidRDefault="007C6810" w:rsidP="00E27022">
      <w:pPr>
        <w:widowControl w:val="0"/>
        <w:numPr>
          <w:ilvl w:val="0"/>
          <w:numId w:val="26"/>
        </w:numPr>
        <w:shd w:val="clear" w:color="auto" w:fill="FFFFFF"/>
        <w:autoSpaceDE w:val="0"/>
        <w:spacing w:line="264" w:lineRule="auto"/>
        <w:ind w:left="284" w:hanging="284"/>
        <w:jc w:val="both"/>
      </w:pPr>
      <w:r>
        <w:t xml:space="preserve">Przedstawiciel Zamawiającego zobowiązany jest do wskazania Wykonawcy dalszego przeznaczenia zdemontowanych lub wyburzonych materiałów (np. przekazanie ich do złomowania, utylizacji, wywiezienia na wysypisko odpadów/ śmieci lub przeznaczenie ich do ponownego wbudowania, zagospodarowania bądź przewiezienia w miejsce wskazane przez Zamawiającego), </w:t>
      </w:r>
    </w:p>
    <w:p w:rsidR="007C6810" w:rsidRDefault="007C6810" w:rsidP="00E27022">
      <w:pPr>
        <w:widowControl w:val="0"/>
        <w:numPr>
          <w:ilvl w:val="0"/>
          <w:numId w:val="26"/>
        </w:numPr>
        <w:shd w:val="clear" w:color="auto" w:fill="FFFFFF"/>
        <w:autoSpaceDE w:val="0"/>
        <w:spacing w:line="264" w:lineRule="auto"/>
        <w:ind w:left="284" w:hanging="284"/>
        <w:jc w:val="both"/>
      </w:pPr>
      <w:r>
        <w:t>Wykonawca zobowiązany jest na własny koszt do:</w:t>
      </w:r>
    </w:p>
    <w:p w:rsidR="007C6810" w:rsidRDefault="007C6810" w:rsidP="00E27022">
      <w:pPr>
        <w:widowControl w:val="0"/>
        <w:numPr>
          <w:ilvl w:val="2"/>
          <w:numId w:val="27"/>
        </w:numPr>
        <w:shd w:val="clear" w:color="auto" w:fill="FFFFFF"/>
        <w:autoSpaceDE w:val="0"/>
        <w:spacing w:line="264" w:lineRule="auto"/>
        <w:ind w:left="709" w:hanging="425"/>
        <w:jc w:val="both"/>
      </w:pPr>
      <w:r>
        <w:lastRenderedPageBreak/>
        <w:t xml:space="preserve">Usunięcia poza teren budowy materiałów z rozbiórki i demontażu, które nie nadają się do ponownego wbudowania z poszanowaniem przepisów ustawy </w:t>
      </w:r>
      <w:r>
        <w:br/>
        <w:t>z dnia 14 grudnia 2012r., o odpadach (</w:t>
      </w:r>
      <w:proofErr w:type="spellStart"/>
      <w:r>
        <w:t>t.j</w:t>
      </w:r>
      <w:proofErr w:type="spellEnd"/>
      <w:r>
        <w:t>. Dz. U. z 2018 r., poz. 21 ze zm.) oraz ponoszenie odpowiedzialności za powyższe działania,</w:t>
      </w:r>
    </w:p>
    <w:p w:rsidR="007C6810" w:rsidRDefault="007C6810" w:rsidP="00E27022">
      <w:pPr>
        <w:widowControl w:val="0"/>
        <w:numPr>
          <w:ilvl w:val="2"/>
          <w:numId w:val="27"/>
        </w:numPr>
        <w:shd w:val="clear" w:color="auto" w:fill="FFFFFF"/>
        <w:autoSpaceDE w:val="0"/>
        <w:spacing w:line="264" w:lineRule="auto"/>
        <w:ind w:left="709" w:hanging="425"/>
        <w:jc w:val="both"/>
      </w:pPr>
      <w:r>
        <w:t>Segregacji materiałów zakwalifikowanych przez Przedstawiciela Zamawiającego jako surowiec wtórny,</w:t>
      </w:r>
    </w:p>
    <w:p w:rsidR="007C6810" w:rsidRDefault="007C6810" w:rsidP="00E27022">
      <w:pPr>
        <w:widowControl w:val="0"/>
        <w:numPr>
          <w:ilvl w:val="2"/>
          <w:numId w:val="27"/>
        </w:numPr>
        <w:shd w:val="clear" w:color="auto" w:fill="FFFFFF"/>
        <w:autoSpaceDE w:val="0"/>
        <w:spacing w:line="264" w:lineRule="auto"/>
        <w:ind w:left="709" w:hanging="425"/>
        <w:jc w:val="both"/>
      </w:pPr>
      <w:r>
        <w:t xml:space="preserve">Strzeżenia mienia </w:t>
      </w:r>
      <w:r w:rsidR="00C837A2">
        <w:t xml:space="preserve">z odzysku, </w:t>
      </w:r>
      <w:r>
        <w:t xml:space="preserve"> – (przeznaczonych do ponownego wbudowania bądź zagospodarowania) do czasu zadysponowania tego mienia przez Przedstawiciela Zamawiającego.</w:t>
      </w:r>
    </w:p>
    <w:p w:rsidR="007C6810" w:rsidRDefault="007C6810" w:rsidP="007C6810">
      <w:pPr>
        <w:shd w:val="clear" w:color="auto" w:fill="FFFFFF"/>
        <w:spacing w:line="264" w:lineRule="auto"/>
        <w:jc w:val="both"/>
      </w:pPr>
    </w:p>
    <w:p w:rsidR="007C6810" w:rsidRDefault="007C6810" w:rsidP="007C6810">
      <w:pPr>
        <w:keepNext/>
        <w:widowControl w:val="0"/>
        <w:autoSpaceDE w:val="0"/>
        <w:spacing w:line="264" w:lineRule="auto"/>
        <w:jc w:val="center"/>
      </w:pPr>
      <w:r>
        <w:rPr>
          <w:b/>
          <w:bCs/>
          <w:kern w:val="1"/>
        </w:rPr>
        <w:t>§7</w:t>
      </w:r>
    </w:p>
    <w:p w:rsidR="007C6810" w:rsidRDefault="007C6810" w:rsidP="007C6810">
      <w:pPr>
        <w:widowControl w:val="0"/>
        <w:shd w:val="clear" w:color="auto" w:fill="FFFFFF"/>
        <w:autoSpaceDE w:val="0"/>
        <w:spacing w:line="264" w:lineRule="auto"/>
        <w:jc w:val="center"/>
      </w:pPr>
      <w:r>
        <w:rPr>
          <w:b/>
        </w:rPr>
        <w:t>Wynagrodzenie i rozliczenia finansowe</w:t>
      </w:r>
    </w:p>
    <w:p w:rsidR="007C6810" w:rsidRDefault="007C6810" w:rsidP="00E27022">
      <w:pPr>
        <w:widowControl w:val="0"/>
        <w:numPr>
          <w:ilvl w:val="0"/>
          <w:numId w:val="21"/>
        </w:numPr>
        <w:shd w:val="clear" w:color="auto" w:fill="FFFFFF"/>
        <w:autoSpaceDE w:val="0"/>
        <w:spacing w:line="264" w:lineRule="auto"/>
        <w:ind w:left="284" w:hanging="284"/>
        <w:jc w:val="both"/>
      </w:pPr>
      <w:r>
        <w:t>Strony ustalają, że obowiązującą ich formą wynagrodzenia, zgodnie ze SIWZ oraz wybraną w trybie przetargu nieograniczonego ofertą Wykonawcy, będzie wynagrodzenie ryczałtowe.</w:t>
      </w:r>
    </w:p>
    <w:p w:rsidR="007C6810" w:rsidRPr="00103952" w:rsidRDefault="007C6810" w:rsidP="00E27022">
      <w:pPr>
        <w:widowControl w:val="0"/>
        <w:numPr>
          <w:ilvl w:val="0"/>
          <w:numId w:val="21"/>
        </w:numPr>
        <w:shd w:val="clear" w:color="auto" w:fill="FFFFFF"/>
        <w:autoSpaceDE w:val="0"/>
        <w:spacing w:line="264" w:lineRule="auto"/>
        <w:ind w:left="284" w:hanging="284"/>
        <w:jc w:val="both"/>
        <w:rPr>
          <w:spacing w:val="-3"/>
        </w:rPr>
      </w:pPr>
      <w:r>
        <w:t>Ustalone w tej formie wynagrodzenie za wykonany przedmiot umowy wynosi dla:</w:t>
      </w:r>
    </w:p>
    <w:p w:rsidR="007C6810" w:rsidRPr="00103952" w:rsidRDefault="007C6810" w:rsidP="00700BB3">
      <w:pPr>
        <w:pStyle w:val="Tekstpodstawowy"/>
        <w:tabs>
          <w:tab w:val="left" w:pos="567"/>
        </w:tabs>
        <w:rPr>
          <w:rFonts w:ascii="Arial" w:hAnsi="Arial" w:cs="Arial"/>
          <w:szCs w:val="24"/>
          <w:u w:val="single"/>
        </w:rPr>
      </w:pPr>
      <w:r w:rsidRPr="00103952">
        <w:rPr>
          <w:rFonts w:ascii="Arial" w:hAnsi="Arial" w:cs="Arial"/>
          <w:szCs w:val="24"/>
        </w:rPr>
        <w:tab/>
      </w:r>
    </w:p>
    <w:p w:rsidR="007C6810" w:rsidRDefault="007C6810" w:rsidP="007C6810">
      <w:pPr>
        <w:widowControl w:val="0"/>
        <w:shd w:val="clear" w:color="auto" w:fill="FFFFFF"/>
        <w:autoSpaceDE w:val="0"/>
        <w:spacing w:line="264" w:lineRule="auto"/>
        <w:ind w:left="284"/>
        <w:jc w:val="both"/>
        <w:rPr>
          <w:spacing w:val="-1"/>
        </w:rPr>
      </w:pPr>
    </w:p>
    <w:p w:rsidR="007C6810" w:rsidRPr="00C71207" w:rsidRDefault="007C6810" w:rsidP="007C6810">
      <w:pPr>
        <w:widowControl w:val="0"/>
        <w:shd w:val="clear" w:color="auto" w:fill="FFFFFF"/>
        <w:autoSpaceDE w:val="0"/>
        <w:autoSpaceDN w:val="0"/>
        <w:adjustRightInd w:val="0"/>
        <w:ind w:left="142"/>
        <w:jc w:val="both"/>
        <w:rPr>
          <w:spacing w:val="-1"/>
          <w:highlight w:val="lightGray"/>
        </w:rPr>
      </w:pPr>
      <w:r w:rsidRPr="00C71207">
        <w:rPr>
          <w:b/>
          <w:spacing w:val="-3"/>
          <w:highlight w:val="lightGray"/>
        </w:rPr>
        <w:t>n</w:t>
      </w:r>
      <w:r w:rsidRPr="00C71207">
        <w:rPr>
          <w:b/>
          <w:spacing w:val="-1"/>
          <w:highlight w:val="lightGray"/>
        </w:rPr>
        <w:t>etto</w:t>
      </w:r>
      <w:r w:rsidRPr="00C71207">
        <w:rPr>
          <w:spacing w:val="-1"/>
          <w:highlight w:val="lightGray"/>
        </w:rPr>
        <w:t xml:space="preserve"> </w:t>
      </w:r>
      <w:r w:rsidRPr="00C71207">
        <w:rPr>
          <w:highlight w:val="lightGray"/>
        </w:rPr>
        <w:t xml:space="preserve">……………………..zł </w:t>
      </w:r>
      <w:r>
        <w:rPr>
          <w:spacing w:val="-1"/>
          <w:highlight w:val="lightGray"/>
        </w:rPr>
        <w:t>(słownie: ……………………………...….…   ….</w:t>
      </w:r>
      <w:r w:rsidRPr="00C71207">
        <w:rPr>
          <w:spacing w:val="-1"/>
          <w:highlight w:val="lightGray"/>
        </w:rPr>
        <w:t xml:space="preserve">….., /100), </w:t>
      </w:r>
    </w:p>
    <w:p w:rsidR="007C6810" w:rsidRPr="000E4661" w:rsidRDefault="007C6810" w:rsidP="007C6810">
      <w:pPr>
        <w:widowControl w:val="0"/>
        <w:shd w:val="clear" w:color="auto" w:fill="FFFFFF"/>
        <w:autoSpaceDE w:val="0"/>
        <w:autoSpaceDN w:val="0"/>
        <w:adjustRightInd w:val="0"/>
        <w:ind w:left="142"/>
        <w:jc w:val="both"/>
        <w:rPr>
          <w:spacing w:val="-1"/>
        </w:rPr>
      </w:pPr>
      <w:r w:rsidRPr="00C71207">
        <w:rPr>
          <w:b/>
          <w:spacing w:val="-1"/>
          <w:highlight w:val="lightGray"/>
        </w:rPr>
        <w:t>brutto</w:t>
      </w:r>
      <w:r w:rsidRPr="00C71207">
        <w:rPr>
          <w:spacing w:val="-1"/>
          <w:highlight w:val="lightGray"/>
        </w:rPr>
        <w:t xml:space="preserve"> </w:t>
      </w:r>
      <w:r w:rsidRPr="00C71207">
        <w:rPr>
          <w:highlight w:val="lightGray"/>
        </w:rPr>
        <w:t>……………………. zł</w:t>
      </w:r>
      <w:r>
        <w:rPr>
          <w:spacing w:val="-1"/>
          <w:highlight w:val="lightGray"/>
        </w:rPr>
        <w:t xml:space="preserve"> (słownie: …………….……...………….  </w:t>
      </w:r>
      <w:r w:rsidRPr="00C71207">
        <w:rPr>
          <w:spacing w:val="-1"/>
          <w:highlight w:val="lightGray"/>
        </w:rPr>
        <w:t xml:space="preserve">…….., /100),              </w:t>
      </w:r>
      <w:r w:rsidRPr="00C71207">
        <w:rPr>
          <w:b/>
          <w:spacing w:val="-1"/>
          <w:highlight w:val="lightGray"/>
        </w:rPr>
        <w:t>w tym podatek VAT</w:t>
      </w:r>
      <w:r w:rsidRPr="00C71207">
        <w:rPr>
          <w:spacing w:val="-1"/>
          <w:highlight w:val="lightGray"/>
        </w:rPr>
        <w:t xml:space="preserve">  (      %): ………………… zł (słownie: ………</w:t>
      </w:r>
      <w:r>
        <w:rPr>
          <w:spacing w:val="-1"/>
          <w:highlight w:val="lightGray"/>
        </w:rPr>
        <w:t xml:space="preserve">…..    </w:t>
      </w:r>
      <w:r w:rsidRPr="00C71207">
        <w:rPr>
          <w:spacing w:val="-1"/>
          <w:highlight w:val="lightGray"/>
        </w:rPr>
        <w:t>…..…, /100),</w:t>
      </w:r>
      <w:r w:rsidRPr="000E4661">
        <w:rPr>
          <w:spacing w:val="-1"/>
        </w:rPr>
        <w:t xml:space="preserve">              </w:t>
      </w:r>
    </w:p>
    <w:p w:rsidR="007C6810" w:rsidRDefault="007C6810" w:rsidP="00700BB3">
      <w:pPr>
        <w:widowControl w:val="0"/>
        <w:shd w:val="clear" w:color="auto" w:fill="FFFFFF"/>
        <w:autoSpaceDE w:val="0"/>
        <w:spacing w:line="264" w:lineRule="auto"/>
        <w:jc w:val="both"/>
      </w:pPr>
    </w:p>
    <w:p w:rsidR="007C6810" w:rsidRDefault="007C6810" w:rsidP="00E27022">
      <w:pPr>
        <w:widowControl w:val="0"/>
        <w:numPr>
          <w:ilvl w:val="0"/>
          <w:numId w:val="21"/>
        </w:numPr>
        <w:shd w:val="clear" w:color="auto" w:fill="FFFFFF"/>
        <w:autoSpaceDE w:val="0"/>
        <w:spacing w:line="264" w:lineRule="auto"/>
        <w:ind w:left="284" w:hanging="284"/>
        <w:jc w:val="both"/>
      </w:pPr>
      <w:r>
        <w:rPr>
          <w:color w:val="000000"/>
          <w:spacing w:val="3"/>
        </w:rPr>
        <w:t xml:space="preserve">W przypadku zmiany </w:t>
      </w:r>
      <w:r>
        <w:rPr>
          <w:color w:val="000000"/>
          <w:spacing w:val="1"/>
        </w:rPr>
        <w:t xml:space="preserve">stawki podatku od towarów i usług (VAT) wynagrodzenie brutto </w:t>
      </w:r>
      <w:r>
        <w:rPr>
          <w:color w:val="000000"/>
          <w:spacing w:val="-1"/>
        </w:rPr>
        <w:t>ulegnie zmianie stosownie do zmiany stawki podatku, bez zmiany wynagrodzenia netto.</w:t>
      </w:r>
    </w:p>
    <w:p w:rsidR="007C6810" w:rsidRDefault="007C6810" w:rsidP="00E27022">
      <w:pPr>
        <w:widowControl w:val="0"/>
        <w:numPr>
          <w:ilvl w:val="0"/>
          <w:numId w:val="21"/>
        </w:numPr>
        <w:shd w:val="clear" w:color="auto" w:fill="FFFFFF"/>
        <w:autoSpaceDE w:val="0"/>
        <w:spacing w:line="264" w:lineRule="auto"/>
        <w:ind w:left="284" w:hanging="284"/>
        <w:jc w:val="both"/>
      </w:pPr>
      <w:r>
        <w:rPr>
          <w:color w:val="000000"/>
          <w:spacing w:val="-1"/>
        </w:rPr>
        <w:t xml:space="preserve">Rozliczenie i zapłata za wykonanie przedmiotu umowy w kwocie określonej w § 7 ust. 2 umowy, nastąpi na podstawie faktur wystawionych na:  </w:t>
      </w:r>
    </w:p>
    <w:p w:rsidR="007C6810" w:rsidRDefault="00700BB3" w:rsidP="007C6810">
      <w:pPr>
        <w:widowControl w:val="0"/>
        <w:shd w:val="clear" w:color="auto" w:fill="FFFFFF"/>
        <w:autoSpaceDE w:val="0"/>
        <w:spacing w:line="264" w:lineRule="auto"/>
        <w:ind w:left="284"/>
        <w:jc w:val="both"/>
      </w:pPr>
      <w:r>
        <w:rPr>
          <w:b/>
          <w:color w:val="000000"/>
          <w:spacing w:val="-1"/>
        </w:rPr>
        <w:t>Gminę Godziesze Wielkie, ul. 11 Listopada nr 10, 62-872 Godziesze Małe , NIP 968-0872-984</w:t>
      </w:r>
      <w:r w:rsidR="007C6810">
        <w:rPr>
          <w:b/>
          <w:color w:val="000000"/>
          <w:spacing w:val="-1"/>
        </w:rPr>
        <w:t xml:space="preserve"> </w:t>
      </w:r>
    </w:p>
    <w:p w:rsidR="007C6810" w:rsidRPr="00B705C9" w:rsidRDefault="007C6810" w:rsidP="00E27022">
      <w:pPr>
        <w:widowControl w:val="0"/>
        <w:numPr>
          <w:ilvl w:val="0"/>
          <w:numId w:val="21"/>
        </w:numPr>
        <w:shd w:val="clear" w:color="auto" w:fill="FFFFFF"/>
        <w:autoSpaceDE w:val="0"/>
        <w:spacing w:line="264" w:lineRule="auto"/>
        <w:ind w:left="284" w:hanging="284"/>
        <w:jc w:val="both"/>
      </w:pPr>
      <w:r>
        <w:t>Zapłata za pierwszą</w:t>
      </w:r>
      <w:r w:rsidR="00425B6C">
        <w:t xml:space="preserve"> częściową</w:t>
      </w:r>
      <w:r>
        <w:t xml:space="preserve"> fakturę wystawioną przez Wykonawcę może </w:t>
      </w:r>
      <w:r w:rsidR="005F7992">
        <w:t xml:space="preserve">nastąpić po złożeniu protokołu częściowego robót potwierdzającego wykonanie części harmonogramu rzeczowo- finansowego  - w terminie do 20 listopada 2019r. i </w:t>
      </w:r>
      <w:r w:rsidRPr="00B705C9">
        <w:rPr>
          <w:spacing w:val="-1"/>
        </w:rPr>
        <w:t xml:space="preserve">nie może </w:t>
      </w:r>
      <w:r w:rsidR="005F7992">
        <w:t>przekroczyć 40%</w:t>
      </w:r>
      <w:r w:rsidRPr="00B705C9">
        <w:t xml:space="preserve"> wartości całej Inwestycji.</w:t>
      </w:r>
    </w:p>
    <w:p w:rsidR="007C6810" w:rsidRDefault="007C6810" w:rsidP="00E27022">
      <w:pPr>
        <w:widowControl w:val="0"/>
        <w:numPr>
          <w:ilvl w:val="0"/>
          <w:numId w:val="21"/>
        </w:numPr>
        <w:shd w:val="clear" w:color="auto" w:fill="FFFFFF"/>
        <w:autoSpaceDE w:val="0"/>
        <w:spacing w:line="264" w:lineRule="auto"/>
        <w:ind w:left="284" w:hanging="284"/>
        <w:jc w:val="both"/>
      </w:pPr>
      <w:r w:rsidRPr="00B705C9">
        <w:t xml:space="preserve">Podstawą wystawienia faktury </w:t>
      </w:r>
      <w:r>
        <w:rPr>
          <w:color w:val="000000"/>
        </w:rPr>
        <w:t>będ</w:t>
      </w:r>
      <w:r w:rsidR="005F7992">
        <w:rPr>
          <w:color w:val="000000"/>
        </w:rPr>
        <w:t>zie protokół odbioru robót - częściowy</w:t>
      </w:r>
      <w:r>
        <w:rPr>
          <w:color w:val="000000"/>
        </w:rPr>
        <w:t xml:space="preserve"> przygotowany przez Wykonawcę i podpisany przez obie strony.</w:t>
      </w:r>
    </w:p>
    <w:p w:rsidR="007C6810" w:rsidRDefault="007C6810" w:rsidP="00E27022">
      <w:pPr>
        <w:widowControl w:val="0"/>
        <w:numPr>
          <w:ilvl w:val="0"/>
          <w:numId w:val="21"/>
        </w:numPr>
        <w:shd w:val="clear" w:color="auto" w:fill="FFFFFF"/>
        <w:autoSpaceDE w:val="0"/>
        <w:spacing w:line="264" w:lineRule="auto"/>
        <w:ind w:left="284" w:hanging="426"/>
        <w:jc w:val="both"/>
      </w:pPr>
      <w:r>
        <w:t xml:space="preserve">Wynagrodzenie za wykonane roboty budowlane, płatne będzie - z zastrzeżeniem </w:t>
      </w:r>
      <w:r>
        <w:rPr>
          <w:spacing w:val="-1"/>
        </w:rPr>
        <w:t xml:space="preserve">potrąceń lub zatrzymań dokonanych przez Zamawiającego, przewidzianych Umową lub przepisami prawa – w ciągu 30 dni od dnia otrzymania przez Zamawiającego prawidłowo </w:t>
      </w:r>
      <w:r w:rsidR="003B18BD">
        <w:t>wystawionej</w:t>
      </w:r>
      <w:r>
        <w:t xml:space="preserve"> faktur</w:t>
      </w:r>
      <w:r w:rsidR="003B18BD">
        <w:t>y</w:t>
      </w:r>
      <w:r>
        <w:t xml:space="preserve"> i pisemnego potwierdzenia od Podwykonawców, iż dokonano zapłaty wszystkich istniejących wobec nich należności za okres, którego dotyczy faktura.</w:t>
      </w:r>
    </w:p>
    <w:p w:rsidR="007C6810" w:rsidRDefault="007C6810" w:rsidP="00E27022">
      <w:pPr>
        <w:widowControl w:val="0"/>
        <w:numPr>
          <w:ilvl w:val="0"/>
          <w:numId w:val="21"/>
        </w:numPr>
        <w:shd w:val="clear" w:color="auto" w:fill="FFFFFF"/>
        <w:autoSpaceDE w:val="0"/>
        <w:spacing w:line="264" w:lineRule="auto"/>
        <w:ind w:left="284" w:right="34"/>
        <w:contextualSpacing/>
        <w:jc w:val="both"/>
      </w:pPr>
      <w:r>
        <w:rPr>
          <w:rFonts w:eastAsia="Calibri"/>
          <w:lang w:eastAsia="en-US"/>
        </w:rPr>
        <w:t>Podstawą do wystawienia faktury końcowej VAT będzie protokół odbioru końcowego przedmiotu umowy. Protokół odbioru końcowego podpisuje ze strony Zamawiającego Inspektor nadzoru inwestorskiego oraz Komisja odbioru powołana przez kierownika Zamawiającego.</w:t>
      </w:r>
    </w:p>
    <w:p w:rsidR="007C6810" w:rsidRDefault="007C6810" w:rsidP="00E27022">
      <w:pPr>
        <w:widowControl w:val="0"/>
        <w:numPr>
          <w:ilvl w:val="0"/>
          <w:numId w:val="21"/>
        </w:numPr>
        <w:shd w:val="clear" w:color="auto" w:fill="FFFFFF"/>
        <w:autoSpaceDE w:val="0"/>
        <w:spacing w:line="264" w:lineRule="auto"/>
        <w:ind w:left="284" w:right="34"/>
        <w:contextualSpacing/>
        <w:jc w:val="both"/>
      </w:pPr>
      <w:r>
        <w:rPr>
          <w:rFonts w:eastAsia="Calibri"/>
          <w:lang w:eastAsia="en-US"/>
        </w:rPr>
        <w:lastRenderedPageBreak/>
        <w:t>Za datę zapłaty uznaje się datę złożenia polecenia przelewu w banku przez Zamawia</w:t>
      </w:r>
      <w:r w:rsidR="00425B6C">
        <w:rPr>
          <w:rFonts w:eastAsia="Calibri"/>
          <w:lang w:eastAsia="en-US"/>
        </w:rPr>
        <w:t xml:space="preserve">jącego. Termin płatności </w:t>
      </w:r>
      <w:r>
        <w:rPr>
          <w:rFonts w:eastAsia="Calibri"/>
          <w:lang w:eastAsia="en-US"/>
        </w:rPr>
        <w:t>faktury wynosi do 30 dni licząc od dnia doręczenia Zamawiającemu prawidłowo wystawione</w:t>
      </w:r>
      <w:r w:rsidR="00425B6C">
        <w:rPr>
          <w:rFonts w:eastAsia="Calibri"/>
          <w:lang w:eastAsia="en-US"/>
        </w:rPr>
        <w:t xml:space="preserve">j faktury wraz </w:t>
      </w:r>
      <w:r w:rsidR="00425B6C">
        <w:rPr>
          <w:rFonts w:eastAsia="Calibri"/>
          <w:lang w:eastAsia="en-US"/>
        </w:rPr>
        <w:br/>
        <w:t>z bezusterkowym protokółem odbioru, podpisanym</w:t>
      </w:r>
      <w:r>
        <w:rPr>
          <w:rFonts w:eastAsia="Calibri"/>
          <w:lang w:eastAsia="en-US"/>
        </w:rPr>
        <w:t xml:space="preserve"> przez obie </w:t>
      </w:r>
      <w:r w:rsidR="00425B6C">
        <w:rPr>
          <w:rFonts w:eastAsia="Calibri"/>
          <w:lang w:eastAsia="en-US"/>
        </w:rPr>
        <w:t>strony</w:t>
      </w:r>
      <w:r>
        <w:rPr>
          <w:rFonts w:eastAsia="Calibri"/>
          <w:lang w:eastAsia="en-US"/>
        </w:rPr>
        <w:t xml:space="preserve">  i pisemnymi potwierdzeniami od Podwykonawców, iż dokonano zapłaty wszystkich istniejących wo</w:t>
      </w:r>
      <w:r w:rsidR="00425B6C">
        <w:rPr>
          <w:rFonts w:eastAsia="Calibri"/>
          <w:lang w:eastAsia="en-US"/>
        </w:rPr>
        <w:t>bec nich należności .</w:t>
      </w:r>
    </w:p>
    <w:p w:rsidR="007C6810" w:rsidRDefault="007C6810" w:rsidP="00E27022">
      <w:pPr>
        <w:numPr>
          <w:ilvl w:val="0"/>
          <w:numId w:val="21"/>
        </w:numPr>
        <w:ind w:left="284"/>
        <w:jc w:val="both"/>
      </w:pPr>
      <w:r>
        <w:rPr>
          <w:color w:val="000000"/>
        </w:rPr>
        <w:t>Za nieterminową płatność faktur, Wykonawca ma prawo naliczyć odsetki ustawowe za opóźnienie.</w:t>
      </w:r>
    </w:p>
    <w:p w:rsidR="007C6810" w:rsidRPr="005B2BCC" w:rsidRDefault="007C6810" w:rsidP="00E27022">
      <w:pPr>
        <w:widowControl w:val="0"/>
        <w:numPr>
          <w:ilvl w:val="0"/>
          <w:numId w:val="21"/>
        </w:numPr>
        <w:shd w:val="clear" w:color="auto" w:fill="FFFFFF"/>
        <w:autoSpaceDE w:val="0"/>
        <w:spacing w:line="264" w:lineRule="auto"/>
        <w:ind w:left="284" w:right="34"/>
        <w:contextualSpacing/>
        <w:jc w:val="both"/>
      </w:pPr>
      <w:r>
        <w:rPr>
          <w:rFonts w:eastAsia="Calibri"/>
          <w:color w:val="000000"/>
          <w:lang w:eastAsia="en-US"/>
        </w:rPr>
        <w:t>Wynagrodzenie płatne będzie na rachu</w:t>
      </w:r>
      <w:r w:rsidR="00425B6C">
        <w:rPr>
          <w:rFonts w:eastAsia="Calibri"/>
          <w:color w:val="000000"/>
          <w:lang w:eastAsia="en-US"/>
        </w:rPr>
        <w:t>nek Wykonawcy ………………………….</w:t>
      </w:r>
      <w:r>
        <w:rPr>
          <w:rFonts w:eastAsia="Calibri"/>
          <w:color w:val="000000"/>
          <w:lang w:eastAsia="en-US"/>
        </w:rPr>
        <w:t xml:space="preserve">. </w:t>
      </w:r>
    </w:p>
    <w:p w:rsidR="005B2BCC" w:rsidRDefault="00111FDF" w:rsidP="005B2BCC">
      <w:pPr>
        <w:widowControl w:val="0"/>
        <w:shd w:val="clear" w:color="auto" w:fill="FFFFFF"/>
        <w:autoSpaceDE w:val="0"/>
        <w:spacing w:line="264" w:lineRule="auto"/>
        <w:ind w:left="284" w:right="34"/>
        <w:contextualSpacing/>
        <w:jc w:val="both"/>
      </w:pPr>
      <w:r>
        <w:rPr>
          <w:rFonts w:eastAsia="Calibri"/>
          <w:color w:val="000000"/>
          <w:lang w:eastAsia="en-US"/>
        </w:rPr>
        <w:t xml:space="preserve">z uwzględnieniem mechanizmu </w:t>
      </w:r>
      <w:proofErr w:type="spellStart"/>
      <w:r>
        <w:rPr>
          <w:rFonts w:eastAsia="Calibri"/>
          <w:color w:val="000000"/>
          <w:lang w:eastAsia="en-US"/>
        </w:rPr>
        <w:t>split</w:t>
      </w:r>
      <w:proofErr w:type="spellEnd"/>
      <w:r w:rsidR="00E27022">
        <w:rPr>
          <w:rFonts w:eastAsia="Calibri"/>
          <w:color w:val="000000"/>
          <w:lang w:eastAsia="en-US"/>
        </w:rPr>
        <w:t xml:space="preserve"> </w:t>
      </w:r>
      <w:proofErr w:type="spellStart"/>
      <w:r w:rsidR="00E27022">
        <w:rPr>
          <w:rFonts w:eastAsia="Calibri"/>
          <w:color w:val="000000"/>
          <w:lang w:eastAsia="en-US"/>
        </w:rPr>
        <w:t>payment</w:t>
      </w:r>
      <w:proofErr w:type="spellEnd"/>
      <w:r w:rsidR="00E27022">
        <w:rPr>
          <w:rFonts w:eastAsia="Calibri"/>
          <w:color w:val="000000"/>
          <w:lang w:eastAsia="en-US"/>
        </w:rPr>
        <w:t>.</w:t>
      </w:r>
    </w:p>
    <w:p w:rsidR="007C6810" w:rsidRDefault="007C6810" w:rsidP="00E27022">
      <w:pPr>
        <w:widowControl w:val="0"/>
        <w:numPr>
          <w:ilvl w:val="0"/>
          <w:numId w:val="21"/>
        </w:numPr>
        <w:shd w:val="clear" w:color="auto" w:fill="FFFFFF"/>
        <w:autoSpaceDE w:val="0"/>
        <w:spacing w:line="264" w:lineRule="auto"/>
        <w:ind w:left="284" w:right="34"/>
        <w:contextualSpacing/>
        <w:jc w:val="both"/>
      </w:pPr>
      <w:r>
        <w:rPr>
          <w:rFonts w:eastAsia="Calibri"/>
          <w:lang w:eastAsia="en-US"/>
        </w:rPr>
        <w:t xml:space="preserve">Wierzytelności z tytułu wynagrodzenia należnego Wykonawcy za wykonany </w:t>
      </w:r>
      <w:r>
        <w:rPr>
          <w:rFonts w:eastAsia="Calibri"/>
          <w:lang w:eastAsia="en-US"/>
        </w:rPr>
        <w:br/>
        <w:t>w ramach umowy przedmiot umowy nie mogą być przeniesione przez Wykonawcę na osoby trzecie bez uprzedniej pisemnej zgody Zamawiającego pod rygorem nieważności.</w:t>
      </w:r>
    </w:p>
    <w:p w:rsidR="007C6810" w:rsidRDefault="007C6810" w:rsidP="00E27022">
      <w:pPr>
        <w:widowControl w:val="0"/>
        <w:numPr>
          <w:ilvl w:val="0"/>
          <w:numId w:val="21"/>
        </w:numPr>
        <w:shd w:val="clear" w:color="auto" w:fill="FFFFFF"/>
        <w:autoSpaceDE w:val="0"/>
        <w:spacing w:line="264" w:lineRule="auto"/>
        <w:ind w:left="284" w:right="34"/>
        <w:contextualSpacing/>
        <w:jc w:val="both"/>
      </w:pPr>
      <w:r>
        <w:rPr>
          <w:rFonts w:eastAsia="Calibri"/>
          <w:lang w:eastAsia="en-US"/>
        </w:rPr>
        <w:t>Wynagrodzenie, o którym mowa w ust. 2, obejmuje wszelkie koszty związane z kompleksowym wykonaniem przedmiotu umowy, w tym koszty zakupu całości materiałów niezbędnych do wykonania  przedmiotu  umowy  oraz wynikające                         z obowiązków Wykonawcy opisanych w § 3,5 i 8 niniejszej umowy.</w:t>
      </w:r>
    </w:p>
    <w:p w:rsidR="007C6810" w:rsidRDefault="007C6810" w:rsidP="00E27022">
      <w:pPr>
        <w:widowControl w:val="0"/>
        <w:numPr>
          <w:ilvl w:val="0"/>
          <w:numId w:val="21"/>
        </w:numPr>
        <w:shd w:val="clear" w:color="auto" w:fill="FFFFFF"/>
        <w:autoSpaceDE w:val="0"/>
        <w:spacing w:line="264" w:lineRule="auto"/>
        <w:ind w:left="284" w:right="34"/>
        <w:contextualSpacing/>
        <w:jc w:val="both"/>
      </w:pPr>
      <w:r>
        <w:rPr>
          <w:rFonts w:eastAsia="Calibri"/>
          <w:lang w:eastAsia="en-US"/>
        </w:rPr>
        <w:t xml:space="preserve">W razie rezygnacji przez Zamawiającego z wykonania określonego zakresu robót objętych zamówieniem wynagrodzenie Wykonawcy zostanie odpowiednio zmniejszone, przyjmując za podstawę - będące następstwem ograniczenia robót - zmniejszenie ilości zużytych materiałów, mniejszy stopień zużycia maszyn </w:t>
      </w:r>
      <w:r>
        <w:rPr>
          <w:rFonts w:eastAsia="Calibri"/>
          <w:lang w:eastAsia="en-US"/>
        </w:rPr>
        <w:br/>
        <w:t>i urządzeń oraz zmniejszenie nakładów pracy na wykonanie przedmiotu umowy itp. W takim przypadku Wykonawca może żądać wyłącznie wynagrodzenia należnego z tytułu wykonania ograniczonego zakresu rzeczowego robót.</w:t>
      </w:r>
    </w:p>
    <w:p w:rsidR="007C6810" w:rsidRDefault="007C6810" w:rsidP="007C6810">
      <w:pPr>
        <w:widowControl w:val="0"/>
        <w:shd w:val="clear" w:color="auto" w:fill="FFFFFF"/>
        <w:autoSpaceDE w:val="0"/>
        <w:spacing w:line="264" w:lineRule="auto"/>
        <w:ind w:left="-76" w:right="34"/>
        <w:contextualSpacing/>
        <w:jc w:val="both"/>
        <w:rPr>
          <w:rFonts w:eastAsia="Calibri"/>
          <w:lang w:eastAsia="en-US"/>
        </w:rPr>
      </w:pPr>
    </w:p>
    <w:p w:rsidR="007C6810" w:rsidRDefault="007C6810" w:rsidP="007C6810">
      <w:pPr>
        <w:keepNext/>
        <w:widowControl w:val="0"/>
        <w:autoSpaceDE w:val="0"/>
        <w:spacing w:line="264" w:lineRule="auto"/>
        <w:jc w:val="center"/>
      </w:pPr>
      <w:r>
        <w:rPr>
          <w:b/>
          <w:bCs/>
          <w:kern w:val="1"/>
        </w:rPr>
        <w:t>§8</w:t>
      </w:r>
    </w:p>
    <w:p w:rsidR="007C6810" w:rsidRDefault="007C6810" w:rsidP="007C6810">
      <w:pPr>
        <w:widowControl w:val="0"/>
        <w:shd w:val="clear" w:color="auto" w:fill="FFFFFF"/>
        <w:autoSpaceDE w:val="0"/>
        <w:spacing w:line="264" w:lineRule="auto"/>
        <w:ind w:right="11"/>
        <w:jc w:val="center"/>
      </w:pPr>
      <w:r>
        <w:rPr>
          <w:b/>
          <w:u w:val="single"/>
        </w:rPr>
        <w:t>Podwykonawstwo</w:t>
      </w:r>
    </w:p>
    <w:p w:rsidR="007C6810" w:rsidRDefault="007C6810" w:rsidP="00E27022">
      <w:pPr>
        <w:widowControl w:val="0"/>
        <w:numPr>
          <w:ilvl w:val="0"/>
          <w:numId w:val="41"/>
        </w:numPr>
        <w:autoSpaceDE w:val="0"/>
        <w:spacing w:line="264" w:lineRule="auto"/>
        <w:ind w:left="284" w:hanging="284"/>
        <w:jc w:val="both"/>
      </w:pPr>
      <w:r>
        <w:t xml:space="preserve">Wykonawca może zlecić część robót do wykonania podwykonawcom. Wykonanie robót przez podwykonawców nie zwalnia Wykonawcy od odpowiedzialności </w:t>
      </w:r>
      <w:r>
        <w:br/>
        <w:t>i zobowiązań wynikających z warunków niniejszej umowy. Wykonawca zlecając roboty podwykonawcom, zobowiązany jest bezwzględnie przestrzegać przepisów wynikających z art. 647</w:t>
      </w:r>
      <w:r>
        <w:rPr>
          <w:vertAlign w:val="superscript"/>
        </w:rPr>
        <w:t>1</w:t>
      </w:r>
      <w:r>
        <w:t xml:space="preserve"> Kodeksu cywilnego</w:t>
      </w:r>
      <w:r w:rsidR="00BE2802">
        <w:t xml:space="preserve"> (</w:t>
      </w:r>
      <w:proofErr w:type="spellStart"/>
      <w:r w:rsidR="00BE2802">
        <w:t>Dz.U.z</w:t>
      </w:r>
      <w:proofErr w:type="spellEnd"/>
      <w:r w:rsidR="00BE2802">
        <w:t xml:space="preserve"> 2018r. poz.1025 z późn.zm)</w:t>
      </w:r>
      <w:r>
        <w:t xml:space="preserve"> oraz przepisów ustawy z dnia 29 stycznia 2004 r. Prawo zamówień publicznych.</w:t>
      </w:r>
    </w:p>
    <w:p w:rsidR="007C6810" w:rsidRDefault="007C6810" w:rsidP="00E27022">
      <w:pPr>
        <w:widowControl w:val="0"/>
        <w:numPr>
          <w:ilvl w:val="0"/>
          <w:numId w:val="41"/>
        </w:numPr>
        <w:autoSpaceDE w:val="0"/>
        <w:spacing w:line="264" w:lineRule="auto"/>
        <w:ind w:left="284" w:hanging="284"/>
        <w:jc w:val="both"/>
      </w:pPr>
      <w:r>
        <w:t xml:space="preserve">Wykonawca może przystąpić do realizacji umów na roboty budowlane, dostawy lub usługi z podwykonawcą, po łącznym spełnieniu niżej wskazanych warunków: </w:t>
      </w:r>
    </w:p>
    <w:p w:rsidR="007C6810" w:rsidRDefault="007C6810" w:rsidP="00E27022">
      <w:pPr>
        <w:widowControl w:val="0"/>
        <w:numPr>
          <w:ilvl w:val="0"/>
          <w:numId w:val="42"/>
        </w:numPr>
        <w:tabs>
          <w:tab w:val="left" w:pos="426"/>
        </w:tabs>
        <w:autoSpaceDE w:val="0"/>
        <w:spacing w:line="264" w:lineRule="auto"/>
        <w:jc w:val="both"/>
      </w:pPr>
      <w:r>
        <w:t xml:space="preserve">zgłoszenie Zamawiającemu zamiaru powierzenia części robót budowlanych stanowiących przedmiot umowy, do realizacji podwykonawcy oraz jego szczegółowego przedmiotu w formie pisemnej pod rygorem nieważności; </w:t>
      </w:r>
    </w:p>
    <w:p w:rsidR="007C6810" w:rsidRDefault="007C6810" w:rsidP="00E27022">
      <w:pPr>
        <w:widowControl w:val="0"/>
        <w:numPr>
          <w:ilvl w:val="0"/>
          <w:numId w:val="42"/>
        </w:numPr>
        <w:tabs>
          <w:tab w:val="left" w:pos="426"/>
        </w:tabs>
        <w:autoSpaceDE w:val="0"/>
        <w:spacing w:line="264" w:lineRule="auto"/>
        <w:jc w:val="both"/>
      </w:pPr>
      <w:r>
        <w:t xml:space="preserve">nie zgłoszenia przez Zamawiającego sprzeciwu do przedłożonego projektu umowy o podwykonawstwo, której przedmiotem są roboty budowlane stanowiące przedmiot niniejszej umowy oraz spełnienia pozostałych wymogów określonych w niniejszym </w:t>
      </w:r>
      <w:r>
        <w:rPr>
          <w:bCs/>
        </w:rPr>
        <w:t>paragrafie.</w:t>
      </w:r>
    </w:p>
    <w:p w:rsidR="007C6810" w:rsidRDefault="007C6810" w:rsidP="00E27022">
      <w:pPr>
        <w:widowControl w:val="0"/>
        <w:numPr>
          <w:ilvl w:val="0"/>
          <w:numId w:val="41"/>
        </w:numPr>
        <w:autoSpaceDE w:val="0"/>
        <w:spacing w:line="264" w:lineRule="auto"/>
        <w:ind w:left="284" w:hanging="284"/>
        <w:jc w:val="both"/>
      </w:pPr>
      <w:r>
        <w:t xml:space="preserve">Wykonawca, podwykonawca lub dalszy podwykonawca realizujący niniejszą umowę zamierzający zawrzeć umowę o podwykonawstwo, której przedmiot </w:t>
      </w:r>
      <w:r>
        <w:lastRenderedPageBreak/>
        <w:t>stanowić mają roboty budowlane, obowiązany jest do przedłożenia Zamawiającemu projektu umowy, którą zamierza zawrzeć, przy czym podwykonawca lub dalszy podwykonawca zamierzający zawrzeć taką umowę, obowiązany jest dołączyć do projektu umowy, którą zamierza zawrzeć zgodę Wykonawcy na zawarcie umowy o podwykonawstwo o treści zgodnej z projektem umowy.</w:t>
      </w:r>
    </w:p>
    <w:p w:rsidR="007C6810" w:rsidRDefault="007C6810" w:rsidP="00E27022">
      <w:pPr>
        <w:widowControl w:val="0"/>
        <w:numPr>
          <w:ilvl w:val="0"/>
          <w:numId w:val="41"/>
        </w:numPr>
        <w:autoSpaceDE w:val="0"/>
        <w:spacing w:line="264" w:lineRule="auto"/>
        <w:ind w:left="284" w:hanging="284"/>
        <w:jc w:val="both"/>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C6810" w:rsidRDefault="007C6810" w:rsidP="00E27022">
      <w:pPr>
        <w:widowControl w:val="0"/>
        <w:numPr>
          <w:ilvl w:val="0"/>
          <w:numId w:val="41"/>
        </w:numPr>
        <w:autoSpaceDE w:val="0"/>
        <w:spacing w:line="264" w:lineRule="auto"/>
        <w:ind w:left="284" w:hanging="284"/>
        <w:jc w:val="both"/>
      </w:pPr>
      <w:r>
        <w:t xml:space="preserve">Zamawiający, w terminie 30 dni od otrzymania projektu umowy </w:t>
      </w:r>
      <w:r>
        <w:br/>
        <w:t xml:space="preserve">o podwykonawstwo zgłasza pisemne zastrzeżenia do projektu umowy </w:t>
      </w:r>
      <w:r>
        <w:br/>
        <w:t xml:space="preserve">o podwykonawstwo, której przedmiotem są roboty budowlane i który </w:t>
      </w:r>
      <w:r>
        <w:br/>
        <w:t>w szczególności:</w:t>
      </w:r>
    </w:p>
    <w:p w:rsidR="007C6810" w:rsidRDefault="007C6810" w:rsidP="00E27022">
      <w:pPr>
        <w:widowControl w:val="0"/>
        <w:numPr>
          <w:ilvl w:val="0"/>
          <w:numId w:val="43"/>
        </w:numPr>
        <w:autoSpaceDE w:val="0"/>
        <w:spacing w:line="264" w:lineRule="auto"/>
        <w:ind w:left="567" w:hanging="283"/>
        <w:jc w:val="both"/>
      </w:pPr>
      <w:r>
        <w:t>nie określa w sposób jednoznaczny:</w:t>
      </w:r>
    </w:p>
    <w:p w:rsidR="007C6810" w:rsidRDefault="007C6810" w:rsidP="00E27022">
      <w:pPr>
        <w:widowControl w:val="0"/>
        <w:numPr>
          <w:ilvl w:val="0"/>
          <w:numId w:val="38"/>
        </w:numPr>
        <w:tabs>
          <w:tab w:val="left" w:pos="851"/>
        </w:tabs>
        <w:autoSpaceDE w:val="0"/>
        <w:spacing w:line="264" w:lineRule="auto"/>
        <w:ind w:left="851" w:hanging="284"/>
        <w:jc w:val="both"/>
      </w:pPr>
      <w:r>
        <w:t xml:space="preserve">zakresu powierzanych podwykonawcy robót budowlanych; </w:t>
      </w:r>
    </w:p>
    <w:p w:rsidR="007C6810" w:rsidRDefault="007C6810" w:rsidP="00E27022">
      <w:pPr>
        <w:widowControl w:val="0"/>
        <w:numPr>
          <w:ilvl w:val="0"/>
          <w:numId w:val="38"/>
        </w:numPr>
        <w:tabs>
          <w:tab w:val="left" w:pos="851"/>
        </w:tabs>
        <w:autoSpaceDE w:val="0"/>
        <w:spacing w:line="264" w:lineRule="auto"/>
        <w:ind w:left="851" w:hanging="284"/>
        <w:jc w:val="both"/>
      </w:pPr>
      <w:r>
        <w:t xml:space="preserve">zasady odbiorów robót wykonywanych przez podwykonawcę ze wskazaniem, że odbiór dokonywany przez Wykonawcę nie będzie wywoływał skutku względem Zamawiającego; </w:t>
      </w:r>
    </w:p>
    <w:p w:rsidR="007C6810" w:rsidRDefault="007C6810" w:rsidP="00E27022">
      <w:pPr>
        <w:widowControl w:val="0"/>
        <w:numPr>
          <w:ilvl w:val="0"/>
          <w:numId w:val="38"/>
        </w:numPr>
        <w:tabs>
          <w:tab w:val="left" w:pos="851"/>
        </w:tabs>
        <w:autoSpaceDE w:val="0"/>
        <w:spacing w:line="264" w:lineRule="auto"/>
        <w:ind w:left="851" w:hanging="284"/>
        <w:jc w:val="both"/>
      </w:pPr>
      <w:r>
        <w:t xml:space="preserve">wysokości wynagrodzenia i zakresu robót, których wykonanie stanowi podstawę zapłaty przez Wykonawcę wynagrodzenia na rzecz  podwykonawcy lub spójne z treścią  niniejszej umowy postanowienia </w:t>
      </w:r>
      <w:r>
        <w:br/>
        <w:t xml:space="preserve">w zakresie rozliczeń pomiędzy Zamawiającym a Wykonawcą; </w:t>
      </w:r>
    </w:p>
    <w:p w:rsidR="007C6810" w:rsidRDefault="007C6810" w:rsidP="00E27022">
      <w:pPr>
        <w:widowControl w:val="0"/>
        <w:numPr>
          <w:ilvl w:val="0"/>
          <w:numId w:val="38"/>
        </w:numPr>
        <w:tabs>
          <w:tab w:val="left" w:pos="851"/>
        </w:tabs>
        <w:autoSpaceDE w:val="0"/>
        <w:spacing w:line="264" w:lineRule="auto"/>
        <w:ind w:left="851" w:hanging="284"/>
        <w:jc w:val="both"/>
      </w:pPr>
      <w:r>
        <w:t xml:space="preserve">postanowień spójnych z umową w szczególności w zakresie okresów odpowiedzialności za wady wykonywanych przez podwykonawcę robót budowlanych oraz innych obowiązków w stosunku do okresów wynikających z umowy; </w:t>
      </w:r>
    </w:p>
    <w:p w:rsidR="007C6810" w:rsidRDefault="007C6810" w:rsidP="00E27022">
      <w:pPr>
        <w:widowControl w:val="0"/>
        <w:numPr>
          <w:ilvl w:val="0"/>
          <w:numId w:val="38"/>
        </w:numPr>
        <w:tabs>
          <w:tab w:val="left" w:pos="851"/>
        </w:tabs>
        <w:autoSpaceDE w:val="0"/>
        <w:spacing w:line="264" w:lineRule="auto"/>
        <w:ind w:left="851" w:hanging="284"/>
        <w:jc w:val="both"/>
      </w:pPr>
      <w:r>
        <w:t xml:space="preserve">postanowień dotyczących możliwości przejęcia przez Zamawiającego, na jego żądanie, praw i/lub obowiązków Wykonawcy wobec podwykonawcy: </w:t>
      </w:r>
    </w:p>
    <w:p w:rsidR="007C6810" w:rsidRDefault="007C6810" w:rsidP="00E27022">
      <w:pPr>
        <w:widowControl w:val="0"/>
        <w:numPr>
          <w:ilvl w:val="0"/>
          <w:numId w:val="39"/>
        </w:numPr>
        <w:tabs>
          <w:tab w:val="left" w:pos="851"/>
          <w:tab w:val="left" w:pos="1134"/>
        </w:tabs>
        <w:autoSpaceDE w:val="0"/>
        <w:spacing w:line="264" w:lineRule="auto"/>
        <w:ind w:left="1134" w:hanging="283"/>
        <w:jc w:val="both"/>
      </w:pPr>
      <w: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rsidR="007C6810" w:rsidRDefault="007C6810" w:rsidP="00E27022">
      <w:pPr>
        <w:widowControl w:val="0"/>
        <w:numPr>
          <w:ilvl w:val="0"/>
          <w:numId w:val="39"/>
        </w:numPr>
        <w:tabs>
          <w:tab w:val="left" w:pos="851"/>
          <w:tab w:val="left" w:pos="1134"/>
        </w:tabs>
        <w:autoSpaceDE w:val="0"/>
        <w:spacing w:line="264" w:lineRule="auto"/>
        <w:ind w:left="1134" w:hanging="283"/>
        <w:jc w:val="both"/>
      </w:pPr>
      <w:r>
        <w:t>skorzystania z gwarancji dobrego i terminowego wykonania umowy udzielonej Wykonawcy przez podwykonawcę,</w:t>
      </w:r>
    </w:p>
    <w:p w:rsidR="007C6810" w:rsidRDefault="007C6810" w:rsidP="00E27022">
      <w:pPr>
        <w:widowControl w:val="0"/>
        <w:numPr>
          <w:ilvl w:val="0"/>
          <w:numId w:val="39"/>
        </w:numPr>
        <w:tabs>
          <w:tab w:val="left" w:pos="851"/>
          <w:tab w:val="left" w:pos="1134"/>
        </w:tabs>
        <w:autoSpaceDE w:val="0"/>
        <w:spacing w:line="264" w:lineRule="auto"/>
        <w:ind w:left="1134" w:hanging="283"/>
        <w:jc w:val="both"/>
      </w:pPr>
      <w:r>
        <w:t xml:space="preserve">odebrania robót zrealizowanych przez podwykonawcę, </w:t>
      </w:r>
    </w:p>
    <w:p w:rsidR="007C6810" w:rsidRDefault="007C6810" w:rsidP="00E27022">
      <w:pPr>
        <w:widowControl w:val="0"/>
        <w:numPr>
          <w:ilvl w:val="0"/>
          <w:numId w:val="39"/>
        </w:numPr>
        <w:tabs>
          <w:tab w:val="left" w:pos="851"/>
          <w:tab w:val="left" w:pos="1134"/>
        </w:tabs>
        <w:autoSpaceDE w:val="0"/>
        <w:spacing w:line="264" w:lineRule="auto"/>
        <w:ind w:left="1134" w:hanging="283"/>
        <w:jc w:val="both"/>
      </w:pPr>
      <w:r>
        <w:t xml:space="preserve">rozliczenia odebranych przez Zamawiającego robót budowlanych, zrealizowanych przez podwykonawcę, </w:t>
      </w:r>
    </w:p>
    <w:p w:rsidR="007C6810" w:rsidRDefault="007C6810" w:rsidP="00E27022">
      <w:pPr>
        <w:widowControl w:val="0"/>
        <w:numPr>
          <w:ilvl w:val="0"/>
          <w:numId w:val="38"/>
        </w:numPr>
        <w:tabs>
          <w:tab w:val="left" w:pos="851"/>
        </w:tabs>
        <w:autoSpaceDE w:val="0"/>
        <w:spacing w:line="264" w:lineRule="auto"/>
        <w:ind w:left="851" w:hanging="284"/>
        <w:jc w:val="both"/>
      </w:pPr>
      <w:r>
        <w:t xml:space="preserve">postanowień dotyczących dochodzenia zapłaty kar umownych przez Wykonawcę wobec podwykonawcy robót, </w:t>
      </w:r>
    </w:p>
    <w:p w:rsidR="007C6810" w:rsidRDefault="007C6810" w:rsidP="00E27022">
      <w:pPr>
        <w:widowControl w:val="0"/>
        <w:numPr>
          <w:ilvl w:val="0"/>
          <w:numId w:val="38"/>
        </w:numPr>
        <w:tabs>
          <w:tab w:val="left" w:pos="851"/>
        </w:tabs>
        <w:autoSpaceDE w:val="0"/>
        <w:spacing w:line="264" w:lineRule="auto"/>
        <w:ind w:left="851" w:hanging="284"/>
        <w:jc w:val="both"/>
      </w:pPr>
      <w:r>
        <w:t xml:space="preserve">postanowień zakazujących podwykonawcy dokonywania cesji wierzytelności bez zgody Wykonawcy i Zamawiającego, </w:t>
      </w:r>
    </w:p>
    <w:p w:rsidR="007C6810" w:rsidRDefault="007C6810" w:rsidP="00E27022">
      <w:pPr>
        <w:widowControl w:val="0"/>
        <w:numPr>
          <w:ilvl w:val="0"/>
          <w:numId w:val="38"/>
        </w:numPr>
        <w:tabs>
          <w:tab w:val="left" w:pos="851"/>
        </w:tabs>
        <w:autoSpaceDE w:val="0"/>
        <w:spacing w:line="264" w:lineRule="auto"/>
        <w:ind w:left="851" w:hanging="284"/>
        <w:jc w:val="both"/>
      </w:pPr>
      <w:r>
        <w:t xml:space="preserve">postanowień zakazujących podwykonawcy powierzenia wykonania robót budowlanych i związanych z nimi prac dalszemu podwykonawcy robót </w:t>
      </w:r>
      <w:r>
        <w:lastRenderedPageBreak/>
        <w:t>budowlanych bez zgody Wykonawcy,</w:t>
      </w:r>
    </w:p>
    <w:p w:rsidR="007C6810" w:rsidRDefault="007C6810" w:rsidP="00E27022">
      <w:pPr>
        <w:widowControl w:val="0"/>
        <w:numPr>
          <w:ilvl w:val="0"/>
          <w:numId w:val="38"/>
        </w:numPr>
        <w:tabs>
          <w:tab w:val="left" w:pos="851"/>
        </w:tabs>
        <w:autoSpaceDE w:val="0"/>
        <w:spacing w:line="264" w:lineRule="auto"/>
        <w:ind w:left="851" w:hanging="284"/>
        <w:jc w:val="both"/>
      </w:pPr>
      <w:r>
        <w:t>postanowienia dotyczące terminu wykonania robót, spójne z treścią niniejszej umowy.</w:t>
      </w:r>
    </w:p>
    <w:p w:rsidR="007C6810" w:rsidRDefault="007C6810" w:rsidP="00E27022">
      <w:pPr>
        <w:widowControl w:val="0"/>
        <w:numPr>
          <w:ilvl w:val="0"/>
          <w:numId w:val="43"/>
        </w:numPr>
        <w:autoSpaceDE w:val="0"/>
        <w:spacing w:line="264" w:lineRule="auto"/>
      </w:pPr>
      <w:r>
        <w:t>przewiduje termin zapłaty wynagrodzenia dłuższy niż 30 dni.</w:t>
      </w:r>
    </w:p>
    <w:p w:rsidR="007C6810" w:rsidRDefault="007C6810" w:rsidP="00E27022">
      <w:pPr>
        <w:widowControl w:val="0"/>
        <w:numPr>
          <w:ilvl w:val="0"/>
          <w:numId w:val="41"/>
        </w:numPr>
        <w:autoSpaceDE w:val="0"/>
        <w:spacing w:line="264" w:lineRule="auto"/>
        <w:ind w:left="284" w:hanging="284"/>
        <w:jc w:val="both"/>
      </w:pPr>
      <w:r>
        <w:t>Niezgłoszenie pisemnych zastrzeżeń do przedłożonego projektu umowy o podwykonawstwo, której przedmiotem są roboty budowlane, w terminie określonym w ust. 5, uważa się za akceptację projektu umowy przez Zamawiającego.</w:t>
      </w:r>
    </w:p>
    <w:p w:rsidR="007C6810" w:rsidRDefault="007C6810" w:rsidP="00E27022">
      <w:pPr>
        <w:widowControl w:val="0"/>
        <w:numPr>
          <w:ilvl w:val="0"/>
          <w:numId w:val="41"/>
        </w:numPr>
        <w:autoSpaceDE w:val="0"/>
        <w:spacing w:line="264" w:lineRule="auto"/>
        <w:ind w:left="284" w:hanging="284"/>
        <w:jc w:val="both"/>
      </w:pPr>
      <w:r>
        <w:t>Wykonawca, podwykonawca lub dalszy podwykonawca zamówienia na roboty budowlane przedkłada Zamawiającemu poświadczoną za zgodność z oryginałem kopię zawartej umowy o podwykonawstwo, której przedmiotem są roboty budowlane stanowiące przedmiot niniejszej umowy, w terminie 7 dni od dnia jej zawarcia.</w:t>
      </w:r>
    </w:p>
    <w:p w:rsidR="007C6810" w:rsidRDefault="007C6810" w:rsidP="00E27022">
      <w:pPr>
        <w:widowControl w:val="0"/>
        <w:numPr>
          <w:ilvl w:val="0"/>
          <w:numId w:val="41"/>
        </w:numPr>
        <w:autoSpaceDE w:val="0"/>
        <w:spacing w:line="264" w:lineRule="auto"/>
        <w:ind w:left="284" w:hanging="284"/>
        <w:jc w:val="both"/>
      </w:pPr>
      <w:r>
        <w:t xml:space="preserve">Zgłaszanie przez Zamawiającego pisemnych sprzeciwów lub zastrzeżeń nie stanowi podstawy do żądania przez Wykonawcę zmiany terminu </w:t>
      </w:r>
      <w:r>
        <w:rPr>
          <w:bCs/>
        </w:rPr>
        <w:t>zakończenia całości robót budowlanych, stanowiących przedmiot niniejszej umowy lub zakończenia realizacji umowy</w:t>
      </w:r>
      <w:r>
        <w:t>.</w:t>
      </w:r>
    </w:p>
    <w:p w:rsidR="007C6810" w:rsidRDefault="007C6810" w:rsidP="00E27022">
      <w:pPr>
        <w:widowControl w:val="0"/>
        <w:numPr>
          <w:ilvl w:val="0"/>
          <w:numId w:val="41"/>
        </w:numPr>
        <w:autoSpaceDE w:val="0"/>
        <w:spacing w:line="264" w:lineRule="auto"/>
        <w:ind w:left="284" w:hanging="284"/>
        <w:jc w:val="both"/>
      </w:pPr>
      <w:r>
        <w:t>Umowy z podwykonawcami lub dalszymi podwykonawcami powinny być zawarte w formie pisemnej pod rygorem nieważności.</w:t>
      </w:r>
    </w:p>
    <w:p w:rsidR="007C6810" w:rsidRDefault="007C6810" w:rsidP="00E27022">
      <w:pPr>
        <w:widowControl w:val="0"/>
        <w:numPr>
          <w:ilvl w:val="0"/>
          <w:numId w:val="41"/>
        </w:numPr>
        <w:autoSpaceDE w:val="0"/>
        <w:spacing w:line="264" w:lineRule="auto"/>
        <w:ind w:left="284" w:hanging="284"/>
        <w:jc w:val="both"/>
      </w:pPr>
      <w:r>
        <w:t>Realizacja przedmiotu umowy w podwykonawstwie i dalszym podwykonawstwie nie zwalnia Wykonawcy z odpowiedzialności za wykonanie obowiązków wynikających z niniejszej umowy lub wymogów prawa. Wykonawca odpowiada za działania i zaniechania podwykonawców i dalszych podwykonawców jak za własne.</w:t>
      </w:r>
    </w:p>
    <w:p w:rsidR="007C6810" w:rsidRDefault="007C6810" w:rsidP="00E27022">
      <w:pPr>
        <w:widowControl w:val="0"/>
        <w:numPr>
          <w:ilvl w:val="0"/>
          <w:numId w:val="41"/>
        </w:numPr>
        <w:autoSpaceDE w:val="0"/>
        <w:spacing w:line="264" w:lineRule="auto"/>
        <w:ind w:left="284" w:hanging="284"/>
        <w:jc w:val="both"/>
      </w:pPr>
      <w:r>
        <w:t>Jeżeli podwykonawca lub dalszy podwykonawca wykonuje przedmiot umowy</w:t>
      </w:r>
      <w:r>
        <w:br/>
        <w:t xml:space="preserve">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w:t>
      </w:r>
      <w:r>
        <w:br/>
        <w:t>z podwykonawcą lub dalszym podwykonawcą umowę lub zapewnić bezzwłoczne rozwiązanie albo zmianę umowy zawartej przez podwykonawcę z dalszym podwykonawcą. Na żądanie Zamawiającego umowy takie zostaną rozwiązane.</w:t>
      </w:r>
    </w:p>
    <w:p w:rsidR="007C6810" w:rsidRDefault="007C6810" w:rsidP="00E27022">
      <w:pPr>
        <w:widowControl w:val="0"/>
        <w:numPr>
          <w:ilvl w:val="0"/>
          <w:numId w:val="41"/>
        </w:numPr>
        <w:autoSpaceDE w:val="0"/>
        <w:spacing w:line="264" w:lineRule="auto"/>
        <w:ind w:left="284" w:hanging="284"/>
        <w:jc w:val="both"/>
      </w:pPr>
      <w:r>
        <w:t xml:space="preserve">Wykonawca zobowiązany jest zawiadamiać niezwłocznie, nie później niż </w:t>
      </w:r>
      <w:r>
        <w:br/>
        <w:t>w terminie 7 dni od dnia zaistnienia sporu lub wszczęcia postępowania sądowego, Zamawiającego o wszelkich sporach z podwykonawcami lub dalszymi podwykonawcami i postępowaniach sądowych z udziałem Wykonawcy, podwykonawcy lub dalszego podwykonawcy toczących się w związku z realizacją niniejszej umowy..</w:t>
      </w:r>
    </w:p>
    <w:p w:rsidR="007C6810" w:rsidRDefault="007C6810" w:rsidP="00E27022">
      <w:pPr>
        <w:widowControl w:val="0"/>
        <w:numPr>
          <w:ilvl w:val="0"/>
          <w:numId w:val="44"/>
        </w:numPr>
        <w:tabs>
          <w:tab w:val="left" w:pos="284"/>
        </w:tabs>
        <w:autoSpaceDE w:val="0"/>
        <w:spacing w:line="264" w:lineRule="auto"/>
        <w:ind w:left="284" w:hanging="284"/>
        <w:jc w:val="both"/>
      </w:pPr>
      <w:r>
        <w:t xml:space="preserve">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wymagalnych roszczeń o zapłatę z tytułu wykonanych robót budowlanych, dostaw lub usług, wskazując na uchylania się od obowiązku zapłaty </w:t>
      </w:r>
      <w:r>
        <w:lastRenderedPageBreak/>
        <w:t xml:space="preserve">przez Wykonawcę, Zamawiający wzywa Wykonawcę aby w terminie 7 dni zajął </w:t>
      </w:r>
      <w:r>
        <w:br/>
        <w:t>w formie pisemnej stanowisko w sprawie roszczeń podwykonawców lub dalszych podwykonawców oraz dowodów na poparcie swojego stanowiska.</w:t>
      </w:r>
    </w:p>
    <w:p w:rsidR="007C6810" w:rsidRDefault="007C6810" w:rsidP="00E27022">
      <w:pPr>
        <w:widowControl w:val="0"/>
        <w:numPr>
          <w:ilvl w:val="0"/>
          <w:numId w:val="44"/>
        </w:numPr>
        <w:tabs>
          <w:tab w:val="left" w:pos="284"/>
        </w:tabs>
        <w:autoSpaceDE w:val="0"/>
        <w:spacing w:line="264" w:lineRule="auto"/>
        <w:ind w:left="284" w:hanging="284"/>
        <w:jc w:val="both"/>
      </w:pPr>
      <w: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rsidR="007C6810" w:rsidRDefault="007C6810" w:rsidP="00E27022">
      <w:pPr>
        <w:widowControl w:val="0"/>
        <w:numPr>
          <w:ilvl w:val="0"/>
          <w:numId w:val="44"/>
        </w:numPr>
        <w:tabs>
          <w:tab w:val="left" w:pos="284"/>
        </w:tabs>
        <w:autoSpaceDE w:val="0"/>
        <w:spacing w:line="264" w:lineRule="auto"/>
        <w:ind w:left="284" w:hanging="284"/>
        <w:jc w:val="both"/>
      </w:pPr>
      <w:r>
        <w:t>Zamawiający o dokonaniu płatności o której mowa w ust. 23, powyżej, informuje zobowiązanego do zapłaty Wykonawcę oraz potrąca kwotę wypłaconego wynagrodzenia z wynagrodzenia należnego Wykonawcy. Zobowiązanie Zamawiającego do zapłaty wynagrodzenia na rzecz Wykonawcy, wygasa do wysokości kwoty zapłaconej bezpośrednio podwykonawcy lub dalszemu podwykonawcy.</w:t>
      </w:r>
    </w:p>
    <w:p w:rsidR="007C6810" w:rsidRDefault="007C6810" w:rsidP="00E27022">
      <w:pPr>
        <w:widowControl w:val="0"/>
        <w:numPr>
          <w:ilvl w:val="0"/>
          <w:numId w:val="44"/>
        </w:numPr>
        <w:tabs>
          <w:tab w:val="left" w:pos="284"/>
        </w:tabs>
        <w:autoSpaceDE w:val="0"/>
        <w:spacing w:line="264" w:lineRule="auto"/>
        <w:ind w:left="284" w:hanging="284"/>
        <w:jc w:val="both"/>
      </w:pPr>
      <w:r>
        <w:t xml:space="preserve">Zamawiający ponosi odpowiedzialność za zapłatę podwykonawcy wynagrodzenia w wysokości ustalonej w umowie między podwykonawcą a wykonawcą, chyba że ta wysokość przekracza wysokość wynagrodzenia należnego Wykonawcy. </w:t>
      </w:r>
      <w:r>
        <w:br/>
        <w:t>W takim przypadku odpowiedzialność Zamawiającego za zapłatę podwykonawcy wynagrodzenia jest ograniczona do wysokości wynagrodzenia należnego Wykonawcy.</w:t>
      </w:r>
    </w:p>
    <w:p w:rsidR="007C6810" w:rsidRDefault="007C6810" w:rsidP="00E27022">
      <w:pPr>
        <w:widowControl w:val="0"/>
        <w:numPr>
          <w:ilvl w:val="0"/>
          <w:numId w:val="44"/>
        </w:numPr>
        <w:tabs>
          <w:tab w:val="left" w:pos="284"/>
        </w:tabs>
        <w:autoSpaceDE w:val="0"/>
        <w:spacing w:line="264" w:lineRule="auto"/>
        <w:ind w:left="284" w:hanging="284"/>
        <w:jc w:val="both"/>
      </w:pPr>
      <w:r>
        <w:t>Wynagrodzenie, o którym mowa,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C6810" w:rsidRDefault="007C6810" w:rsidP="00E27022">
      <w:pPr>
        <w:widowControl w:val="0"/>
        <w:numPr>
          <w:ilvl w:val="0"/>
          <w:numId w:val="44"/>
        </w:numPr>
        <w:tabs>
          <w:tab w:val="left" w:pos="284"/>
        </w:tabs>
        <w:autoSpaceDE w:val="0"/>
        <w:spacing w:line="264" w:lineRule="auto"/>
        <w:ind w:left="284" w:hanging="284"/>
        <w:jc w:val="both"/>
      </w:pPr>
      <w:r>
        <w:t>Zapłata wynagrodzenia na rzecz podwykonawców lub dalszych podwykonawców obejmuje wyłącznie należne wynagrodzenie bez odsetek.</w:t>
      </w:r>
    </w:p>
    <w:p w:rsidR="007C6810" w:rsidRDefault="007C6810" w:rsidP="00E27022">
      <w:pPr>
        <w:widowControl w:val="0"/>
        <w:numPr>
          <w:ilvl w:val="0"/>
          <w:numId w:val="44"/>
        </w:numPr>
        <w:tabs>
          <w:tab w:val="left" w:pos="284"/>
        </w:tabs>
        <w:autoSpaceDE w:val="0"/>
        <w:spacing w:line="264" w:lineRule="auto"/>
        <w:ind w:left="284" w:hanging="284"/>
        <w:jc w:val="both"/>
      </w:pPr>
      <w:r>
        <w:t>W przypadku gdy czynność wskazana w ust. 23, (zapłata należności na rzecz podwykonawcy lub dalszego podwykonawcy)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 określonej w §14 niniejszej umowy.</w:t>
      </w:r>
    </w:p>
    <w:p w:rsidR="007C6810" w:rsidRDefault="007C6810" w:rsidP="00E27022">
      <w:pPr>
        <w:widowControl w:val="0"/>
        <w:numPr>
          <w:ilvl w:val="0"/>
          <w:numId w:val="44"/>
        </w:numPr>
        <w:tabs>
          <w:tab w:val="left" w:pos="284"/>
        </w:tabs>
        <w:autoSpaceDE w:val="0"/>
        <w:spacing w:line="264" w:lineRule="auto"/>
        <w:ind w:left="284" w:hanging="284"/>
        <w:jc w:val="both"/>
      </w:pPr>
      <w:r>
        <w:t>Wykonawca w powyższym zakresie upoważnia na podstawie umowy Zamawiającego do płatności na rzecz podwykonawców lub dalszych podwykonawców, przy zachowaniu warunków określonych  w umowie.</w:t>
      </w:r>
    </w:p>
    <w:p w:rsidR="007C6810" w:rsidRDefault="007C6810" w:rsidP="00E27022">
      <w:pPr>
        <w:widowControl w:val="0"/>
        <w:numPr>
          <w:ilvl w:val="0"/>
          <w:numId w:val="44"/>
        </w:numPr>
        <w:tabs>
          <w:tab w:val="left" w:pos="284"/>
        </w:tabs>
        <w:autoSpaceDE w:val="0"/>
        <w:spacing w:line="264" w:lineRule="auto"/>
        <w:ind w:left="284" w:hanging="284"/>
        <w:jc w:val="both"/>
      </w:pPr>
      <w:r>
        <w:t>Postanowienia dotyczące podwykonawców stosuje się odpowiednio do dalszych podwykonawców.</w:t>
      </w:r>
    </w:p>
    <w:p w:rsidR="007C6810" w:rsidRDefault="007C6810" w:rsidP="00E27022">
      <w:pPr>
        <w:widowControl w:val="0"/>
        <w:numPr>
          <w:ilvl w:val="0"/>
          <w:numId w:val="44"/>
        </w:numPr>
        <w:tabs>
          <w:tab w:val="left" w:pos="284"/>
        </w:tabs>
        <w:autoSpaceDE w:val="0"/>
        <w:spacing w:line="264" w:lineRule="auto"/>
        <w:ind w:left="284" w:hanging="284"/>
        <w:jc w:val="both"/>
      </w:pPr>
      <w:r>
        <w:t>Wykonanie prac w podwykonawstwie nie zwalnia Wykonawcy z odpowiedzialności za wykonanie obowiązków wynikających z umowy i obowiązujących przepisów prawa. Wykonawca odpowiada za działania i zaniechania podwykonawców jak za własne.</w:t>
      </w:r>
    </w:p>
    <w:p w:rsidR="007C6810" w:rsidRDefault="007C6810" w:rsidP="007C6810">
      <w:pPr>
        <w:widowControl w:val="0"/>
        <w:autoSpaceDE w:val="0"/>
        <w:spacing w:line="264" w:lineRule="auto"/>
        <w:jc w:val="both"/>
      </w:pPr>
    </w:p>
    <w:p w:rsidR="007C6810" w:rsidRDefault="007C6810" w:rsidP="007C6810">
      <w:pPr>
        <w:keepNext/>
        <w:widowControl w:val="0"/>
        <w:autoSpaceDE w:val="0"/>
        <w:spacing w:line="264" w:lineRule="auto"/>
        <w:jc w:val="center"/>
      </w:pPr>
      <w:r>
        <w:rPr>
          <w:b/>
          <w:bCs/>
          <w:kern w:val="1"/>
        </w:rPr>
        <w:t>§9</w:t>
      </w:r>
    </w:p>
    <w:p w:rsidR="007C6810" w:rsidRDefault="007C6810" w:rsidP="007C6810">
      <w:pPr>
        <w:widowControl w:val="0"/>
        <w:autoSpaceDE w:val="0"/>
        <w:spacing w:line="264" w:lineRule="auto"/>
        <w:jc w:val="center"/>
      </w:pPr>
      <w:r>
        <w:rPr>
          <w:b/>
          <w:u w:val="single"/>
        </w:rPr>
        <w:t xml:space="preserve">Wymagania od Wykonawcy </w:t>
      </w:r>
    </w:p>
    <w:p w:rsidR="007C6810" w:rsidRDefault="007C6810" w:rsidP="00E27022">
      <w:pPr>
        <w:widowControl w:val="0"/>
        <w:numPr>
          <w:ilvl w:val="0"/>
          <w:numId w:val="30"/>
        </w:numPr>
        <w:autoSpaceDE w:val="0"/>
        <w:spacing w:line="264" w:lineRule="auto"/>
        <w:ind w:left="284" w:hanging="284"/>
        <w:contextualSpacing/>
        <w:jc w:val="both"/>
      </w:pPr>
      <w:r>
        <w:rPr>
          <w:rFonts w:eastAsia="Calibri"/>
        </w:rPr>
        <w:t xml:space="preserve">Stosownie do art. 29 ust. 3a ustawy Prawo zamówień publicznych Wykonawca </w:t>
      </w:r>
      <w:r>
        <w:rPr>
          <w:rFonts w:eastAsia="Calibri"/>
        </w:rPr>
        <w:lastRenderedPageBreak/>
        <w:t xml:space="preserve">oświadcza, że wszystkie osoby wykonujące czynności w zakresie realizacji zamówienia (tj. osoby skierowane do wykonywania zamówienia przez Wykonawcę lub podwykonawcę), których zakres został przez Zamawiającego określony </w:t>
      </w:r>
      <w:r>
        <w:rPr>
          <w:rFonts w:eastAsia="Calibri"/>
        </w:rPr>
        <w:br/>
        <w:t xml:space="preserve">w SIWZ i których wykonanie polega na wykonywaniu pracy </w:t>
      </w:r>
      <w:r>
        <w:rPr>
          <w:rFonts w:eastAsia="Calibri"/>
          <w:lang w:eastAsia="en-US"/>
        </w:rPr>
        <w:t xml:space="preserve">w sposób określony </w:t>
      </w:r>
      <w:r>
        <w:rPr>
          <w:rFonts w:eastAsia="Calibri"/>
          <w:lang w:eastAsia="en-US"/>
        </w:rPr>
        <w:br/>
        <w:t>w art. 22 § 1 ustawy z dnia 26 czerwca</w:t>
      </w:r>
      <w:r>
        <w:rPr>
          <w:rFonts w:eastAsia="Calibri"/>
          <w:spacing w:val="-2"/>
          <w:lang w:eastAsia="en-US"/>
        </w:rPr>
        <w:t xml:space="preserve"> </w:t>
      </w:r>
      <w:r>
        <w:rPr>
          <w:rFonts w:eastAsia="Calibri"/>
          <w:lang w:eastAsia="en-US"/>
        </w:rPr>
        <w:t>1974</w:t>
      </w:r>
      <w:r>
        <w:rPr>
          <w:rFonts w:eastAsia="Calibri"/>
          <w:spacing w:val="-3"/>
          <w:lang w:eastAsia="en-US"/>
        </w:rPr>
        <w:t xml:space="preserve"> </w:t>
      </w:r>
      <w:r>
        <w:rPr>
          <w:rFonts w:eastAsia="Calibri"/>
          <w:lang w:eastAsia="en-US"/>
        </w:rPr>
        <w:t>r. -</w:t>
      </w:r>
      <w:r>
        <w:rPr>
          <w:rFonts w:eastAsia="Calibri"/>
          <w:spacing w:val="-4"/>
          <w:lang w:eastAsia="en-US"/>
        </w:rPr>
        <w:t xml:space="preserve"> </w:t>
      </w:r>
      <w:r>
        <w:rPr>
          <w:rFonts w:eastAsia="Calibri"/>
          <w:lang w:eastAsia="en-US"/>
        </w:rPr>
        <w:t>Kodeks</w:t>
      </w:r>
      <w:r>
        <w:rPr>
          <w:rFonts w:eastAsia="Calibri"/>
          <w:spacing w:val="-4"/>
          <w:lang w:eastAsia="en-US"/>
        </w:rPr>
        <w:t xml:space="preserve"> </w:t>
      </w:r>
      <w:r>
        <w:rPr>
          <w:rFonts w:eastAsia="Calibri"/>
          <w:lang w:eastAsia="en-US"/>
        </w:rPr>
        <w:t xml:space="preserve">pracy, </w:t>
      </w:r>
      <w:r>
        <w:rPr>
          <w:rFonts w:eastAsia="Calibri"/>
        </w:rPr>
        <w:t>będą zatrudnione na umowę o pracę.</w:t>
      </w:r>
    </w:p>
    <w:p w:rsidR="007C6810" w:rsidRDefault="00AE235A" w:rsidP="00E27022">
      <w:pPr>
        <w:widowControl w:val="0"/>
        <w:numPr>
          <w:ilvl w:val="0"/>
          <w:numId w:val="30"/>
        </w:numPr>
        <w:autoSpaceDE w:val="0"/>
        <w:spacing w:line="264" w:lineRule="auto"/>
        <w:ind w:left="284" w:hanging="284"/>
        <w:contextualSpacing/>
        <w:jc w:val="both"/>
      </w:pPr>
      <w:r>
        <w:rPr>
          <w:rFonts w:eastAsia="Calibri"/>
          <w:lang w:eastAsia="en-US"/>
        </w:rPr>
        <w:t>W trakcie realizacji r</w:t>
      </w:r>
      <w:r w:rsidR="007C6810">
        <w:rPr>
          <w:rFonts w:eastAsia="Calibri"/>
          <w:lang w:eastAsia="en-US"/>
        </w:rPr>
        <w:t xml:space="preserve">obót budowlanych,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7C6810" w:rsidRDefault="007C6810" w:rsidP="00E27022">
      <w:pPr>
        <w:widowControl w:val="0"/>
        <w:numPr>
          <w:ilvl w:val="0"/>
          <w:numId w:val="32"/>
        </w:numPr>
        <w:autoSpaceDE w:val="0"/>
        <w:spacing w:line="264" w:lineRule="auto"/>
        <w:contextualSpacing/>
        <w:jc w:val="both"/>
      </w:pPr>
      <w:r>
        <w:rPr>
          <w:rFonts w:eastAsia="Calibri"/>
          <w:lang w:eastAsia="en-US"/>
        </w:rPr>
        <w:t>żądania oświadczeń i dokumentów w zakresie potwierdzenia spełniania ww. wymogów i dokonywania ich oceny,</w:t>
      </w:r>
    </w:p>
    <w:p w:rsidR="007C6810" w:rsidRDefault="007C6810" w:rsidP="00E27022">
      <w:pPr>
        <w:widowControl w:val="0"/>
        <w:numPr>
          <w:ilvl w:val="0"/>
          <w:numId w:val="32"/>
        </w:numPr>
        <w:autoSpaceDE w:val="0"/>
        <w:spacing w:line="264" w:lineRule="auto"/>
        <w:contextualSpacing/>
        <w:jc w:val="both"/>
      </w:pPr>
      <w:r>
        <w:rPr>
          <w:rFonts w:eastAsia="Calibri"/>
          <w:lang w:eastAsia="en-US"/>
        </w:rPr>
        <w:t>żądania wyjaśnień w przypadku wątpliwości w zakresie potwierdzenia spełniania ww. wymogów,</w:t>
      </w:r>
    </w:p>
    <w:p w:rsidR="007C6810" w:rsidRDefault="007C6810" w:rsidP="00E27022">
      <w:pPr>
        <w:widowControl w:val="0"/>
        <w:numPr>
          <w:ilvl w:val="0"/>
          <w:numId w:val="32"/>
        </w:numPr>
        <w:autoSpaceDE w:val="0"/>
        <w:spacing w:line="264" w:lineRule="auto"/>
        <w:contextualSpacing/>
        <w:jc w:val="both"/>
      </w:pPr>
      <w:r>
        <w:rPr>
          <w:rFonts w:eastAsia="Calibri"/>
          <w:lang w:eastAsia="en-US"/>
        </w:rPr>
        <w:t>przeprowadzania kontroli na miejscu wykonywania świadczenia.</w:t>
      </w:r>
    </w:p>
    <w:p w:rsidR="007C6810" w:rsidRDefault="007C6810" w:rsidP="00E27022">
      <w:pPr>
        <w:widowControl w:val="0"/>
        <w:numPr>
          <w:ilvl w:val="0"/>
          <w:numId w:val="30"/>
        </w:numPr>
        <w:autoSpaceDE w:val="0"/>
        <w:spacing w:line="264" w:lineRule="auto"/>
        <w:contextualSpacing/>
        <w:jc w:val="both"/>
      </w:pPr>
      <w:r>
        <w:rPr>
          <w:rFonts w:eastAsia="Calibri"/>
          <w:lang w:eastAsia="en-US"/>
        </w:rPr>
        <w:t xml:space="preserve">Wykonawca jest zobowiązany umożliwić </w:t>
      </w:r>
      <w:r>
        <w:rPr>
          <w:rFonts w:eastAsia="Calibri"/>
        </w:rPr>
        <w:t>Zamawiającemu przeprowadzenie takiej kontroli, w tym udzielić niezbędnych wyjaśnień, informacji oraz przedstawić dokumenty pozwalające na sprawdzenie realizacji przez Wykonawcę obowiązków wskazanych w niniejszym paragrafie.</w:t>
      </w:r>
    </w:p>
    <w:p w:rsidR="007C6810" w:rsidRDefault="00AE235A" w:rsidP="00E27022">
      <w:pPr>
        <w:widowControl w:val="0"/>
        <w:numPr>
          <w:ilvl w:val="0"/>
          <w:numId w:val="30"/>
        </w:numPr>
        <w:autoSpaceDE w:val="0"/>
        <w:spacing w:line="264" w:lineRule="auto"/>
        <w:contextualSpacing/>
        <w:jc w:val="both"/>
      </w:pPr>
      <w:r>
        <w:rPr>
          <w:rFonts w:eastAsia="Calibri"/>
          <w:lang w:eastAsia="en-US"/>
        </w:rPr>
        <w:t>W trakcie realizacji r</w:t>
      </w:r>
      <w:r w:rsidR="007C6810">
        <w:rPr>
          <w:rFonts w:eastAsia="Calibri"/>
          <w:lang w:eastAsia="en-US"/>
        </w:rPr>
        <w:t xml:space="preserve">obót budowlanych, na każde wezwanie Zamawiającego </w:t>
      </w:r>
      <w:r w:rsidR="007C6810">
        <w:rPr>
          <w:rFonts w:eastAsia="Calibri"/>
          <w:lang w:eastAsia="en-US"/>
        </w:rPr>
        <w:br/>
        <w:t xml:space="preserve">w wyznaczonym w tym wezwaniu terminie Wykonawca przedłoży Zamawiającemu, wskazane przez Zamawiającego, a wymienione poniżej dowody w celu potwierdzenia spełnienia wymogu zatrudnienia na podstawie umowy </w:t>
      </w:r>
      <w:r w:rsidR="007C6810">
        <w:rPr>
          <w:rFonts w:eastAsia="Calibri"/>
          <w:lang w:eastAsia="en-US"/>
        </w:rPr>
        <w:br/>
        <w:t xml:space="preserve">o pracę przez Wykonawcę lub podwykonawcę osób wykonujących wskazane </w:t>
      </w:r>
      <w:r w:rsidR="007C6810">
        <w:rPr>
          <w:rFonts w:eastAsia="Calibri"/>
          <w:lang w:eastAsia="en-US"/>
        </w:rPr>
        <w:br/>
        <w:t>w ust. 1 czynności w trakcie realizacji zamówienia:</w:t>
      </w:r>
    </w:p>
    <w:p w:rsidR="007C6810" w:rsidRDefault="007C6810" w:rsidP="00E27022">
      <w:pPr>
        <w:widowControl w:val="0"/>
        <w:numPr>
          <w:ilvl w:val="0"/>
          <w:numId w:val="6"/>
        </w:numPr>
        <w:autoSpaceDE w:val="0"/>
        <w:spacing w:line="264" w:lineRule="auto"/>
        <w:contextualSpacing/>
        <w:jc w:val="both"/>
      </w:pPr>
      <w:r>
        <w:rPr>
          <w:rFonts w:eastAsia="Calibri"/>
          <w:lang w:eastAsia="en-US"/>
        </w:rPr>
        <w:t>oświadczenie Wykonawcy lub podwykonawcy o zatrudnieniu na podstawie umowy o pracę osób wykonujących czynności, których dotyczy wezwanie Zamawiającego.</w:t>
      </w:r>
      <w:r>
        <w:rPr>
          <w:rFonts w:eastAsia="Calibri"/>
          <w:b/>
          <w:lang w:eastAsia="en-US"/>
        </w:rPr>
        <w:t xml:space="preserve"> </w:t>
      </w:r>
      <w:r>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C6810" w:rsidRDefault="007C6810" w:rsidP="00E27022">
      <w:pPr>
        <w:widowControl w:val="0"/>
        <w:numPr>
          <w:ilvl w:val="0"/>
          <w:numId w:val="30"/>
        </w:numPr>
        <w:autoSpaceDE w:val="0"/>
        <w:spacing w:line="264" w:lineRule="auto"/>
        <w:contextualSpacing/>
        <w:jc w:val="both"/>
      </w:pPr>
      <w:r>
        <w:rPr>
          <w:rFonts w:eastAsia="Calibri"/>
          <w:lang w:eastAsia="en-US"/>
        </w:rPr>
        <w:t>Z tytułu niespełnienia przez Wykonawcę lub podwykonawcę wymogu zatrudnienia na podstawie umowy o pracę osób wykonujących wskazane w ust. 1 czynności Zamawiający przewiduje sankcję w postaci obowiązku zapłaty przez Wykonawcę kar umownych w wysokości określonej w niniejszej umowie.</w:t>
      </w:r>
    </w:p>
    <w:p w:rsidR="007C6810" w:rsidRDefault="007C6810" w:rsidP="00E27022">
      <w:pPr>
        <w:widowControl w:val="0"/>
        <w:numPr>
          <w:ilvl w:val="0"/>
          <w:numId w:val="30"/>
        </w:numPr>
        <w:autoSpaceDE w:val="0"/>
        <w:spacing w:line="264" w:lineRule="auto"/>
        <w:contextualSpacing/>
        <w:jc w:val="both"/>
      </w:pPr>
      <w:r>
        <w:rPr>
          <w:rFonts w:eastAsia="Calibri"/>
          <w:lang w:eastAsia="en-US"/>
        </w:rPr>
        <w:t xml:space="preserve">Niezłożenie przez Wykonawcę w wyznaczonym przez Zamawiającego terminie żądanych przez Zamawiającego dowodów w celu potwierdzenia spełnienia przez Wykonawcę lub podwykonawcę wymogu zatrudnienia na podstawie umowy </w:t>
      </w:r>
      <w:r>
        <w:rPr>
          <w:rFonts w:eastAsia="Calibri"/>
          <w:lang w:eastAsia="en-US"/>
        </w:rPr>
        <w:br/>
        <w:t>o pracę traktowane będzie jako niespełnienie przez Wykonawcę lub podwykonawcę wymogu zatrudnienia na podstawie umowy o pracę osób wykonujących wskazane w ust. 1 czynności.</w:t>
      </w:r>
    </w:p>
    <w:p w:rsidR="007C6810" w:rsidRDefault="007C6810" w:rsidP="00E27022">
      <w:pPr>
        <w:widowControl w:val="0"/>
        <w:numPr>
          <w:ilvl w:val="0"/>
          <w:numId w:val="30"/>
        </w:numPr>
        <w:autoSpaceDE w:val="0"/>
        <w:spacing w:line="264" w:lineRule="auto"/>
        <w:contextualSpacing/>
        <w:jc w:val="both"/>
      </w:pPr>
      <w:r>
        <w:rPr>
          <w:rFonts w:eastAsia="Calibri"/>
          <w:lang w:eastAsia="en-US"/>
        </w:rPr>
        <w:t xml:space="preserve">W przypadku uzasadnionych wątpliwości co do przestrzegania prawa pracy przez </w:t>
      </w:r>
      <w:r>
        <w:rPr>
          <w:rFonts w:eastAsia="Calibri"/>
          <w:lang w:eastAsia="en-US"/>
        </w:rPr>
        <w:lastRenderedPageBreak/>
        <w:t xml:space="preserve">Wykonawcę lub podwykonawcę, Zamawiający może zwrócić się </w:t>
      </w:r>
      <w:r>
        <w:rPr>
          <w:rFonts w:eastAsia="Calibri"/>
          <w:lang w:eastAsia="en-US"/>
        </w:rPr>
        <w:br/>
        <w:t>o przeprowadzenie kontroli przez Państwową Inspekcję Pracy.</w:t>
      </w:r>
    </w:p>
    <w:p w:rsidR="007C6810" w:rsidRDefault="007C6810" w:rsidP="00E27022">
      <w:pPr>
        <w:widowControl w:val="0"/>
        <w:numPr>
          <w:ilvl w:val="0"/>
          <w:numId w:val="30"/>
        </w:numPr>
        <w:autoSpaceDE w:val="0"/>
        <w:spacing w:line="264" w:lineRule="auto"/>
        <w:contextualSpacing/>
        <w:jc w:val="both"/>
      </w:pPr>
      <w:r>
        <w:rPr>
          <w:rFonts w:eastAsia="Calibri"/>
        </w:rPr>
        <w:t xml:space="preserve">Niezależnie od obowiązku zapłaty kar umownych, o których mowa w </w:t>
      </w:r>
      <w:r>
        <w:rPr>
          <w:rFonts w:eastAsia="Calibri"/>
          <w:lang w:eastAsia="en-US"/>
        </w:rPr>
        <w:t>§14 ust. 1 pkt 11–13, skierowanie do wykonywania czynności określonych w ust. 1 osób nie zatrudnionych na podstawie umowy o pracę, stanowić będzie podstawę do odstąpienia od umowy przez Zamawiającego z przyczyn leżących po stronie Wykonawcy.</w:t>
      </w:r>
    </w:p>
    <w:p w:rsidR="007C6810" w:rsidRDefault="007C6810" w:rsidP="007C6810">
      <w:pPr>
        <w:keepNext/>
        <w:widowControl w:val="0"/>
        <w:autoSpaceDE w:val="0"/>
        <w:spacing w:line="264" w:lineRule="auto"/>
        <w:rPr>
          <w:rFonts w:eastAsia="Calibri"/>
          <w:b/>
          <w:bCs/>
          <w:kern w:val="1"/>
        </w:rPr>
      </w:pPr>
    </w:p>
    <w:p w:rsidR="007C6810" w:rsidRDefault="007C6810" w:rsidP="007C6810">
      <w:pPr>
        <w:keepNext/>
        <w:widowControl w:val="0"/>
        <w:autoSpaceDE w:val="0"/>
        <w:spacing w:line="264" w:lineRule="auto"/>
        <w:jc w:val="center"/>
      </w:pPr>
      <w:r>
        <w:rPr>
          <w:b/>
          <w:bCs/>
          <w:kern w:val="1"/>
        </w:rPr>
        <w:t>§10</w:t>
      </w:r>
    </w:p>
    <w:p w:rsidR="007C6810" w:rsidRDefault="007C6810" w:rsidP="007C6810">
      <w:pPr>
        <w:widowControl w:val="0"/>
        <w:shd w:val="clear" w:color="auto" w:fill="FFFFFF"/>
        <w:autoSpaceDE w:val="0"/>
        <w:spacing w:line="264" w:lineRule="auto"/>
        <w:ind w:right="4009"/>
        <w:jc w:val="center"/>
      </w:pPr>
      <w:r>
        <w:rPr>
          <w:rFonts w:eastAsia="Arial"/>
        </w:rPr>
        <w:t xml:space="preserve">                                                            </w:t>
      </w:r>
      <w:r>
        <w:rPr>
          <w:rFonts w:eastAsia="Arial"/>
          <w:u w:val="single"/>
        </w:rPr>
        <w:t xml:space="preserve"> </w:t>
      </w:r>
      <w:r>
        <w:rPr>
          <w:b/>
          <w:u w:val="single"/>
        </w:rPr>
        <w:t>Odbiory</w:t>
      </w:r>
    </w:p>
    <w:p w:rsidR="007C6810" w:rsidRDefault="007C6810" w:rsidP="00E27022">
      <w:pPr>
        <w:widowControl w:val="0"/>
        <w:numPr>
          <w:ilvl w:val="0"/>
          <w:numId w:val="13"/>
        </w:numPr>
        <w:shd w:val="clear" w:color="auto" w:fill="FFFFFF"/>
        <w:tabs>
          <w:tab w:val="left" w:pos="284"/>
        </w:tabs>
        <w:autoSpaceDE w:val="0"/>
        <w:spacing w:line="264" w:lineRule="auto"/>
        <w:ind w:left="284" w:right="11" w:hanging="284"/>
        <w:contextualSpacing/>
        <w:jc w:val="both"/>
      </w:pPr>
      <w:r>
        <w:rPr>
          <w:rFonts w:eastAsia="Calibri"/>
          <w:lang w:eastAsia="en-US"/>
        </w:rPr>
        <w:t>Gotowość do odbioru robót zanikających i ulegających zakryciu Wykonawca będzie zgłaszał Zamawiającemu (Inspektorowi nadzoru inwestorskiego) wpisem do dziennika budowy.</w:t>
      </w:r>
    </w:p>
    <w:p w:rsidR="007C6810" w:rsidRDefault="007C6810" w:rsidP="00E27022">
      <w:pPr>
        <w:widowControl w:val="0"/>
        <w:numPr>
          <w:ilvl w:val="0"/>
          <w:numId w:val="13"/>
        </w:numPr>
        <w:shd w:val="clear" w:color="auto" w:fill="FFFFFF"/>
        <w:tabs>
          <w:tab w:val="left" w:pos="284"/>
        </w:tabs>
        <w:autoSpaceDE w:val="0"/>
        <w:spacing w:line="264" w:lineRule="auto"/>
        <w:ind w:left="284" w:right="11" w:hanging="284"/>
        <w:contextualSpacing/>
        <w:jc w:val="both"/>
      </w:pPr>
      <w:r>
        <w:rPr>
          <w:rFonts w:eastAsia="Calibri"/>
          <w:lang w:eastAsia="en-US"/>
        </w:rPr>
        <w:t xml:space="preserve">Zamawiający dokona odbioru robót zanikających i ulegających zakryciu w terminie do 3 dni od daty zgłoszenia przez Wykonawcę wpisem do dziennika budowy </w:t>
      </w:r>
      <w:r>
        <w:rPr>
          <w:rFonts w:eastAsia="Calibri"/>
          <w:lang w:eastAsia="en-US"/>
        </w:rPr>
        <w:br/>
        <w:t>o gotowości do ich odebrania i potwierdzeniu tego faktu przez inspektora nadzoru.</w:t>
      </w:r>
    </w:p>
    <w:p w:rsidR="007C6810" w:rsidRDefault="007C6810" w:rsidP="00E27022">
      <w:pPr>
        <w:widowControl w:val="0"/>
        <w:numPr>
          <w:ilvl w:val="0"/>
          <w:numId w:val="13"/>
        </w:numPr>
        <w:shd w:val="clear" w:color="auto" w:fill="FFFFFF"/>
        <w:tabs>
          <w:tab w:val="left" w:pos="284"/>
        </w:tabs>
        <w:autoSpaceDE w:val="0"/>
        <w:spacing w:line="264" w:lineRule="auto"/>
        <w:ind w:left="284" w:right="11" w:hanging="284"/>
        <w:contextualSpacing/>
        <w:jc w:val="both"/>
      </w:pPr>
      <w:r>
        <w:rPr>
          <w:rFonts w:eastAsia="Calibri"/>
          <w:lang w:eastAsia="en-US"/>
        </w:rPr>
        <w:t>Odbiór robót zanikających zostanie potwierdzony wpisem do dziennika budowy przez Inspektora nadzoru inwestorskiego.</w:t>
      </w:r>
    </w:p>
    <w:p w:rsidR="007C6810" w:rsidRDefault="007C6810" w:rsidP="00E27022">
      <w:pPr>
        <w:widowControl w:val="0"/>
        <w:numPr>
          <w:ilvl w:val="0"/>
          <w:numId w:val="13"/>
        </w:numPr>
        <w:shd w:val="clear" w:color="auto" w:fill="FFFFFF"/>
        <w:tabs>
          <w:tab w:val="left" w:pos="284"/>
        </w:tabs>
        <w:autoSpaceDE w:val="0"/>
        <w:spacing w:line="264" w:lineRule="auto"/>
        <w:ind w:left="284" w:right="11" w:hanging="284"/>
        <w:contextualSpacing/>
        <w:jc w:val="both"/>
      </w:pPr>
      <w:r>
        <w:rPr>
          <w:rFonts w:eastAsia="Calibri"/>
          <w:lang w:eastAsia="en-US"/>
        </w:rPr>
        <w:t>Wykonawca zgłosi Zamawiającemu gotowość do odbioru częściowego robót wpisem do dziennika budowy.</w:t>
      </w:r>
    </w:p>
    <w:p w:rsidR="007C6810" w:rsidRDefault="007C6810" w:rsidP="00E27022">
      <w:pPr>
        <w:widowControl w:val="0"/>
        <w:numPr>
          <w:ilvl w:val="0"/>
          <w:numId w:val="13"/>
        </w:numPr>
        <w:shd w:val="clear" w:color="auto" w:fill="FFFFFF"/>
        <w:tabs>
          <w:tab w:val="left" w:pos="284"/>
        </w:tabs>
        <w:autoSpaceDE w:val="0"/>
        <w:spacing w:line="264" w:lineRule="auto"/>
        <w:ind w:left="284" w:right="11" w:hanging="284"/>
        <w:contextualSpacing/>
        <w:jc w:val="both"/>
      </w:pPr>
      <w:r>
        <w:rPr>
          <w:rFonts w:eastAsia="Calibri"/>
          <w:lang w:eastAsia="en-US"/>
        </w:rPr>
        <w:t>Odbiór częściowy robót dokonany zostanie przez Inspektora nadzoru inwestorskiego.</w:t>
      </w:r>
    </w:p>
    <w:p w:rsidR="007C6810" w:rsidRDefault="007C6810" w:rsidP="00E27022">
      <w:pPr>
        <w:widowControl w:val="0"/>
        <w:numPr>
          <w:ilvl w:val="0"/>
          <w:numId w:val="13"/>
        </w:numPr>
        <w:shd w:val="clear" w:color="auto" w:fill="FFFFFF"/>
        <w:tabs>
          <w:tab w:val="left" w:pos="284"/>
        </w:tabs>
        <w:autoSpaceDE w:val="0"/>
        <w:spacing w:line="264" w:lineRule="auto"/>
        <w:ind w:left="284" w:right="11" w:hanging="284"/>
        <w:contextualSpacing/>
        <w:jc w:val="both"/>
      </w:pPr>
      <w:r>
        <w:rPr>
          <w:rFonts w:eastAsia="Calibri"/>
          <w:lang w:eastAsia="en-US"/>
        </w:rPr>
        <w:t xml:space="preserve">Inspektor nadzoru inwestorskiego przystąpi do odbioru częściowego robót w ciągu 3 dni roboczych od daty pisemnego zawiadomienia Wykonawcy o zakończeniu robót i zakończy odbiór częściowy w ciągu 3 dni roboczych, od daty rozpoczęcia odbioru robót, chyba że w trakcie odbioru stwierdzone zostaną wymagające usunięcia wady, usterki czy niedoróbki. </w:t>
      </w:r>
    </w:p>
    <w:p w:rsidR="007C6810" w:rsidRDefault="007C6810" w:rsidP="00E27022">
      <w:pPr>
        <w:widowControl w:val="0"/>
        <w:numPr>
          <w:ilvl w:val="0"/>
          <w:numId w:val="13"/>
        </w:numPr>
        <w:shd w:val="clear" w:color="auto" w:fill="FFFFFF"/>
        <w:tabs>
          <w:tab w:val="left" w:pos="284"/>
        </w:tabs>
        <w:autoSpaceDE w:val="0"/>
        <w:spacing w:line="264" w:lineRule="auto"/>
        <w:ind w:left="284" w:right="11" w:hanging="284"/>
        <w:contextualSpacing/>
        <w:jc w:val="both"/>
      </w:pPr>
      <w:r>
        <w:rPr>
          <w:rFonts w:eastAsia="Calibri"/>
          <w:lang w:eastAsia="en-US"/>
        </w:rPr>
        <w:t>Odbiór częściowy nie może być dokonany, jeżeli stwierdzone wady lub inne naruszenia postanowień niniejszej umowy obniżają, przewidzianą przez Zamawiającego w dokumentacji projektowej, zdolność użytkową wykonanych robót.</w:t>
      </w:r>
    </w:p>
    <w:p w:rsidR="007C6810" w:rsidRDefault="007C6810" w:rsidP="00E27022">
      <w:pPr>
        <w:widowControl w:val="0"/>
        <w:numPr>
          <w:ilvl w:val="0"/>
          <w:numId w:val="13"/>
        </w:numPr>
        <w:shd w:val="clear" w:color="auto" w:fill="FFFFFF"/>
        <w:tabs>
          <w:tab w:val="left" w:pos="284"/>
        </w:tabs>
        <w:autoSpaceDE w:val="0"/>
        <w:spacing w:line="264" w:lineRule="auto"/>
        <w:ind w:left="284" w:right="11" w:hanging="284"/>
        <w:contextualSpacing/>
        <w:jc w:val="both"/>
      </w:pPr>
      <w:r>
        <w:rPr>
          <w:rFonts w:eastAsia="Calibri"/>
          <w:lang w:eastAsia="en-US"/>
        </w:rPr>
        <w:t>W razie stwierdzenia w toku czynności odbioru częściowego wad, które nadają się do usunięcia, Zamawiający odmówi dokonania odbioru do czasu usunięcia wad, wyznaczając równocześnie uzasadniony technologicznie termin do ich usunięcia. Wykonawca po usunięciu wad i usterek ponownie zgłosi zakończenie robót.</w:t>
      </w:r>
    </w:p>
    <w:p w:rsidR="007C6810" w:rsidRDefault="007C6810" w:rsidP="00E27022">
      <w:pPr>
        <w:widowControl w:val="0"/>
        <w:numPr>
          <w:ilvl w:val="0"/>
          <w:numId w:val="13"/>
        </w:numPr>
        <w:shd w:val="clear" w:color="auto" w:fill="FFFFFF"/>
        <w:tabs>
          <w:tab w:val="left" w:pos="284"/>
        </w:tabs>
        <w:autoSpaceDE w:val="0"/>
        <w:spacing w:line="264" w:lineRule="auto"/>
        <w:ind w:left="284" w:right="11" w:hanging="284"/>
        <w:contextualSpacing/>
        <w:jc w:val="both"/>
      </w:pPr>
      <w:r>
        <w:rPr>
          <w:rFonts w:eastAsia="Calibri"/>
          <w:lang w:eastAsia="en-US"/>
        </w:rPr>
        <w:t xml:space="preserve">W przypadku bezskutecznego upływu terminu - niezależnie od innych uprawnień przewidzianych umową i przepisami Kodeksu Cywilnego – Zamawiający będzie uprawniony do zastępczego usunięcia wad poprzez zlecenie usunięcia wad </w:t>
      </w:r>
      <w:r>
        <w:rPr>
          <w:rFonts w:eastAsia="Calibri"/>
          <w:lang w:eastAsia="en-US"/>
        </w:rPr>
        <w:br/>
        <w:t>i usterek stronie trzeciej, na koszt i ryzyko Wykonawcy. Koszt usunięcia wad przez osobę trzecią może zostać potrącony z wynagrodzenia Wykonawcy lub zabezpieczenia należytego wykonania umowy.</w:t>
      </w:r>
    </w:p>
    <w:p w:rsidR="007C6810" w:rsidRDefault="007C6810" w:rsidP="00E27022">
      <w:pPr>
        <w:widowControl w:val="0"/>
        <w:numPr>
          <w:ilvl w:val="0"/>
          <w:numId w:val="13"/>
        </w:numPr>
        <w:shd w:val="clear" w:color="auto" w:fill="FFFFFF"/>
        <w:tabs>
          <w:tab w:val="left" w:pos="284"/>
        </w:tabs>
        <w:autoSpaceDE w:val="0"/>
        <w:spacing w:line="264" w:lineRule="auto"/>
        <w:ind w:left="284" w:right="11" w:hanging="284"/>
        <w:contextualSpacing/>
        <w:jc w:val="both"/>
      </w:pPr>
      <w:r>
        <w:rPr>
          <w:rFonts w:eastAsia="Calibri"/>
          <w:lang w:eastAsia="en-US"/>
        </w:rPr>
        <w:t xml:space="preserve">W razie stwierdzenia takich wad lub naruszeń w toku czynności odbioru, które nie nadają się do usunięcia. Zamawiający - niezależnie od innych uprawnień przewidzianych umową i przepisami Kodeksu Cywilnego - może według własnego wyboru żądać wykonania robót po raz drugi na koszt Wykonawcy lub obniżyć </w:t>
      </w:r>
      <w:r>
        <w:rPr>
          <w:rFonts w:eastAsia="Calibri"/>
          <w:lang w:eastAsia="en-US"/>
        </w:rPr>
        <w:lastRenderedPageBreak/>
        <w:t>odpowiednio wynagrodzenie Wykonawcy, zachowując przy tym prawo domagania się od Wykonawcy kar umownych, odszkodowania za poniesione szkody i naprawienia szkody wynikłej z opóźnienia.</w:t>
      </w:r>
    </w:p>
    <w:p w:rsidR="007C6810" w:rsidRDefault="007C6810" w:rsidP="00E27022">
      <w:pPr>
        <w:widowControl w:val="0"/>
        <w:numPr>
          <w:ilvl w:val="0"/>
          <w:numId w:val="13"/>
        </w:numPr>
        <w:shd w:val="clear" w:color="auto" w:fill="FFFFFF"/>
        <w:tabs>
          <w:tab w:val="left" w:pos="284"/>
        </w:tabs>
        <w:autoSpaceDE w:val="0"/>
        <w:spacing w:line="264" w:lineRule="auto"/>
        <w:ind w:left="284" w:right="11" w:hanging="284"/>
        <w:contextualSpacing/>
        <w:jc w:val="both"/>
      </w:pPr>
      <w:r>
        <w:rPr>
          <w:rFonts w:eastAsia="Calibri"/>
          <w:lang w:eastAsia="en-US"/>
        </w:rPr>
        <w:t>Wykonawca zgłosi Zamawiającemu gotowość do odbioru końcowego robót pisemnie pod adresem Zamawiającego z określeniem daty zakończenia całości robót.</w:t>
      </w:r>
    </w:p>
    <w:p w:rsidR="007C6810" w:rsidRDefault="007C6810" w:rsidP="00E27022">
      <w:pPr>
        <w:widowControl w:val="0"/>
        <w:numPr>
          <w:ilvl w:val="0"/>
          <w:numId w:val="13"/>
        </w:numPr>
        <w:shd w:val="clear" w:color="auto" w:fill="FFFFFF"/>
        <w:tabs>
          <w:tab w:val="left" w:pos="284"/>
        </w:tabs>
        <w:autoSpaceDE w:val="0"/>
        <w:spacing w:line="264" w:lineRule="auto"/>
        <w:ind w:left="284" w:right="11" w:hanging="284"/>
        <w:contextualSpacing/>
        <w:jc w:val="both"/>
      </w:pPr>
      <w:r>
        <w:rPr>
          <w:rFonts w:eastAsia="Calibri"/>
          <w:lang w:eastAsia="en-US"/>
        </w:rPr>
        <w:t>Odbiór końcowy robót dokonany zostanie komisyjne z udziałem przedstawicieli Wykonawcy i Zamawiającego.</w:t>
      </w:r>
    </w:p>
    <w:p w:rsidR="007C6810" w:rsidRDefault="007C6810" w:rsidP="00E27022">
      <w:pPr>
        <w:widowControl w:val="0"/>
        <w:numPr>
          <w:ilvl w:val="0"/>
          <w:numId w:val="13"/>
        </w:numPr>
        <w:shd w:val="clear" w:color="auto" w:fill="FFFFFF"/>
        <w:tabs>
          <w:tab w:val="left" w:pos="284"/>
        </w:tabs>
        <w:autoSpaceDE w:val="0"/>
        <w:spacing w:line="264" w:lineRule="auto"/>
        <w:ind w:left="284" w:right="11" w:hanging="284"/>
        <w:contextualSpacing/>
        <w:jc w:val="both"/>
      </w:pPr>
      <w:r>
        <w:rPr>
          <w:rFonts w:eastAsia="Calibri"/>
          <w:lang w:eastAsia="en-US"/>
        </w:rPr>
        <w:t xml:space="preserve">Zamawiający przystąpi do odbioru końcowego robót w ciągu 7 dni roboczych od daty pisemnego zawiadomienia Wykonawcy o zakończeniu robót, o czym powiadamia Wykonawcę pisemnie i zakończy odbiór końcowy w ciągu kolejnych 7 dni roboczych, od daty rozpoczęcia odbioru robót, chyba że w trakcie odbioru stwierdzone zostaną wymagające usunięcia wady, usterki czy niedoróbki. </w:t>
      </w:r>
    </w:p>
    <w:p w:rsidR="007C6810" w:rsidRDefault="007C6810" w:rsidP="00E27022">
      <w:pPr>
        <w:widowControl w:val="0"/>
        <w:numPr>
          <w:ilvl w:val="0"/>
          <w:numId w:val="13"/>
        </w:numPr>
        <w:shd w:val="clear" w:color="auto" w:fill="FFFFFF"/>
        <w:tabs>
          <w:tab w:val="left" w:pos="284"/>
        </w:tabs>
        <w:autoSpaceDE w:val="0"/>
        <w:spacing w:line="264" w:lineRule="auto"/>
        <w:ind w:left="284" w:right="11" w:hanging="284"/>
        <w:contextualSpacing/>
        <w:jc w:val="both"/>
      </w:pPr>
      <w:r>
        <w:rPr>
          <w:rFonts w:eastAsia="Calibri"/>
          <w:color w:val="000000"/>
          <w:lang w:eastAsia="en-US"/>
        </w:rPr>
        <w:t>Do obowiązków Wykonawcy należy skompletowanie i przedstawienie Zamawiającemu na dzień odbioru końcowego, dokumentów pozwalających na ocenę prawidłowego wykonania przedmiotu odbioru:</w:t>
      </w:r>
    </w:p>
    <w:p w:rsidR="007C6810" w:rsidRDefault="007C6810" w:rsidP="00E27022">
      <w:pPr>
        <w:widowControl w:val="0"/>
        <w:numPr>
          <w:ilvl w:val="0"/>
          <w:numId w:val="29"/>
        </w:numPr>
        <w:shd w:val="clear" w:color="auto" w:fill="FFFFFF"/>
        <w:tabs>
          <w:tab w:val="left" w:pos="709"/>
        </w:tabs>
        <w:autoSpaceDE w:val="0"/>
        <w:spacing w:after="200" w:line="264" w:lineRule="auto"/>
        <w:ind w:left="709" w:hanging="426"/>
        <w:contextualSpacing/>
        <w:jc w:val="both"/>
      </w:pPr>
      <w:r>
        <w:rPr>
          <w:rFonts w:eastAsia="Calibri"/>
          <w:lang w:eastAsia="en-US"/>
        </w:rPr>
        <w:t>oświadczenia kierownika budowy o zakończeniu robót, zgodności wykonania zadania z dokumentacją projektową oraz o doprowadzeniu do należytego stanu i porządku terenu budowy, a także sąsiednich nieruchomości jeżeli Wykonawca z nich korzystał,</w:t>
      </w:r>
    </w:p>
    <w:p w:rsidR="007C6810" w:rsidRDefault="007C6810" w:rsidP="00E27022">
      <w:pPr>
        <w:widowControl w:val="0"/>
        <w:numPr>
          <w:ilvl w:val="0"/>
          <w:numId w:val="29"/>
        </w:numPr>
        <w:shd w:val="clear" w:color="auto" w:fill="FFFFFF"/>
        <w:tabs>
          <w:tab w:val="left" w:pos="709"/>
        </w:tabs>
        <w:autoSpaceDE w:val="0"/>
        <w:spacing w:after="200" w:line="264" w:lineRule="auto"/>
        <w:ind w:left="709" w:hanging="426"/>
        <w:contextualSpacing/>
        <w:jc w:val="both"/>
      </w:pPr>
      <w:r>
        <w:rPr>
          <w:rFonts w:eastAsia="Calibri"/>
          <w:lang w:eastAsia="en-US"/>
        </w:rPr>
        <w:t xml:space="preserve">atesty, świadectwa jakości, certyfikaty, deklaracje zgodności z Polską normą lub z normami obowiązującymi w Unii Europejskiej dla wbudowanych materiałów, </w:t>
      </w:r>
    </w:p>
    <w:p w:rsidR="007C6810" w:rsidRDefault="007C6810" w:rsidP="00E27022">
      <w:pPr>
        <w:widowControl w:val="0"/>
        <w:numPr>
          <w:ilvl w:val="0"/>
          <w:numId w:val="29"/>
        </w:numPr>
        <w:shd w:val="clear" w:color="auto" w:fill="FFFFFF"/>
        <w:tabs>
          <w:tab w:val="left" w:pos="709"/>
        </w:tabs>
        <w:autoSpaceDE w:val="0"/>
        <w:spacing w:after="200" w:line="264" w:lineRule="auto"/>
        <w:ind w:left="709" w:hanging="426"/>
        <w:contextualSpacing/>
        <w:jc w:val="both"/>
      </w:pPr>
      <w:r>
        <w:rPr>
          <w:rFonts w:eastAsia="Calibri"/>
          <w:lang w:eastAsia="en-US"/>
        </w:rPr>
        <w:t>dokumentację projektową podstawową i powykonawczą oraz zamienną, jeżeli w trakcie realizacji robót nastąpiły zmiany,</w:t>
      </w:r>
    </w:p>
    <w:p w:rsidR="007C6810" w:rsidRPr="006807C8" w:rsidRDefault="007C6810" w:rsidP="00E27022">
      <w:pPr>
        <w:widowControl w:val="0"/>
        <w:numPr>
          <w:ilvl w:val="0"/>
          <w:numId w:val="29"/>
        </w:numPr>
        <w:shd w:val="clear" w:color="auto" w:fill="FFFFFF"/>
        <w:tabs>
          <w:tab w:val="left" w:pos="709"/>
        </w:tabs>
        <w:autoSpaceDE w:val="0"/>
        <w:spacing w:after="200" w:line="264" w:lineRule="auto"/>
        <w:ind w:left="709" w:hanging="426"/>
        <w:contextualSpacing/>
        <w:jc w:val="both"/>
      </w:pPr>
      <w:r>
        <w:rPr>
          <w:rFonts w:eastAsia="Calibri"/>
          <w:lang w:eastAsia="en-US"/>
        </w:rPr>
        <w:t>instrukcje obsługi lub użytkowania,</w:t>
      </w:r>
    </w:p>
    <w:p w:rsidR="006807C8" w:rsidRDefault="006807C8" w:rsidP="00E27022">
      <w:pPr>
        <w:widowControl w:val="0"/>
        <w:numPr>
          <w:ilvl w:val="0"/>
          <w:numId w:val="29"/>
        </w:numPr>
        <w:shd w:val="clear" w:color="auto" w:fill="FFFFFF"/>
        <w:tabs>
          <w:tab w:val="left" w:pos="709"/>
        </w:tabs>
        <w:autoSpaceDE w:val="0"/>
        <w:spacing w:after="200" w:line="264" w:lineRule="auto"/>
        <w:ind w:left="709" w:hanging="426"/>
        <w:contextualSpacing/>
        <w:jc w:val="both"/>
      </w:pPr>
      <w:r>
        <w:rPr>
          <w:rFonts w:eastAsia="Calibri"/>
          <w:lang w:eastAsia="en-US"/>
        </w:rPr>
        <w:t>przeszkolenie osób Zamawiającego do obsługi urządzeń w oddawanym obiekcie</w:t>
      </w:r>
    </w:p>
    <w:p w:rsidR="007C6810" w:rsidRDefault="007C6810" w:rsidP="00E27022">
      <w:pPr>
        <w:widowControl w:val="0"/>
        <w:numPr>
          <w:ilvl w:val="0"/>
          <w:numId w:val="29"/>
        </w:numPr>
        <w:shd w:val="clear" w:color="auto" w:fill="FFFFFF"/>
        <w:tabs>
          <w:tab w:val="left" w:pos="709"/>
        </w:tabs>
        <w:autoSpaceDE w:val="0"/>
        <w:spacing w:after="200" w:line="264" w:lineRule="auto"/>
        <w:ind w:left="709" w:hanging="426"/>
        <w:contextualSpacing/>
        <w:jc w:val="both"/>
      </w:pPr>
      <w:r>
        <w:rPr>
          <w:rFonts w:eastAsia="Calibri"/>
          <w:lang w:eastAsia="en-US"/>
        </w:rPr>
        <w:t>gwarancje na wbudowane urządzenia,</w:t>
      </w:r>
    </w:p>
    <w:p w:rsidR="007C6810" w:rsidRPr="00A76D39" w:rsidRDefault="007C6810" w:rsidP="00E27022">
      <w:pPr>
        <w:widowControl w:val="0"/>
        <w:numPr>
          <w:ilvl w:val="0"/>
          <w:numId w:val="29"/>
        </w:numPr>
        <w:shd w:val="clear" w:color="auto" w:fill="FFFFFF"/>
        <w:tabs>
          <w:tab w:val="left" w:pos="709"/>
        </w:tabs>
        <w:autoSpaceDE w:val="0"/>
        <w:spacing w:after="200" w:line="264" w:lineRule="auto"/>
        <w:ind w:left="709" w:hanging="426"/>
        <w:contextualSpacing/>
        <w:jc w:val="both"/>
      </w:pPr>
      <w:r>
        <w:rPr>
          <w:rFonts w:eastAsia="Calibri"/>
          <w:lang w:eastAsia="en-US"/>
        </w:rPr>
        <w:t xml:space="preserve">inwentaryzację geodezyjną powykonawczą zagospodarowania terenu w 2 egz. wraz z oświadczeniem geodety o zgodności usytuowania obiektów zgodnie z projektem zagospodarowania </w:t>
      </w:r>
      <w:r>
        <w:rPr>
          <w:rFonts w:eastAsia="Calibri"/>
          <w:color w:val="000000"/>
          <w:spacing w:val="-1"/>
          <w:lang w:eastAsia="en-US"/>
        </w:rPr>
        <w:t xml:space="preserve">oraz wykaz </w:t>
      </w:r>
      <w:r>
        <w:rPr>
          <w:rFonts w:eastAsia="Calibri"/>
          <w:color w:val="000000"/>
          <w:lang w:eastAsia="en-US"/>
        </w:rPr>
        <w:t>zmian gruntowych zatwierdzonych przez Starostwo Powiatowe, o ile takie nastąpią,</w:t>
      </w:r>
    </w:p>
    <w:p w:rsidR="00A76D39" w:rsidRDefault="00A76D39" w:rsidP="00E27022">
      <w:pPr>
        <w:widowControl w:val="0"/>
        <w:numPr>
          <w:ilvl w:val="0"/>
          <w:numId w:val="29"/>
        </w:numPr>
        <w:shd w:val="clear" w:color="auto" w:fill="FFFFFF"/>
        <w:tabs>
          <w:tab w:val="left" w:pos="709"/>
        </w:tabs>
        <w:autoSpaceDE w:val="0"/>
        <w:spacing w:after="200" w:line="264" w:lineRule="auto"/>
        <w:ind w:left="709" w:hanging="426"/>
        <w:contextualSpacing/>
        <w:jc w:val="both"/>
      </w:pPr>
      <w:r>
        <w:rPr>
          <w:rFonts w:eastAsia="Calibri"/>
          <w:color w:val="000000"/>
          <w:lang w:eastAsia="en-US"/>
        </w:rPr>
        <w:t>decyzji o zmianie użytkowania obiektu,</w:t>
      </w:r>
    </w:p>
    <w:p w:rsidR="007C6810" w:rsidRDefault="007C6810" w:rsidP="00E27022">
      <w:pPr>
        <w:widowControl w:val="0"/>
        <w:numPr>
          <w:ilvl w:val="0"/>
          <w:numId w:val="29"/>
        </w:numPr>
        <w:shd w:val="clear" w:color="auto" w:fill="FFFFFF"/>
        <w:tabs>
          <w:tab w:val="left" w:pos="709"/>
        </w:tabs>
        <w:autoSpaceDE w:val="0"/>
        <w:spacing w:line="264" w:lineRule="auto"/>
        <w:ind w:left="709" w:hanging="426"/>
        <w:contextualSpacing/>
        <w:jc w:val="both"/>
      </w:pPr>
      <w:r>
        <w:rPr>
          <w:rFonts w:eastAsia="Calibri"/>
          <w:lang w:eastAsia="en-US"/>
        </w:rPr>
        <w:t xml:space="preserve">inne niezbędne dokumenty, zgodne z obowiązującymi w tym zakresie przepisami prawa, </w:t>
      </w:r>
      <w:r>
        <w:rPr>
          <w:rFonts w:eastAsia="Calibri"/>
          <w:color w:val="000000"/>
          <w:lang w:eastAsia="en-US"/>
        </w:rPr>
        <w:t xml:space="preserve">niezbędnych do otrzymania pozwolenia na użytkowanie lub zawiadomienia </w:t>
      </w:r>
      <w:bookmarkStart w:id="0" w:name="_Hlk508358958"/>
      <w:r>
        <w:rPr>
          <w:rFonts w:eastAsia="Calibri"/>
          <w:color w:val="000000"/>
          <w:lang w:eastAsia="en-US"/>
        </w:rPr>
        <w:t>o zakończeniu robót budowlanych</w:t>
      </w:r>
      <w:bookmarkEnd w:id="0"/>
      <w:r>
        <w:rPr>
          <w:rFonts w:eastAsia="Calibri"/>
          <w:color w:val="000000"/>
          <w:lang w:eastAsia="en-US"/>
        </w:rPr>
        <w:t>.</w:t>
      </w:r>
    </w:p>
    <w:p w:rsidR="007C6810" w:rsidRDefault="007C6810" w:rsidP="00E27022">
      <w:pPr>
        <w:widowControl w:val="0"/>
        <w:numPr>
          <w:ilvl w:val="0"/>
          <w:numId w:val="13"/>
        </w:numPr>
        <w:shd w:val="clear" w:color="auto" w:fill="FFFFFF"/>
        <w:tabs>
          <w:tab w:val="left" w:pos="284"/>
        </w:tabs>
        <w:autoSpaceDE w:val="0"/>
        <w:spacing w:line="264" w:lineRule="auto"/>
        <w:ind w:left="284" w:hanging="284"/>
        <w:jc w:val="both"/>
      </w:pPr>
      <w:r>
        <w:t xml:space="preserve">Jeżeli Zamawiający nie będzie miał zastrzeżeń, co do kompletności oraz prawidłowości dostarczonych przez Wykonawcę dokumentów, w porozumieniu </w:t>
      </w:r>
      <w:r>
        <w:br/>
        <w:t>z Wykonawcą wyznaczy datę odbioru końcowego; w przeciwnym razie zażąda od Wykonawcy ponownego zgłoszenia robót do odbioru i uzupełnienia dokumentacji.</w:t>
      </w:r>
    </w:p>
    <w:p w:rsidR="007C6810" w:rsidRDefault="007C6810" w:rsidP="00E27022">
      <w:pPr>
        <w:widowControl w:val="0"/>
        <w:numPr>
          <w:ilvl w:val="0"/>
          <w:numId w:val="13"/>
        </w:numPr>
        <w:shd w:val="clear" w:color="auto" w:fill="FFFFFF"/>
        <w:tabs>
          <w:tab w:val="left" w:pos="284"/>
        </w:tabs>
        <w:autoSpaceDE w:val="0"/>
        <w:spacing w:line="264" w:lineRule="auto"/>
        <w:ind w:left="284" w:hanging="284"/>
        <w:jc w:val="both"/>
      </w:pPr>
      <w:r>
        <w:t>Odbiór końcowy nie może być dokonany, jeżeli stwierdzone wady lub inne naruszenia postanowień niniejszej umowy obniżają, przewidzianą przez Zamawiającego w dokumentacji projektowej, zdolność użytkową wykonanych robót.</w:t>
      </w:r>
    </w:p>
    <w:p w:rsidR="007C6810" w:rsidRDefault="007C6810" w:rsidP="00E27022">
      <w:pPr>
        <w:widowControl w:val="0"/>
        <w:numPr>
          <w:ilvl w:val="0"/>
          <w:numId w:val="13"/>
        </w:numPr>
        <w:shd w:val="clear" w:color="auto" w:fill="FFFFFF"/>
        <w:tabs>
          <w:tab w:val="left" w:pos="284"/>
        </w:tabs>
        <w:autoSpaceDE w:val="0"/>
        <w:spacing w:line="264" w:lineRule="auto"/>
        <w:ind w:left="284" w:hanging="284"/>
        <w:jc w:val="both"/>
      </w:pPr>
      <w:r>
        <w:lastRenderedPageBreak/>
        <w:t>W razie stwierdzenia w toku czynności odbioru wad, które nadają się do usunięcia, Zamawiający odmówi dokonania odbioru do czasu usunięcia wad, wyznaczając równocześnie uzasadniony technologicznie termin do ich usunięcia. Wykonawca po usunięciu wad i usterek ponownie zgłosi zakończenie robót.</w:t>
      </w:r>
    </w:p>
    <w:p w:rsidR="007C6810" w:rsidRDefault="007C6810" w:rsidP="00E27022">
      <w:pPr>
        <w:widowControl w:val="0"/>
        <w:numPr>
          <w:ilvl w:val="0"/>
          <w:numId w:val="13"/>
        </w:numPr>
        <w:shd w:val="clear" w:color="auto" w:fill="FFFFFF"/>
        <w:tabs>
          <w:tab w:val="left" w:pos="284"/>
        </w:tabs>
        <w:autoSpaceDE w:val="0"/>
        <w:spacing w:line="264" w:lineRule="auto"/>
        <w:ind w:left="284" w:hanging="284"/>
        <w:jc w:val="both"/>
      </w:pPr>
      <w:r>
        <w:t xml:space="preserve">W przypadku bezskutecznego upływu terminu - niezależnie od innych uprawnień przewidzianych umową i przepisami Kodeksu Cywilnego - Zamawiający będzie uprawniony do zastępczego usunięcia wad poprzez zlecenie usunięcia wad </w:t>
      </w:r>
      <w:r>
        <w:br/>
        <w:t>i usterek stronie trzeciej, na koszt i ryzyko Wykonawcy. Koszt usunięcia wad przez osobę trzecią może zostać potrącony z wynagrodzenia Wykonawcy lub zabezpieczenia należytego wykonania umowy.</w:t>
      </w:r>
    </w:p>
    <w:p w:rsidR="007C6810" w:rsidRDefault="007C6810" w:rsidP="00E27022">
      <w:pPr>
        <w:widowControl w:val="0"/>
        <w:numPr>
          <w:ilvl w:val="0"/>
          <w:numId w:val="13"/>
        </w:numPr>
        <w:shd w:val="clear" w:color="auto" w:fill="FFFFFF"/>
        <w:tabs>
          <w:tab w:val="left" w:pos="284"/>
        </w:tabs>
        <w:autoSpaceDE w:val="0"/>
        <w:spacing w:line="264" w:lineRule="auto"/>
        <w:ind w:left="284" w:hanging="284"/>
        <w:jc w:val="both"/>
      </w:pPr>
      <w:r>
        <w:t>W razie stwierdzenia takich wad lub naruszeń w toku czynności odbioru, które nie nadają się do usunięcia. Zamawiający - niezależnie od innych uprawnień przewidzianych umową i przepisami Kodeksu Cywilnego - może według własnego wyboru żądać wykonania robót po raz drugi na koszt Wykonawcy lub obniżyć odpowiednio wynagrodzenie Wykonawcy, zachowując przy tym prawo domagania się od Wykonawcy kar umownych, odszkodowania za poniesione szkody i naprawienia szkody wynikłej z opóźnienia.</w:t>
      </w:r>
    </w:p>
    <w:p w:rsidR="007C6810" w:rsidRDefault="007C6810" w:rsidP="00E27022">
      <w:pPr>
        <w:widowControl w:val="0"/>
        <w:numPr>
          <w:ilvl w:val="0"/>
          <w:numId w:val="13"/>
        </w:numPr>
        <w:shd w:val="clear" w:color="auto" w:fill="FFFFFF"/>
        <w:tabs>
          <w:tab w:val="left" w:pos="284"/>
        </w:tabs>
        <w:autoSpaceDE w:val="0"/>
        <w:spacing w:line="264" w:lineRule="auto"/>
        <w:ind w:left="284" w:hanging="284"/>
        <w:jc w:val="both"/>
      </w:pPr>
      <w:r>
        <w:t>Z odbioru końcowego zostanie spisany protokół odbioru końcowego.</w:t>
      </w:r>
    </w:p>
    <w:p w:rsidR="007C6810" w:rsidRDefault="007C6810" w:rsidP="00E27022">
      <w:pPr>
        <w:widowControl w:val="0"/>
        <w:numPr>
          <w:ilvl w:val="0"/>
          <w:numId w:val="13"/>
        </w:numPr>
        <w:shd w:val="clear" w:color="auto" w:fill="FFFFFF"/>
        <w:tabs>
          <w:tab w:val="left" w:pos="284"/>
        </w:tabs>
        <w:autoSpaceDE w:val="0"/>
        <w:spacing w:line="264" w:lineRule="auto"/>
        <w:ind w:left="284" w:hanging="284"/>
        <w:jc w:val="both"/>
      </w:pPr>
      <w:r>
        <w:t>Protokół odbioru końcowego nie zostanie podpisany przez Zamawiającego do czasu usunięcia wad, usterek i niedoróbek stwierdzonych w czasie dokonywania czynności odbioru.</w:t>
      </w:r>
    </w:p>
    <w:p w:rsidR="007C6810" w:rsidRDefault="007C6810" w:rsidP="007C6810">
      <w:pPr>
        <w:keepNext/>
        <w:widowControl w:val="0"/>
        <w:autoSpaceDE w:val="0"/>
        <w:spacing w:line="264" w:lineRule="auto"/>
        <w:jc w:val="center"/>
        <w:rPr>
          <w:b/>
          <w:bCs/>
          <w:spacing w:val="-1"/>
          <w:kern w:val="1"/>
        </w:rPr>
      </w:pPr>
    </w:p>
    <w:p w:rsidR="007C6810" w:rsidRDefault="007C6810" w:rsidP="007C6810">
      <w:pPr>
        <w:keepNext/>
        <w:widowControl w:val="0"/>
        <w:autoSpaceDE w:val="0"/>
        <w:spacing w:line="264" w:lineRule="auto"/>
        <w:jc w:val="center"/>
      </w:pPr>
      <w:r>
        <w:rPr>
          <w:b/>
          <w:bCs/>
          <w:kern w:val="1"/>
        </w:rPr>
        <w:t>§11</w:t>
      </w:r>
    </w:p>
    <w:p w:rsidR="007C6810" w:rsidRDefault="007C6810" w:rsidP="007C6810">
      <w:pPr>
        <w:widowControl w:val="0"/>
        <w:shd w:val="clear" w:color="auto" w:fill="FFFFFF"/>
        <w:autoSpaceDE w:val="0"/>
        <w:spacing w:line="264" w:lineRule="auto"/>
        <w:ind w:right="57"/>
        <w:jc w:val="center"/>
      </w:pPr>
      <w:r>
        <w:rPr>
          <w:b/>
          <w:u w:val="single"/>
        </w:rPr>
        <w:t>Zabezpieczenie należytego wykonania umowy</w:t>
      </w:r>
    </w:p>
    <w:p w:rsidR="007C6810" w:rsidRDefault="007C6810" w:rsidP="00E27022">
      <w:pPr>
        <w:widowControl w:val="0"/>
        <w:numPr>
          <w:ilvl w:val="0"/>
          <w:numId w:val="7"/>
        </w:numPr>
        <w:shd w:val="clear" w:color="auto" w:fill="FFFFFF"/>
        <w:tabs>
          <w:tab w:val="left" w:pos="399"/>
        </w:tabs>
        <w:autoSpaceDE w:val="0"/>
        <w:spacing w:line="264" w:lineRule="auto"/>
        <w:ind w:left="426" w:right="23" w:hanging="426"/>
        <w:contextualSpacing/>
        <w:jc w:val="both"/>
      </w:pPr>
      <w:r>
        <w:rPr>
          <w:rFonts w:eastAsia="Calibri"/>
          <w:lang w:eastAsia="en-US"/>
        </w:rPr>
        <w:t xml:space="preserve">Tytułem zabezpieczenia należytego wykonania umowy Wykonawca wniesie </w:t>
      </w:r>
      <w:r>
        <w:rPr>
          <w:rFonts w:eastAsia="Calibri"/>
          <w:lang w:eastAsia="en-US"/>
        </w:rPr>
        <w:br/>
        <w:t>w dniu zawarcia umowy zabezpieczenie w wysokości ……………….…. zł (słownie:</w:t>
      </w:r>
      <w:r w:rsidR="00BE5BF7">
        <w:rPr>
          <w:rFonts w:eastAsia="Calibri"/>
          <w:lang w:eastAsia="en-US"/>
        </w:rPr>
        <w:t xml:space="preserve"> ………………………………., 00/100 ) – tj. 8</w:t>
      </w:r>
      <w:r>
        <w:rPr>
          <w:rFonts w:eastAsia="Calibri"/>
          <w:lang w:eastAsia="en-US"/>
        </w:rPr>
        <w:t>% wartości umowy brutto, w formie: …………………………….</w:t>
      </w:r>
    </w:p>
    <w:p w:rsidR="007C6810" w:rsidRDefault="007C6810" w:rsidP="00E27022">
      <w:pPr>
        <w:widowControl w:val="0"/>
        <w:numPr>
          <w:ilvl w:val="0"/>
          <w:numId w:val="7"/>
        </w:numPr>
        <w:shd w:val="clear" w:color="auto" w:fill="FFFFFF"/>
        <w:tabs>
          <w:tab w:val="left" w:pos="399"/>
        </w:tabs>
        <w:autoSpaceDE w:val="0"/>
        <w:spacing w:line="264" w:lineRule="auto"/>
        <w:ind w:left="399" w:right="22" w:hanging="399"/>
        <w:jc w:val="both"/>
      </w:pPr>
      <w:r>
        <w:t xml:space="preserve">Zabezpieczenie gwarantuje zgodne </w:t>
      </w:r>
      <w:r>
        <w:rPr>
          <w:iCs/>
        </w:rPr>
        <w:t>z</w:t>
      </w:r>
      <w:r>
        <w:rPr>
          <w:i/>
          <w:iCs/>
        </w:rPr>
        <w:t xml:space="preserve"> </w:t>
      </w:r>
      <w:r>
        <w:t>umową wykonanie robót oraz służy do pokrycia roszczeń z tytułu rękojmi za wady i gwarancji jakości za wykonane roboty.</w:t>
      </w:r>
    </w:p>
    <w:p w:rsidR="007C6810" w:rsidRDefault="007C6810" w:rsidP="00E27022">
      <w:pPr>
        <w:widowControl w:val="0"/>
        <w:numPr>
          <w:ilvl w:val="0"/>
          <w:numId w:val="7"/>
        </w:numPr>
        <w:shd w:val="clear" w:color="auto" w:fill="FFFFFF"/>
        <w:tabs>
          <w:tab w:val="left" w:pos="399"/>
        </w:tabs>
        <w:autoSpaceDE w:val="0"/>
        <w:spacing w:line="264" w:lineRule="auto"/>
        <w:ind w:left="399" w:right="33" w:hanging="399"/>
        <w:jc w:val="both"/>
      </w:pPr>
      <w:r>
        <w:t>Wnoszenie i zmiana form zabezpieczenia należytego wykonania umowy następuje zgodnie z przepisami ustawy Prawo zamówień publicznych.</w:t>
      </w:r>
    </w:p>
    <w:p w:rsidR="007C6810" w:rsidRDefault="007C6810" w:rsidP="00E27022">
      <w:pPr>
        <w:widowControl w:val="0"/>
        <w:numPr>
          <w:ilvl w:val="0"/>
          <w:numId w:val="7"/>
        </w:numPr>
        <w:shd w:val="clear" w:color="auto" w:fill="FFFFFF"/>
        <w:tabs>
          <w:tab w:val="left" w:pos="399"/>
        </w:tabs>
        <w:autoSpaceDE w:val="0"/>
        <w:spacing w:line="264" w:lineRule="auto"/>
        <w:ind w:left="399" w:right="11" w:hanging="399"/>
        <w:jc w:val="both"/>
      </w:pPr>
      <w:r>
        <w:t xml:space="preserve">70% wniesionego zabezpieczenia przeznacza się jako gwarancję zgodnego </w:t>
      </w:r>
      <w:r>
        <w:br/>
        <w:t>z umową wykonania robót, zaś 30% wniesionego zabezpieczenia należytego wykonania umowy, jest przeznaczone na zabezpieczenie roszczeń z tytułu rękojmi za wady i gwarancji jakości.</w:t>
      </w:r>
    </w:p>
    <w:p w:rsidR="007C6810" w:rsidRDefault="007C6810" w:rsidP="00E27022">
      <w:pPr>
        <w:widowControl w:val="0"/>
        <w:numPr>
          <w:ilvl w:val="0"/>
          <w:numId w:val="7"/>
        </w:numPr>
        <w:shd w:val="clear" w:color="auto" w:fill="FFFFFF"/>
        <w:tabs>
          <w:tab w:val="left" w:pos="399"/>
        </w:tabs>
        <w:autoSpaceDE w:val="0"/>
        <w:spacing w:line="264" w:lineRule="auto"/>
        <w:ind w:left="399" w:right="11" w:hanging="399"/>
        <w:jc w:val="both"/>
      </w:pPr>
      <w:r>
        <w:t>Część zabezpieczenia tj. 70% ustalonej w ust. 1 wysokości zabezpieczenia należytego wykonania umowy zostanie zwrócone w terminie do 30 dni od dnia wykonania zamówienia na podstawie protokołu odbioru bez uwag.</w:t>
      </w:r>
    </w:p>
    <w:p w:rsidR="007C6810" w:rsidRDefault="007C6810" w:rsidP="00E27022">
      <w:pPr>
        <w:widowControl w:val="0"/>
        <w:numPr>
          <w:ilvl w:val="0"/>
          <w:numId w:val="7"/>
        </w:numPr>
        <w:shd w:val="clear" w:color="auto" w:fill="FFFFFF"/>
        <w:tabs>
          <w:tab w:val="left" w:pos="399"/>
        </w:tabs>
        <w:autoSpaceDE w:val="0"/>
        <w:spacing w:line="264" w:lineRule="auto"/>
        <w:ind w:left="399" w:hanging="399"/>
        <w:jc w:val="both"/>
      </w:pPr>
      <w:r>
        <w:t xml:space="preserve">Pozostała część zabezpieczenia tj. </w:t>
      </w:r>
      <w:r>
        <w:rPr>
          <w:iCs/>
        </w:rPr>
        <w:t>30%</w:t>
      </w:r>
      <w:r>
        <w:rPr>
          <w:i/>
          <w:iCs/>
        </w:rPr>
        <w:t xml:space="preserve"> </w:t>
      </w:r>
      <w:r>
        <w:t xml:space="preserve">ustalonej w ust. 1 wysokości zabezpieczenia należytego wykonania umowy zostanie zwrócona Wykonawcy </w:t>
      </w:r>
      <w:r>
        <w:br/>
        <w:t>w ciągu 15 dni, po upł</w:t>
      </w:r>
      <w:r w:rsidR="0024250F">
        <w:t xml:space="preserve">ywie okresu </w:t>
      </w:r>
      <w:r>
        <w:t>gwarancji jakości.</w:t>
      </w:r>
    </w:p>
    <w:p w:rsidR="007C6810" w:rsidRDefault="007C6810" w:rsidP="00E27022">
      <w:pPr>
        <w:widowControl w:val="0"/>
        <w:numPr>
          <w:ilvl w:val="0"/>
          <w:numId w:val="7"/>
        </w:numPr>
        <w:shd w:val="clear" w:color="auto" w:fill="FFFFFF"/>
        <w:tabs>
          <w:tab w:val="left" w:pos="399"/>
        </w:tabs>
        <w:autoSpaceDE w:val="0"/>
        <w:spacing w:line="264" w:lineRule="auto"/>
        <w:ind w:left="399" w:hanging="399"/>
        <w:jc w:val="both"/>
      </w:pPr>
      <w:r>
        <w:t>Podane wyżej terminy na zwrot zabezpieczenia należytego wykonania</w:t>
      </w:r>
      <w:r>
        <w:rPr>
          <w:spacing w:val="-14"/>
        </w:rPr>
        <w:t xml:space="preserve"> </w:t>
      </w:r>
      <w:r>
        <w:t xml:space="preserve">umowy rozpoczynają swój bieg po protokolarnym stwierdzeniu usunięcia wad </w:t>
      </w:r>
      <w:r>
        <w:lastRenderedPageBreak/>
        <w:t xml:space="preserve">stwierdzonych przy odbiorze końcowym oraz stwierdzonych w okresie rękojmi </w:t>
      </w:r>
      <w:r>
        <w:br/>
        <w:t>i gwarancji jakości.</w:t>
      </w:r>
    </w:p>
    <w:p w:rsidR="007C6810" w:rsidRDefault="007C6810" w:rsidP="00E27022">
      <w:pPr>
        <w:widowControl w:val="0"/>
        <w:numPr>
          <w:ilvl w:val="0"/>
          <w:numId w:val="7"/>
        </w:numPr>
        <w:shd w:val="clear" w:color="auto" w:fill="FFFFFF"/>
        <w:tabs>
          <w:tab w:val="left" w:pos="399"/>
        </w:tabs>
        <w:autoSpaceDE w:val="0"/>
        <w:spacing w:line="264" w:lineRule="auto"/>
        <w:ind w:left="399" w:hanging="399"/>
        <w:jc w:val="both"/>
      </w:pPr>
      <w:r>
        <w:t xml:space="preserve">W przypadku stwierdzenia nienależytego wykonywania lub niewykonania przedmiotu umowy i pomimo pisemnego wezwania Wykonawcy przez Zamawiającego o usunięcie naruszeń, w terminie 14 dni, który to termin upłynął bezskutecznie, to zabezpieczenie należytego wykonania, o którym mowa w ust. 1 staje się własnością Zamawiającego i będzie ono wykorzystane do zgodnego </w:t>
      </w:r>
      <w:r>
        <w:br/>
        <w:t>z umową wykonania robót i pokrycia roszczeń z tytułu gwarancji jakości i rękojmi za wady wykonanych robót.</w:t>
      </w:r>
    </w:p>
    <w:p w:rsidR="007C6810" w:rsidRDefault="007C6810" w:rsidP="007C6810">
      <w:pPr>
        <w:widowControl w:val="0"/>
        <w:shd w:val="clear" w:color="auto" w:fill="FFFFFF"/>
        <w:tabs>
          <w:tab w:val="left" w:pos="399"/>
        </w:tabs>
        <w:autoSpaceDE w:val="0"/>
        <w:spacing w:line="264" w:lineRule="auto"/>
        <w:ind w:left="399"/>
        <w:jc w:val="both"/>
      </w:pPr>
    </w:p>
    <w:p w:rsidR="007C6810" w:rsidRDefault="007C6810" w:rsidP="007C6810">
      <w:pPr>
        <w:keepNext/>
        <w:widowControl w:val="0"/>
        <w:autoSpaceDE w:val="0"/>
        <w:spacing w:line="264" w:lineRule="auto"/>
        <w:jc w:val="center"/>
      </w:pPr>
      <w:r>
        <w:rPr>
          <w:b/>
          <w:bCs/>
          <w:kern w:val="1"/>
        </w:rPr>
        <w:t>§12</w:t>
      </w:r>
    </w:p>
    <w:p w:rsidR="007C6810" w:rsidRDefault="007C6810" w:rsidP="007C6810">
      <w:pPr>
        <w:widowControl w:val="0"/>
        <w:shd w:val="clear" w:color="auto" w:fill="FFFFFF"/>
        <w:autoSpaceDE w:val="0"/>
        <w:spacing w:line="264" w:lineRule="auto"/>
        <w:jc w:val="center"/>
      </w:pPr>
      <w:r>
        <w:rPr>
          <w:b/>
          <w:u w:val="single"/>
        </w:rPr>
        <w:t>Gwarancja, jakość i rękojmia za wady</w:t>
      </w:r>
    </w:p>
    <w:p w:rsidR="007C6810" w:rsidRDefault="007C6810" w:rsidP="00E27022">
      <w:pPr>
        <w:widowControl w:val="0"/>
        <w:numPr>
          <w:ilvl w:val="0"/>
          <w:numId w:val="12"/>
        </w:numPr>
        <w:shd w:val="clear" w:color="auto" w:fill="FFFFFF"/>
        <w:tabs>
          <w:tab w:val="left" w:pos="426"/>
        </w:tabs>
        <w:autoSpaceDE w:val="0"/>
        <w:spacing w:line="264" w:lineRule="auto"/>
        <w:ind w:left="426" w:right="34" w:hanging="426"/>
        <w:jc w:val="both"/>
      </w:pPr>
      <w:r>
        <w:t>Wykonawca udziela Zamawiającemu gwarancji jakości wykonanego przedmiotu umowy.</w:t>
      </w:r>
    </w:p>
    <w:p w:rsidR="007C6810" w:rsidRDefault="007C6810" w:rsidP="00E27022">
      <w:pPr>
        <w:widowControl w:val="0"/>
        <w:numPr>
          <w:ilvl w:val="0"/>
          <w:numId w:val="12"/>
        </w:numPr>
        <w:shd w:val="clear" w:color="auto" w:fill="FFFFFF"/>
        <w:tabs>
          <w:tab w:val="left" w:pos="426"/>
        </w:tabs>
        <w:autoSpaceDE w:val="0"/>
        <w:spacing w:line="264" w:lineRule="auto"/>
        <w:ind w:left="426" w:right="11" w:hanging="426"/>
        <w:jc w:val="both"/>
      </w:pPr>
      <w:r>
        <w:t>Termin gwarancji jakości wynosi ………… lat i liczy się od dnia dokonania odbioru końcowego przedmiotu umowy. Jeżeli okres gwarancji na wbudowane maszyny, urządzenia i sprzęt jest dłuższy niż 5 lat, to okres gwarancji jakości ulega wydłużeniu o czas wynikający z gwarancji udzielonej przez producenta. Dokument gwarancyjny, podlega akceptacji Zamawiającego, Wykonawca zobowiązany jest dostarczyć jako załącznik do protokołu odbioru końcowego robót.</w:t>
      </w:r>
    </w:p>
    <w:p w:rsidR="007C6810" w:rsidRDefault="007C6810" w:rsidP="00E27022">
      <w:pPr>
        <w:widowControl w:val="0"/>
        <w:numPr>
          <w:ilvl w:val="0"/>
          <w:numId w:val="12"/>
        </w:numPr>
        <w:shd w:val="clear" w:color="auto" w:fill="FFFFFF"/>
        <w:tabs>
          <w:tab w:val="left" w:pos="426"/>
        </w:tabs>
        <w:autoSpaceDE w:val="0"/>
        <w:spacing w:line="264" w:lineRule="auto"/>
        <w:ind w:left="426" w:right="22" w:hanging="426"/>
        <w:jc w:val="both"/>
      </w:pPr>
      <w:r>
        <w:t>Realizacja uprawnień z tytułu gwarancji jakości odbywać się będzie według zasad określonych w przepisach Kodeksu Cywilnego, w tym art. 577 -581 KC.</w:t>
      </w:r>
    </w:p>
    <w:p w:rsidR="0024250F" w:rsidRDefault="007C6810" w:rsidP="00E27022">
      <w:pPr>
        <w:widowControl w:val="0"/>
        <w:numPr>
          <w:ilvl w:val="0"/>
          <w:numId w:val="8"/>
        </w:numPr>
        <w:shd w:val="clear" w:color="auto" w:fill="FFFFFF"/>
        <w:tabs>
          <w:tab w:val="left" w:pos="426"/>
        </w:tabs>
        <w:autoSpaceDE w:val="0"/>
        <w:spacing w:line="264" w:lineRule="auto"/>
        <w:ind w:left="426" w:right="22" w:hanging="426"/>
        <w:jc w:val="both"/>
      </w:pPr>
      <w:r>
        <w:t>Niezależnie od udzielonej przez Wykonawcę gwarancji jakości Zamawiającemu przysługują uprawnienia z tytułu rękojmi za wady zgodnie</w:t>
      </w:r>
      <w:r w:rsidRPr="0024250F">
        <w:rPr>
          <w:spacing w:val="-10"/>
        </w:rPr>
        <w:t xml:space="preserve"> </w:t>
      </w:r>
      <w:r>
        <w:t xml:space="preserve">z przepisami Kodeksu Cywilnego. </w:t>
      </w:r>
    </w:p>
    <w:p w:rsidR="007C6810" w:rsidRDefault="007C6810" w:rsidP="00E27022">
      <w:pPr>
        <w:widowControl w:val="0"/>
        <w:numPr>
          <w:ilvl w:val="0"/>
          <w:numId w:val="8"/>
        </w:numPr>
        <w:shd w:val="clear" w:color="auto" w:fill="FFFFFF"/>
        <w:tabs>
          <w:tab w:val="left" w:pos="426"/>
        </w:tabs>
        <w:autoSpaceDE w:val="0"/>
        <w:spacing w:line="264" w:lineRule="auto"/>
        <w:ind w:left="426" w:right="22" w:hanging="426"/>
        <w:jc w:val="both"/>
      </w:pPr>
      <w:r>
        <w:t>W przypadku ujawnienia w okresie rękojmi za wady i gwarancji jakości wad lub usterek Zamawiający poinformuje o tym Wykonawcę na piśmie wyznaczając technologicznie uzasadniony termin ich usunięcia.</w:t>
      </w:r>
    </w:p>
    <w:p w:rsidR="007C6810" w:rsidRDefault="007C6810" w:rsidP="00E27022">
      <w:pPr>
        <w:widowControl w:val="0"/>
        <w:numPr>
          <w:ilvl w:val="0"/>
          <w:numId w:val="8"/>
        </w:numPr>
        <w:shd w:val="clear" w:color="auto" w:fill="FFFFFF"/>
        <w:tabs>
          <w:tab w:val="left" w:pos="426"/>
          <w:tab w:val="left" w:pos="7543"/>
        </w:tabs>
        <w:autoSpaceDE w:val="0"/>
        <w:spacing w:line="264" w:lineRule="auto"/>
        <w:ind w:left="426" w:hanging="426"/>
        <w:jc w:val="both"/>
      </w:pPr>
      <w:r>
        <w:t xml:space="preserve">W przypadku nie usunięcia wad lub usterek w wyznaczonym przez Zamawiającego terminie, Zamawiający może naliczyć karę umowną zgodnie </w:t>
      </w:r>
      <w:r>
        <w:br/>
        <w:t>z §14 ust. 1 pkt 3) niniejszej umowy oraz domagać się ich usunięcia od Wykonawcy lub po bezskutecznym pisemnym wezwaniu do ich usunięcia może powierzyć usunięcie wad lub usterek osobie trzeciej, a powstałymi z tego tytułu kosztami obciążyć Wykonawcę, zachowując przy tym inne uprawnienia przysługujące mu na podstawie umowy i przepisów Kodeksu Cywilnego.</w:t>
      </w:r>
    </w:p>
    <w:p w:rsidR="007C6810" w:rsidRDefault="007C6810" w:rsidP="007C6810">
      <w:pPr>
        <w:keepNext/>
        <w:widowControl w:val="0"/>
        <w:autoSpaceDE w:val="0"/>
        <w:spacing w:line="264" w:lineRule="auto"/>
        <w:rPr>
          <w:b/>
          <w:bCs/>
          <w:spacing w:val="-10"/>
          <w:kern w:val="1"/>
        </w:rPr>
      </w:pPr>
    </w:p>
    <w:p w:rsidR="007C6810" w:rsidRDefault="007C6810" w:rsidP="007C6810">
      <w:pPr>
        <w:keepNext/>
        <w:widowControl w:val="0"/>
        <w:autoSpaceDE w:val="0"/>
        <w:spacing w:line="264" w:lineRule="auto"/>
        <w:jc w:val="center"/>
      </w:pPr>
      <w:r>
        <w:rPr>
          <w:b/>
          <w:bCs/>
          <w:kern w:val="1"/>
        </w:rPr>
        <w:t>§13</w:t>
      </w:r>
    </w:p>
    <w:p w:rsidR="007C6810" w:rsidRDefault="007C6810" w:rsidP="007C6810">
      <w:pPr>
        <w:widowControl w:val="0"/>
        <w:shd w:val="clear" w:color="auto" w:fill="FFFFFF"/>
        <w:tabs>
          <w:tab w:val="left" w:pos="284"/>
        </w:tabs>
        <w:autoSpaceDE w:val="0"/>
        <w:spacing w:line="264" w:lineRule="auto"/>
        <w:jc w:val="center"/>
      </w:pPr>
      <w:r>
        <w:rPr>
          <w:b/>
          <w:u w:val="single"/>
        </w:rPr>
        <w:t>Odstąpienie od umowy</w:t>
      </w:r>
    </w:p>
    <w:p w:rsidR="007C6810" w:rsidRDefault="007C6810" w:rsidP="00E27022">
      <w:pPr>
        <w:widowControl w:val="0"/>
        <w:numPr>
          <w:ilvl w:val="0"/>
          <w:numId w:val="15"/>
        </w:numPr>
        <w:shd w:val="clear" w:color="auto" w:fill="FFFFFF"/>
        <w:tabs>
          <w:tab w:val="left" w:pos="426"/>
        </w:tabs>
        <w:autoSpaceDE w:val="0"/>
        <w:spacing w:line="264" w:lineRule="auto"/>
        <w:ind w:left="426"/>
        <w:jc w:val="both"/>
      </w:pPr>
      <w:r>
        <w:t>Zamawiającemu przysługuje prawo odstąpienia od umowy w następujących sytuacjach:</w:t>
      </w:r>
    </w:p>
    <w:p w:rsidR="007C6810" w:rsidRDefault="007C6810" w:rsidP="00E27022">
      <w:pPr>
        <w:widowControl w:val="0"/>
        <w:numPr>
          <w:ilvl w:val="1"/>
          <w:numId w:val="14"/>
        </w:numPr>
        <w:shd w:val="clear" w:color="auto" w:fill="FFFFFF"/>
        <w:tabs>
          <w:tab w:val="left" w:pos="851"/>
        </w:tabs>
        <w:autoSpaceDE w:val="0"/>
        <w:spacing w:line="264" w:lineRule="auto"/>
        <w:ind w:left="851"/>
        <w:jc w:val="both"/>
      </w:pPr>
      <w:r>
        <w:t xml:space="preserve">w razie zaistnienia istotnej zmiany okoliczności powodującej, że wykonanie umowy nie leży w interesie publicznym, czego nie można było przewidzieć </w:t>
      </w:r>
      <w:r>
        <w:br/>
        <w:t xml:space="preserve">w chwili zawarcia umowy, lub dalsze wykonywanie umowy może zagrozić istotnemu interesowi bezpieczeństwa państwa lub bezpieczeństwu </w:t>
      </w:r>
      <w:r>
        <w:lastRenderedPageBreak/>
        <w:t>publicznemu,</w:t>
      </w:r>
    </w:p>
    <w:p w:rsidR="007C6810" w:rsidRDefault="007C6810" w:rsidP="00E27022">
      <w:pPr>
        <w:widowControl w:val="0"/>
        <w:numPr>
          <w:ilvl w:val="1"/>
          <w:numId w:val="14"/>
        </w:numPr>
        <w:shd w:val="clear" w:color="auto" w:fill="FFFFFF"/>
        <w:tabs>
          <w:tab w:val="left" w:pos="426"/>
          <w:tab w:val="left" w:pos="851"/>
        </w:tabs>
        <w:autoSpaceDE w:val="0"/>
        <w:spacing w:line="264" w:lineRule="auto"/>
        <w:ind w:left="851"/>
        <w:jc w:val="both"/>
      </w:pPr>
      <w:r>
        <w:t>gdy Wykonawca bez uzasadnionych przyczyn w ciągu 10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7 dni od otrzymania tego wezwania nadal nie podejmuje prac związanych z realizacją umowy,</w:t>
      </w:r>
    </w:p>
    <w:p w:rsidR="007C6810" w:rsidRDefault="007C6810" w:rsidP="00E27022">
      <w:pPr>
        <w:widowControl w:val="0"/>
        <w:numPr>
          <w:ilvl w:val="1"/>
          <w:numId w:val="14"/>
        </w:numPr>
        <w:shd w:val="clear" w:color="auto" w:fill="FFFFFF"/>
        <w:tabs>
          <w:tab w:val="left" w:pos="426"/>
          <w:tab w:val="left" w:pos="851"/>
        </w:tabs>
        <w:autoSpaceDE w:val="0"/>
        <w:spacing w:line="264" w:lineRule="auto"/>
        <w:ind w:left="851"/>
        <w:jc w:val="both"/>
      </w:pPr>
      <w:r>
        <w:t>jeżeli rozpoczęcie, realizacja lub wykończenie całości przedmiotu umowy opóźnia się w stosunku do harmonogramu robót z przyczyn zależnych od Wykonawcy o więcej niż 10 dni,</w:t>
      </w:r>
    </w:p>
    <w:p w:rsidR="007C6810" w:rsidRDefault="007C6810" w:rsidP="00E27022">
      <w:pPr>
        <w:widowControl w:val="0"/>
        <w:numPr>
          <w:ilvl w:val="1"/>
          <w:numId w:val="14"/>
        </w:numPr>
        <w:shd w:val="clear" w:color="auto" w:fill="FFFFFF"/>
        <w:tabs>
          <w:tab w:val="left" w:pos="426"/>
          <w:tab w:val="left" w:pos="851"/>
        </w:tabs>
        <w:autoSpaceDE w:val="0"/>
        <w:spacing w:line="264" w:lineRule="auto"/>
        <w:ind w:left="851"/>
        <w:jc w:val="both"/>
      </w:pPr>
      <w:r>
        <w:t>jeżeli realizacja przedmiotu umowy opóźnia się w stosunku do harmonogramu robót o więcej niż 10 dni z powodu nierozstrzygniętego sporu pomiędzy Wykonawcą a Zamawiającym,</w:t>
      </w:r>
    </w:p>
    <w:p w:rsidR="007C6810" w:rsidRDefault="007C6810" w:rsidP="00E27022">
      <w:pPr>
        <w:widowControl w:val="0"/>
        <w:numPr>
          <w:ilvl w:val="1"/>
          <w:numId w:val="14"/>
        </w:numPr>
        <w:shd w:val="clear" w:color="auto" w:fill="FFFFFF"/>
        <w:tabs>
          <w:tab w:val="left" w:pos="426"/>
          <w:tab w:val="left" w:pos="851"/>
        </w:tabs>
        <w:autoSpaceDE w:val="0"/>
        <w:spacing w:line="264" w:lineRule="auto"/>
        <w:ind w:left="851"/>
        <w:jc w:val="both"/>
      </w:pPr>
      <w:r>
        <w:t>gdy Wykonawca opóźnia się bądź pozostaje w zwłoce z realizacją poszczególnych prac w sposób zagrażający terminowemu wykonaniu przedmiotu umowy,</w:t>
      </w:r>
    </w:p>
    <w:p w:rsidR="007C6810" w:rsidRDefault="007C6810" w:rsidP="00E27022">
      <w:pPr>
        <w:widowControl w:val="0"/>
        <w:numPr>
          <w:ilvl w:val="1"/>
          <w:numId w:val="14"/>
        </w:numPr>
        <w:shd w:val="clear" w:color="auto" w:fill="FFFFFF"/>
        <w:tabs>
          <w:tab w:val="left" w:pos="426"/>
          <w:tab w:val="left" w:pos="851"/>
        </w:tabs>
        <w:autoSpaceDE w:val="0"/>
        <w:spacing w:line="264" w:lineRule="auto"/>
        <w:ind w:left="851"/>
        <w:jc w:val="both"/>
      </w:pPr>
      <w:r>
        <w:t>gdy Wykonawca wykonuje przedmiot umowy w sposób wadliwy lub niezgodny z:</w:t>
      </w:r>
    </w:p>
    <w:p w:rsidR="007C6810" w:rsidRDefault="007C6810" w:rsidP="00E27022">
      <w:pPr>
        <w:widowControl w:val="0"/>
        <w:numPr>
          <w:ilvl w:val="1"/>
          <w:numId w:val="33"/>
        </w:numPr>
        <w:shd w:val="clear" w:color="auto" w:fill="FFFFFF"/>
        <w:tabs>
          <w:tab w:val="left" w:pos="426"/>
        </w:tabs>
        <w:autoSpaceDE w:val="0"/>
        <w:spacing w:line="264" w:lineRule="auto"/>
        <w:ind w:left="1276"/>
        <w:jc w:val="both"/>
      </w:pPr>
      <w:r>
        <w:t xml:space="preserve">umową, </w:t>
      </w:r>
    </w:p>
    <w:p w:rsidR="007C6810" w:rsidRDefault="007C6810" w:rsidP="00E27022">
      <w:pPr>
        <w:widowControl w:val="0"/>
        <w:numPr>
          <w:ilvl w:val="1"/>
          <w:numId w:val="33"/>
        </w:numPr>
        <w:shd w:val="clear" w:color="auto" w:fill="FFFFFF"/>
        <w:tabs>
          <w:tab w:val="left" w:pos="426"/>
        </w:tabs>
        <w:autoSpaceDE w:val="0"/>
        <w:spacing w:line="264" w:lineRule="auto"/>
        <w:ind w:left="1276"/>
        <w:jc w:val="both"/>
      </w:pPr>
      <w:r>
        <w:t xml:space="preserve">dokumentacją projektową, </w:t>
      </w:r>
    </w:p>
    <w:p w:rsidR="007C6810" w:rsidRDefault="007C6810" w:rsidP="00E27022">
      <w:pPr>
        <w:widowControl w:val="0"/>
        <w:numPr>
          <w:ilvl w:val="1"/>
          <w:numId w:val="33"/>
        </w:numPr>
        <w:shd w:val="clear" w:color="auto" w:fill="FFFFFF"/>
        <w:tabs>
          <w:tab w:val="left" w:pos="426"/>
        </w:tabs>
        <w:autoSpaceDE w:val="0"/>
        <w:spacing w:line="264" w:lineRule="auto"/>
        <w:ind w:left="1276"/>
        <w:jc w:val="both"/>
      </w:pPr>
      <w:r>
        <w:t xml:space="preserve">specyfikacjami technicznymi, </w:t>
      </w:r>
    </w:p>
    <w:p w:rsidR="007C6810" w:rsidRDefault="007C6810" w:rsidP="00E27022">
      <w:pPr>
        <w:widowControl w:val="0"/>
        <w:numPr>
          <w:ilvl w:val="1"/>
          <w:numId w:val="33"/>
        </w:numPr>
        <w:shd w:val="clear" w:color="auto" w:fill="FFFFFF"/>
        <w:tabs>
          <w:tab w:val="left" w:pos="426"/>
        </w:tabs>
        <w:autoSpaceDE w:val="0"/>
        <w:spacing w:line="264" w:lineRule="auto"/>
        <w:ind w:left="1276"/>
        <w:jc w:val="both"/>
      </w:pPr>
      <w:r>
        <w:t xml:space="preserve">sztuką budowlaną, </w:t>
      </w:r>
    </w:p>
    <w:p w:rsidR="007C6810" w:rsidRDefault="007C6810" w:rsidP="00E27022">
      <w:pPr>
        <w:widowControl w:val="0"/>
        <w:numPr>
          <w:ilvl w:val="1"/>
          <w:numId w:val="33"/>
        </w:numPr>
        <w:shd w:val="clear" w:color="auto" w:fill="FFFFFF"/>
        <w:tabs>
          <w:tab w:val="left" w:pos="426"/>
        </w:tabs>
        <w:autoSpaceDE w:val="0"/>
        <w:spacing w:line="264" w:lineRule="auto"/>
        <w:ind w:left="1276"/>
        <w:jc w:val="both"/>
      </w:pPr>
      <w:r>
        <w:t xml:space="preserve">wskazówkami lub zaleceniami Zamawiającego albo osób działających </w:t>
      </w:r>
      <w:r>
        <w:br/>
        <w:t xml:space="preserve">w jego imieniu, </w:t>
      </w:r>
    </w:p>
    <w:p w:rsidR="007C6810" w:rsidRDefault="007C6810" w:rsidP="007C6810">
      <w:pPr>
        <w:widowControl w:val="0"/>
        <w:shd w:val="clear" w:color="auto" w:fill="FFFFFF"/>
        <w:tabs>
          <w:tab w:val="left" w:pos="426"/>
        </w:tabs>
        <w:autoSpaceDE w:val="0"/>
        <w:spacing w:line="264" w:lineRule="auto"/>
        <w:ind w:left="916"/>
        <w:jc w:val="both"/>
      </w:pPr>
      <w:r>
        <w:t>do skutecznego odstąpienia w niniejszym przypadku wymagane jest uprzednie pisemne wyznaczenie Wykonawcy 5 dniowego terminu na usunięcie stanu stanowiącego podstawę zamierzonego odstąpienia oraz bezskuteczny upływ tego terminu.</w:t>
      </w:r>
    </w:p>
    <w:p w:rsidR="007C6810" w:rsidRDefault="007C6810" w:rsidP="00E27022">
      <w:pPr>
        <w:widowControl w:val="0"/>
        <w:numPr>
          <w:ilvl w:val="0"/>
          <w:numId w:val="10"/>
        </w:numPr>
        <w:shd w:val="clear" w:color="auto" w:fill="FFFFFF"/>
        <w:tabs>
          <w:tab w:val="left" w:pos="851"/>
        </w:tabs>
        <w:autoSpaceDE w:val="0"/>
        <w:spacing w:line="264" w:lineRule="auto"/>
        <w:ind w:left="851"/>
        <w:jc w:val="both"/>
      </w:pPr>
      <w:r>
        <w:t>gdy Wykonawca skieruje do wykonywania czynności osoby nie zatrudnione na podstawie umowy o pracę w zakresie, o którym mowa w § 9 umowy,</w:t>
      </w:r>
    </w:p>
    <w:p w:rsidR="007C6810" w:rsidRPr="00D953F7" w:rsidRDefault="007C6810" w:rsidP="00E27022">
      <w:pPr>
        <w:widowControl w:val="0"/>
        <w:numPr>
          <w:ilvl w:val="0"/>
          <w:numId w:val="10"/>
        </w:numPr>
        <w:shd w:val="clear" w:color="auto" w:fill="FFFFFF"/>
        <w:tabs>
          <w:tab w:val="left" w:pos="851"/>
        </w:tabs>
        <w:autoSpaceDE w:val="0"/>
        <w:autoSpaceDN w:val="0"/>
        <w:adjustRightInd w:val="0"/>
        <w:spacing w:line="264" w:lineRule="auto"/>
        <w:ind w:left="851"/>
        <w:jc w:val="both"/>
      </w:pPr>
      <w:r w:rsidRPr="00D953F7">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rsidR="007C6810" w:rsidRDefault="007C6810" w:rsidP="00E27022">
      <w:pPr>
        <w:widowControl w:val="0"/>
        <w:numPr>
          <w:ilvl w:val="2"/>
          <w:numId w:val="10"/>
        </w:numPr>
        <w:shd w:val="clear" w:color="auto" w:fill="FFFFFF"/>
        <w:tabs>
          <w:tab w:val="left" w:pos="426"/>
        </w:tabs>
        <w:autoSpaceDE w:val="0"/>
        <w:spacing w:line="264" w:lineRule="auto"/>
        <w:ind w:left="426" w:hanging="426"/>
        <w:jc w:val="both"/>
      </w:pPr>
      <w:r>
        <w:t>Wykonawcy przysługuje prawo odstąpienia od umowy w przypadku gdy Zamawiający bez uzasadnionej na piśmie przyczyny, odmawia dokonania odbioru robót częściowego i/lub końcowego, bądź podpisania protokołu odbioru ww. robót.</w:t>
      </w:r>
    </w:p>
    <w:p w:rsidR="007C6810" w:rsidRDefault="007C6810" w:rsidP="00E27022">
      <w:pPr>
        <w:widowControl w:val="0"/>
        <w:numPr>
          <w:ilvl w:val="2"/>
          <w:numId w:val="10"/>
        </w:numPr>
        <w:shd w:val="clear" w:color="auto" w:fill="FFFFFF"/>
        <w:tabs>
          <w:tab w:val="left" w:pos="426"/>
        </w:tabs>
        <w:autoSpaceDE w:val="0"/>
        <w:spacing w:line="264" w:lineRule="auto"/>
        <w:ind w:left="426" w:hanging="426"/>
        <w:jc w:val="both"/>
      </w:pPr>
      <w:r>
        <w:t xml:space="preserve">Odstąpienie od umowy z powodów określonych w ust. 1 i ust. 2 niniejszego paragrafu, powinno nastąpić w terminie 30 dni od dnia powzięcia wiadomości </w:t>
      </w:r>
      <w:r>
        <w:br/>
        <w:t>o okolicznościach uprawniających do złożenia oświadczenia o odstąpieniu od umowy.</w:t>
      </w:r>
    </w:p>
    <w:p w:rsidR="007C6810" w:rsidRDefault="007C6810" w:rsidP="00E27022">
      <w:pPr>
        <w:widowControl w:val="0"/>
        <w:numPr>
          <w:ilvl w:val="2"/>
          <w:numId w:val="10"/>
        </w:numPr>
        <w:shd w:val="clear" w:color="auto" w:fill="FFFFFF"/>
        <w:tabs>
          <w:tab w:val="left" w:pos="426"/>
        </w:tabs>
        <w:autoSpaceDE w:val="0"/>
        <w:spacing w:line="264" w:lineRule="auto"/>
        <w:ind w:left="426" w:hanging="426"/>
        <w:jc w:val="both"/>
      </w:pPr>
      <w:r>
        <w:t>Odstąpienie od umowy, pod rygorem nieważności, wymaga zachowania formy pisemnej z podaniem uzasadnienia.</w:t>
      </w:r>
    </w:p>
    <w:p w:rsidR="007C6810" w:rsidRDefault="007C6810" w:rsidP="00E27022">
      <w:pPr>
        <w:widowControl w:val="0"/>
        <w:numPr>
          <w:ilvl w:val="2"/>
          <w:numId w:val="10"/>
        </w:numPr>
        <w:shd w:val="clear" w:color="auto" w:fill="FFFFFF"/>
        <w:tabs>
          <w:tab w:val="left" w:pos="426"/>
        </w:tabs>
        <w:autoSpaceDE w:val="0"/>
        <w:spacing w:line="264" w:lineRule="auto"/>
        <w:ind w:left="426" w:hanging="426"/>
        <w:jc w:val="both"/>
      </w:pPr>
      <w:r>
        <w:lastRenderedPageBreak/>
        <w:t>Odstąpienie od umowy ma skutek ex nunc i odnosi się do niespełnionej przed złożeniem oświadczenia części świadczeń stron.</w:t>
      </w:r>
    </w:p>
    <w:p w:rsidR="007C6810" w:rsidRDefault="007C6810" w:rsidP="00E27022">
      <w:pPr>
        <w:widowControl w:val="0"/>
        <w:numPr>
          <w:ilvl w:val="2"/>
          <w:numId w:val="10"/>
        </w:numPr>
        <w:shd w:val="clear" w:color="auto" w:fill="FFFFFF"/>
        <w:tabs>
          <w:tab w:val="left" w:pos="426"/>
        </w:tabs>
        <w:autoSpaceDE w:val="0"/>
        <w:spacing w:line="264" w:lineRule="auto"/>
        <w:ind w:left="426" w:hanging="426"/>
        <w:jc w:val="both"/>
      </w:pPr>
      <w:r>
        <w:t>W przypadku odstąpienia od umowy, wykonawca może żądać wyłącznie wynagrodzenia należnego z tytułu wykonania części umowy, według stanu zaawansowania robót na dzień doręczenia oświadczenia o odstąpieniu od umowy.</w:t>
      </w:r>
    </w:p>
    <w:p w:rsidR="007C6810" w:rsidRDefault="007C6810" w:rsidP="00E27022">
      <w:pPr>
        <w:widowControl w:val="0"/>
        <w:numPr>
          <w:ilvl w:val="2"/>
          <w:numId w:val="10"/>
        </w:numPr>
        <w:shd w:val="clear" w:color="auto" w:fill="FFFFFF"/>
        <w:tabs>
          <w:tab w:val="left" w:pos="426"/>
        </w:tabs>
        <w:autoSpaceDE w:val="0"/>
        <w:spacing w:line="264" w:lineRule="auto"/>
        <w:ind w:left="426" w:hanging="426"/>
        <w:jc w:val="both"/>
      </w:pPr>
      <w:r>
        <w:t>Uprawnienia, o których mowa w ust. 1 przysługują Zamawiającemu niezależnie od uprawnień do odstąpienia od umowy przewidzianych przepisami Kodeksu cywilnego, w szczególności art. 635 i 636 k.c.</w:t>
      </w:r>
    </w:p>
    <w:p w:rsidR="007C6810" w:rsidRDefault="007C6810" w:rsidP="00E27022">
      <w:pPr>
        <w:widowControl w:val="0"/>
        <w:numPr>
          <w:ilvl w:val="2"/>
          <w:numId w:val="10"/>
        </w:numPr>
        <w:shd w:val="clear" w:color="auto" w:fill="FFFFFF"/>
        <w:tabs>
          <w:tab w:val="left" w:pos="426"/>
        </w:tabs>
        <w:autoSpaceDE w:val="0"/>
        <w:spacing w:line="264" w:lineRule="auto"/>
        <w:ind w:left="426" w:hanging="426"/>
        <w:jc w:val="both"/>
      </w:pPr>
      <w:r>
        <w:t>W przypadku odstąpienia od umowy przez Zamawiającego, Wykonawca, po doręczeniu mu oświadczenia Zamawiającego, powstrzyma się od dalszego wykonywania przedmiotu umowy, zabezpieczy plac budowy, a następnie opuści rejony prac.</w:t>
      </w:r>
    </w:p>
    <w:p w:rsidR="007C6810" w:rsidRDefault="007C6810" w:rsidP="00E27022">
      <w:pPr>
        <w:widowControl w:val="0"/>
        <w:numPr>
          <w:ilvl w:val="2"/>
          <w:numId w:val="10"/>
        </w:numPr>
        <w:shd w:val="clear" w:color="auto" w:fill="FFFFFF"/>
        <w:tabs>
          <w:tab w:val="left" w:pos="426"/>
        </w:tabs>
        <w:autoSpaceDE w:val="0"/>
        <w:spacing w:line="264" w:lineRule="auto"/>
        <w:ind w:left="426" w:hanging="426"/>
        <w:jc w:val="both"/>
      </w:pPr>
      <w:r>
        <w:t>W przypadku odstąpienia od umowy Wykonawcę i Zamawiającego obciążają następujące obowiązki szczegółowe:</w:t>
      </w:r>
    </w:p>
    <w:p w:rsidR="007C6810" w:rsidRDefault="007C6810" w:rsidP="00E27022">
      <w:pPr>
        <w:widowControl w:val="0"/>
        <w:numPr>
          <w:ilvl w:val="0"/>
          <w:numId w:val="45"/>
        </w:numPr>
        <w:shd w:val="clear" w:color="auto" w:fill="FFFFFF"/>
        <w:tabs>
          <w:tab w:val="left" w:pos="426"/>
        </w:tabs>
        <w:autoSpaceDE w:val="0"/>
        <w:spacing w:line="264" w:lineRule="auto"/>
        <w:jc w:val="both"/>
      </w:pPr>
      <w:r w:rsidRPr="00CC1FBE">
        <w:t xml:space="preserve">w terminie 10 dni roboczych od dnia złożenia oświadczenia o odstąpieniu od umowy Wykonawca przy udziale Zamawiającego sporządzi szczegółowy protokół inwentaryzacji robót w toku wraz z </w:t>
      </w:r>
      <w:r>
        <w:t>kosztorysem powykonawczym według stanu na dzień odstąpienia od umowy w oparciu o kosztorys ofertowy,</w:t>
      </w:r>
      <w:r w:rsidRPr="00CC1FBE">
        <w:t xml:space="preserve"> protokół inwentaryzacji robót w toku stanowić będzie podstawę do wystawienia faktury VAT przez Wykonawcę, </w:t>
      </w:r>
    </w:p>
    <w:p w:rsidR="007C6810" w:rsidRDefault="007C6810" w:rsidP="00E27022">
      <w:pPr>
        <w:widowControl w:val="0"/>
        <w:numPr>
          <w:ilvl w:val="0"/>
          <w:numId w:val="45"/>
        </w:numPr>
        <w:shd w:val="clear" w:color="auto" w:fill="FFFFFF"/>
        <w:tabs>
          <w:tab w:val="left" w:pos="426"/>
        </w:tabs>
        <w:autoSpaceDE w:val="0"/>
        <w:spacing w:line="264" w:lineRule="auto"/>
        <w:jc w:val="both"/>
      </w:pPr>
      <w:r>
        <w:t>Wykonawca zabezpieczy przerwane roboty w obustronnie uzgodnionym zakresie na swój koszt, za wyjątkiem przypadku określonego w § 13 ust. 1 pkt 1 i ust. 2, kiedy przedmiotowe koszty poniesie Zamawiający,</w:t>
      </w:r>
    </w:p>
    <w:p w:rsidR="007C6810" w:rsidRDefault="007C6810" w:rsidP="00E27022">
      <w:pPr>
        <w:widowControl w:val="0"/>
        <w:numPr>
          <w:ilvl w:val="0"/>
          <w:numId w:val="45"/>
        </w:numPr>
        <w:shd w:val="clear" w:color="auto" w:fill="FFFFFF"/>
        <w:tabs>
          <w:tab w:val="left" w:pos="426"/>
        </w:tabs>
        <w:autoSpaceDE w:val="0"/>
        <w:spacing w:line="264" w:lineRule="auto"/>
        <w:jc w:val="both"/>
      </w:pPr>
      <w:r>
        <w:t xml:space="preserve">Wykonawca zgłosi do dokonania przez Zamawiającego odbioru robót przerwanych oraz robót zabezpieczających, jeżeli odstąpienie nastąpiło </w:t>
      </w:r>
      <w:r>
        <w:br/>
        <w:t>z przyczyn określonych w § 13 ust. 1 pkt 1 i ust. 2, a Zamawiający dokona ich odbioru w ciągu 14 dni roboczych,</w:t>
      </w:r>
    </w:p>
    <w:p w:rsidR="007C6810" w:rsidRPr="00103952" w:rsidRDefault="007C6810" w:rsidP="00E27022">
      <w:pPr>
        <w:widowControl w:val="0"/>
        <w:numPr>
          <w:ilvl w:val="0"/>
          <w:numId w:val="45"/>
        </w:numPr>
        <w:shd w:val="clear" w:color="auto" w:fill="FFFFFF"/>
        <w:tabs>
          <w:tab w:val="left" w:pos="426"/>
        </w:tabs>
        <w:autoSpaceDE w:val="0"/>
        <w:spacing w:line="264" w:lineRule="auto"/>
        <w:jc w:val="both"/>
      </w:pPr>
      <w:r w:rsidRPr="00103952">
        <w:rPr>
          <w:rFonts w:eastAsia="Segoe UI"/>
        </w:rPr>
        <w:t>Wykonawca niezwłocznie, a najpóźniej w terminie 10 dni kalendarzowych, uporządkuje teren budowy oraz usunie z terenu budowy urządzenia zaplecza budowy, w tym materiały sprzęt i urządzenia dostarczone oraz poinformuje o tym fakcie zamawiającego w formie pisemnej. Ryzyko pozostawienia materiałów sprzętu i urządzeń obciąża wykonawcę.</w:t>
      </w:r>
    </w:p>
    <w:p w:rsidR="007C6810" w:rsidRDefault="007C6810" w:rsidP="00E27022">
      <w:pPr>
        <w:widowControl w:val="0"/>
        <w:numPr>
          <w:ilvl w:val="0"/>
          <w:numId w:val="37"/>
        </w:numPr>
        <w:shd w:val="clear" w:color="auto" w:fill="FFFFFF"/>
        <w:tabs>
          <w:tab w:val="left" w:pos="426"/>
        </w:tabs>
        <w:autoSpaceDE w:val="0"/>
        <w:spacing w:line="264" w:lineRule="auto"/>
        <w:ind w:left="426"/>
        <w:jc w:val="both"/>
      </w:pPr>
      <w:r>
        <w:t>W przypadku odmowy Wykonawcy wykonania czynności, o których mowa w ust. 9 niniejszego paragrafu, czynności tych dokona Zamawiający na koszt i ryzyko Wykonawcy.</w:t>
      </w:r>
    </w:p>
    <w:p w:rsidR="007C6810" w:rsidRDefault="007C6810" w:rsidP="00E27022">
      <w:pPr>
        <w:widowControl w:val="0"/>
        <w:numPr>
          <w:ilvl w:val="0"/>
          <w:numId w:val="37"/>
        </w:numPr>
        <w:shd w:val="clear" w:color="auto" w:fill="FFFFFF"/>
        <w:tabs>
          <w:tab w:val="left" w:pos="426"/>
        </w:tabs>
        <w:autoSpaceDE w:val="0"/>
        <w:spacing w:line="264" w:lineRule="auto"/>
        <w:ind w:left="426"/>
        <w:jc w:val="both"/>
      </w:pPr>
      <w:r>
        <w:t>Wykonawca udzieli rękojmi i gwarancji jakości w zakresie określonym w umowie na przedmiot umowy wykonany przed odstąpieniem od umowy.</w:t>
      </w:r>
    </w:p>
    <w:p w:rsidR="007C6810" w:rsidRDefault="007C6810" w:rsidP="007C6810">
      <w:pPr>
        <w:widowControl w:val="0"/>
        <w:shd w:val="clear" w:color="auto" w:fill="FFFFFF"/>
        <w:tabs>
          <w:tab w:val="left" w:pos="284"/>
        </w:tabs>
        <w:autoSpaceDE w:val="0"/>
        <w:spacing w:line="264" w:lineRule="auto"/>
        <w:jc w:val="both"/>
      </w:pPr>
    </w:p>
    <w:p w:rsidR="007C6810" w:rsidRDefault="007C6810" w:rsidP="007C6810">
      <w:pPr>
        <w:keepNext/>
        <w:widowControl w:val="0"/>
        <w:autoSpaceDE w:val="0"/>
        <w:spacing w:line="264" w:lineRule="auto"/>
        <w:jc w:val="center"/>
      </w:pPr>
      <w:r>
        <w:rPr>
          <w:rFonts w:eastAsia="Arial"/>
          <w:b/>
          <w:bCs/>
          <w:kern w:val="1"/>
        </w:rPr>
        <w:t xml:space="preserve"> </w:t>
      </w:r>
      <w:r>
        <w:rPr>
          <w:b/>
          <w:bCs/>
          <w:kern w:val="1"/>
        </w:rPr>
        <w:t>§14</w:t>
      </w:r>
    </w:p>
    <w:p w:rsidR="007C6810" w:rsidRDefault="007C6810" w:rsidP="007C6810">
      <w:pPr>
        <w:widowControl w:val="0"/>
        <w:shd w:val="clear" w:color="auto" w:fill="FFFFFF"/>
        <w:autoSpaceDE w:val="0"/>
        <w:spacing w:line="264" w:lineRule="auto"/>
        <w:ind w:left="3544" w:right="3680" w:hanging="3544"/>
        <w:jc w:val="center"/>
      </w:pPr>
      <w:r>
        <w:rPr>
          <w:rFonts w:eastAsia="Arial"/>
        </w:rPr>
        <w:t xml:space="preserve">                                                     </w:t>
      </w:r>
      <w:r>
        <w:rPr>
          <w:rFonts w:eastAsia="Arial"/>
          <w:b/>
        </w:rPr>
        <w:t xml:space="preserve"> </w:t>
      </w:r>
      <w:r>
        <w:rPr>
          <w:b/>
          <w:u w:val="single"/>
        </w:rPr>
        <w:t>Kary umowne</w:t>
      </w:r>
    </w:p>
    <w:p w:rsidR="007C6810" w:rsidRDefault="007C6810" w:rsidP="00E27022">
      <w:pPr>
        <w:widowControl w:val="0"/>
        <w:numPr>
          <w:ilvl w:val="1"/>
          <w:numId w:val="40"/>
        </w:numPr>
        <w:shd w:val="clear" w:color="auto" w:fill="FFFFFF"/>
        <w:autoSpaceDE w:val="0"/>
        <w:spacing w:line="264" w:lineRule="auto"/>
        <w:ind w:left="284" w:hanging="284"/>
        <w:jc w:val="both"/>
      </w:pPr>
      <w:r>
        <w:t>Wykonawca zapłaci Zamawiającemu kary umowne w przypadku:</w:t>
      </w:r>
    </w:p>
    <w:p w:rsidR="007C6810" w:rsidRDefault="007C6810" w:rsidP="00E27022">
      <w:pPr>
        <w:widowControl w:val="0"/>
        <w:numPr>
          <w:ilvl w:val="0"/>
          <w:numId w:val="22"/>
        </w:numPr>
        <w:shd w:val="clear" w:color="auto" w:fill="FFFFFF"/>
        <w:autoSpaceDE w:val="0"/>
        <w:spacing w:line="264" w:lineRule="auto"/>
        <w:jc w:val="both"/>
      </w:pPr>
      <w:r>
        <w:t>odstąpienia lub rozwiązania umowy z przyczyn, za które odpowiedzialność ponosi Wykonawca – 10% wynagrodzenia umownego brutto określonego</w:t>
      </w:r>
      <w:r>
        <w:br/>
        <w:t xml:space="preserve"> w §7 ust. 2 niniejszej umowy,</w:t>
      </w:r>
    </w:p>
    <w:p w:rsidR="007C6810" w:rsidRDefault="007C6810" w:rsidP="00E27022">
      <w:pPr>
        <w:widowControl w:val="0"/>
        <w:numPr>
          <w:ilvl w:val="0"/>
          <w:numId w:val="22"/>
        </w:numPr>
        <w:shd w:val="clear" w:color="auto" w:fill="FFFFFF"/>
        <w:autoSpaceDE w:val="0"/>
        <w:spacing w:line="264" w:lineRule="auto"/>
        <w:jc w:val="both"/>
      </w:pPr>
      <w:r>
        <w:lastRenderedPageBreak/>
        <w:t xml:space="preserve">opóźnienia w wykonaniu przedmiotu umowy – 0,2 % wynagrodzenia umownego brutto określonego w </w:t>
      </w:r>
      <w:r>
        <w:rPr>
          <w:spacing w:val="15"/>
        </w:rPr>
        <w:t>§</w:t>
      </w:r>
      <w:r>
        <w:t>7 ust. 2 niniejszej umowy, za każdy dzień opóźnienia,</w:t>
      </w:r>
    </w:p>
    <w:p w:rsidR="007C6810" w:rsidRDefault="007C6810" w:rsidP="00E27022">
      <w:pPr>
        <w:widowControl w:val="0"/>
        <w:numPr>
          <w:ilvl w:val="0"/>
          <w:numId w:val="22"/>
        </w:numPr>
        <w:shd w:val="clear" w:color="auto" w:fill="FFFFFF"/>
        <w:autoSpaceDE w:val="0"/>
        <w:spacing w:line="264" w:lineRule="auto"/>
        <w:jc w:val="both"/>
      </w:pPr>
      <w:r>
        <w:t xml:space="preserve">opóźnienia w usunięciu wad lub usterek stwierdzonych przy odbiorze lub </w:t>
      </w:r>
      <w:r>
        <w:br/>
        <w:t>w okresie gwarancji jakości i rękojmi za wady - 0,2 % wynagrodzenia umownego</w:t>
      </w:r>
      <w:r>
        <w:rPr>
          <w:color w:val="FF0000"/>
        </w:rPr>
        <w:t xml:space="preserve"> </w:t>
      </w:r>
      <w:r>
        <w:t>brutto</w:t>
      </w:r>
      <w:r>
        <w:rPr>
          <w:color w:val="FF0000"/>
        </w:rPr>
        <w:t xml:space="preserve"> </w:t>
      </w:r>
      <w:r>
        <w:t>określonego w §7 ust. 2 niniejszej umowy, za każdy dzień opóźnienia w stosunku do terminu wyznaczonego na usunięcie wad,</w:t>
      </w:r>
    </w:p>
    <w:p w:rsidR="007C6810" w:rsidRDefault="007C6810" w:rsidP="00E27022">
      <w:pPr>
        <w:widowControl w:val="0"/>
        <w:numPr>
          <w:ilvl w:val="0"/>
          <w:numId w:val="22"/>
        </w:numPr>
        <w:shd w:val="clear" w:color="auto" w:fill="FFFFFF"/>
        <w:autoSpaceDE w:val="0"/>
        <w:spacing w:line="264" w:lineRule="auto"/>
        <w:jc w:val="both"/>
      </w:pPr>
      <w:r>
        <w:rPr>
          <w:spacing w:val="-2"/>
        </w:rPr>
        <w:t xml:space="preserve">braku zapłaty wynagrodzenia należnego podwykonawcom lub dalszym podwykonawcom – w wysokości 1% wynagrodzenia brutto określonego </w:t>
      </w:r>
      <w:r>
        <w:rPr>
          <w:spacing w:val="-2"/>
        </w:rPr>
        <w:br/>
        <w:t>w umowie za każdy przypadek braku zapłaty,</w:t>
      </w:r>
    </w:p>
    <w:p w:rsidR="007C6810" w:rsidRDefault="007C6810" w:rsidP="00E27022">
      <w:pPr>
        <w:widowControl w:val="0"/>
        <w:numPr>
          <w:ilvl w:val="0"/>
          <w:numId w:val="22"/>
        </w:numPr>
        <w:shd w:val="clear" w:color="auto" w:fill="FFFFFF"/>
        <w:autoSpaceDE w:val="0"/>
        <w:spacing w:line="264" w:lineRule="auto"/>
        <w:jc w:val="both"/>
      </w:pPr>
      <w:r>
        <w:rPr>
          <w:spacing w:val="-2"/>
        </w:rPr>
        <w:t xml:space="preserve">nieterminowej zapłaty wynagrodzenia należnego podwykonawcom lub dalszym podwykonawcom – w wysokości 500,00 zł za każdy dzień opóźnienia </w:t>
      </w:r>
      <w:r>
        <w:rPr>
          <w:spacing w:val="-2"/>
        </w:rPr>
        <w:br/>
        <w:t>w zapłacie,</w:t>
      </w:r>
    </w:p>
    <w:p w:rsidR="007C6810" w:rsidRDefault="007C6810" w:rsidP="00E27022">
      <w:pPr>
        <w:widowControl w:val="0"/>
        <w:numPr>
          <w:ilvl w:val="0"/>
          <w:numId w:val="22"/>
        </w:numPr>
        <w:shd w:val="clear" w:color="auto" w:fill="FFFFFF"/>
        <w:autoSpaceDE w:val="0"/>
        <w:spacing w:line="264" w:lineRule="auto"/>
        <w:jc w:val="both"/>
      </w:pPr>
      <w:r>
        <w:rPr>
          <w:spacing w:val="-2"/>
        </w:rPr>
        <w:t>nieprzedłożenia do zaakceptowania projektu umowy o podwykonawstwo, której przedmiotem są roboty budowlane lub projektu jej zmiany – w wysokości</w:t>
      </w:r>
      <w:r>
        <w:rPr>
          <w:spacing w:val="-2"/>
        </w:rPr>
        <w:br/>
        <w:t xml:space="preserve"> 500,00 zł za każdy przypadek,</w:t>
      </w:r>
    </w:p>
    <w:p w:rsidR="007C6810" w:rsidRDefault="007C6810" w:rsidP="00E27022">
      <w:pPr>
        <w:widowControl w:val="0"/>
        <w:numPr>
          <w:ilvl w:val="0"/>
          <w:numId w:val="22"/>
        </w:numPr>
        <w:shd w:val="clear" w:color="auto" w:fill="FFFFFF"/>
        <w:autoSpaceDE w:val="0"/>
        <w:spacing w:line="264" w:lineRule="auto"/>
        <w:jc w:val="both"/>
      </w:pPr>
      <w:r>
        <w:rPr>
          <w:spacing w:val="-2"/>
        </w:rPr>
        <w:t>nieprzedłożenia poświadczonej za zgodność z oryginałem kopi umowy o podwykonawstwo lub jej zmiany – w wysokości 500,00 zł za każdy przypadek,</w:t>
      </w:r>
    </w:p>
    <w:p w:rsidR="007C6810" w:rsidRDefault="007C6810" w:rsidP="00E27022">
      <w:pPr>
        <w:widowControl w:val="0"/>
        <w:numPr>
          <w:ilvl w:val="0"/>
          <w:numId w:val="22"/>
        </w:numPr>
        <w:shd w:val="clear" w:color="auto" w:fill="FFFFFF"/>
        <w:autoSpaceDE w:val="0"/>
        <w:spacing w:line="264" w:lineRule="auto"/>
        <w:jc w:val="both"/>
      </w:pPr>
      <w:r>
        <w:rPr>
          <w:spacing w:val="-2"/>
        </w:rPr>
        <w:t>braku zmiany umowy o podwykonawstwo w zakresie terminu zapłaty – wysokości 500,00 zł za każdy przypadek,</w:t>
      </w:r>
    </w:p>
    <w:p w:rsidR="007C6810" w:rsidRDefault="007C6810" w:rsidP="00E27022">
      <w:pPr>
        <w:widowControl w:val="0"/>
        <w:numPr>
          <w:ilvl w:val="0"/>
          <w:numId w:val="22"/>
        </w:numPr>
        <w:shd w:val="clear" w:color="auto" w:fill="FFFFFF"/>
        <w:autoSpaceDE w:val="0"/>
        <w:spacing w:line="264" w:lineRule="auto"/>
        <w:jc w:val="both"/>
      </w:pPr>
      <w:r>
        <w:t xml:space="preserve">nieusprawiedliwionej nieobecności Kierownika budowy na placu budowy, </w:t>
      </w:r>
      <w:r>
        <w:br/>
        <w:t>tj. za naruszenie §5 ust. 1 pkt 9) umowy – w kwocie 500,00 zł za każdą nieusprawiedliwioną nieobecność Kierownika budowy na placu budowy,</w:t>
      </w:r>
    </w:p>
    <w:p w:rsidR="007C6810" w:rsidRDefault="007C6810" w:rsidP="00E27022">
      <w:pPr>
        <w:widowControl w:val="0"/>
        <w:numPr>
          <w:ilvl w:val="0"/>
          <w:numId w:val="22"/>
        </w:numPr>
        <w:shd w:val="clear" w:color="auto" w:fill="FFFFFF"/>
        <w:autoSpaceDE w:val="0"/>
        <w:spacing w:line="264" w:lineRule="auto"/>
        <w:jc w:val="both"/>
      </w:pPr>
      <w:r>
        <w:t xml:space="preserve">jeżeli czynności zastrzeżone dla Kierownika budowy lub Kierownika robót, będzie wykonywała inna osoba niż wskazana w §5 ust. 1 pkt 7) lub zaakceptowana przez Zamawiającego zgodnie z  §5 ust. 1 pkt 8) – w kwocie 200,00 zł, za każdy rozpoczęty dzień wykonywania tych czynności przez </w:t>
      </w:r>
      <w:r>
        <w:br/>
        <w:t>tę osobę,</w:t>
      </w:r>
    </w:p>
    <w:p w:rsidR="007C6810" w:rsidRDefault="007C6810" w:rsidP="00E27022">
      <w:pPr>
        <w:widowControl w:val="0"/>
        <w:numPr>
          <w:ilvl w:val="0"/>
          <w:numId w:val="22"/>
        </w:numPr>
        <w:shd w:val="clear" w:color="auto" w:fill="FFFFFF"/>
        <w:autoSpaceDE w:val="0"/>
        <w:spacing w:line="264" w:lineRule="auto"/>
        <w:jc w:val="both"/>
      </w:pPr>
      <w:r>
        <w:t xml:space="preserve">niezłożenia, na wezwanie Zamawiającego, przez Wykonawcę </w:t>
      </w:r>
      <w:r>
        <w:br/>
        <w:t xml:space="preserve">w przewidzianym terminie któregokolwiek dowodu wskazanego przez Zamawiającego spośród dowodów wymienionych w §9 ust. 4 – w wysokości 500,00 zł </w:t>
      </w:r>
      <w:r>
        <w:rPr>
          <w:spacing w:val="-2"/>
        </w:rPr>
        <w:t>za każdy przypadek</w:t>
      </w:r>
      <w:r>
        <w:t xml:space="preserve"> (kara może być nakładana po raz kolejny, jeżeli Wykonawca pomimo wezwania ze strony Zamawiającego nadal nie przedkłada wymaganego przez Zamawiającego dowodu),</w:t>
      </w:r>
    </w:p>
    <w:p w:rsidR="007C6810" w:rsidRDefault="007C6810" w:rsidP="00E27022">
      <w:pPr>
        <w:widowControl w:val="0"/>
        <w:numPr>
          <w:ilvl w:val="0"/>
          <w:numId w:val="22"/>
        </w:numPr>
        <w:shd w:val="clear" w:color="auto" w:fill="FFFFFF"/>
        <w:autoSpaceDE w:val="0"/>
        <w:spacing w:line="264" w:lineRule="auto"/>
        <w:jc w:val="both"/>
      </w:pPr>
      <w:r>
        <w:t xml:space="preserve">skierowania przez Wykonawcę lub podwykonawcę do wykonywania czynności wskazanych w §9 ust. 1 osób niezatrudnionych na podstawie umowy o pracę – w wysokości 500,00 zł za każdą osobę (kara może być nakładana po raz kolejny w odniesieniu do tej samej osoby, jeżeli Zamawiający podczas następnej kontroli stwierdzi, że nadal nie jest ona zatrudniona na umowę </w:t>
      </w:r>
      <w:r>
        <w:br/>
        <w:t>o pracę),</w:t>
      </w:r>
    </w:p>
    <w:p w:rsidR="007C6810" w:rsidRDefault="007C6810" w:rsidP="00E27022">
      <w:pPr>
        <w:widowControl w:val="0"/>
        <w:numPr>
          <w:ilvl w:val="0"/>
          <w:numId w:val="22"/>
        </w:numPr>
        <w:shd w:val="clear" w:color="auto" w:fill="FFFFFF"/>
        <w:autoSpaceDE w:val="0"/>
        <w:spacing w:line="264" w:lineRule="auto"/>
        <w:jc w:val="both"/>
      </w:pPr>
      <w:r>
        <w:t xml:space="preserve">braku współdziałania Wykonawcy z Zamawiającym w przeprowadzeniu kontroli, o której mowa w §9 ust. 2 lub utrudnianiu przez Wykonawcę kontroli, </w:t>
      </w:r>
      <w:r>
        <w:br/>
        <w:t>o której mowa w §9 ust. 2, w kwocie 500,00 zł za każdy stwierdzony przypadek braku współdziałania lub utrudniania kontroli,</w:t>
      </w:r>
    </w:p>
    <w:p w:rsidR="007C6810" w:rsidRDefault="007C6810" w:rsidP="00E27022">
      <w:pPr>
        <w:widowControl w:val="0"/>
        <w:numPr>
          <w:ilvl w:val="0"/>
          <w:numId w:val="22"/>
        </w:numPr>
        <w:shd w:val="clear" w:color="auto" w:fill="FFFFFF"/>
        <w:autoSpaceDE w:val="0"/>
        <w:spacing w:line="264" w:lineRule="auto"/>
        <w:jc w:val="both"/>
      </w:pPr>
      <w:r>
        <w:t xml:space="preserve">za opóźnienie w dostarczaniu dokumentów ubezpieczeniowych, o których </w:t>
      </w:r>
      <w:r>
        <w:lastRenderedPageBreak/>
        <w:t>mowa w §5 ust.1 pkt 25 w wysokości 500,00 zł za każdy dzień opóźnienia,</w:t>
      </w:r>
    </w:p>
    <w:p w:rsidR="007C6810" w:rsidRDefault="007C6810" w:rsidP="00E27022">
      <w:pPr>
        <w:widowControl w:val="0"/>
        <w:numPr>
          <w:ilvl w:val="0"/>
          <w:numId w:val="22"/>
        </w:numPr>
        <w:shd w:val="clear" w:color="auto" w:fill="FFFFFF"/>
        <w:autoSpaceDE w:val="0"/>
        <w:spacing w:line="264" w:lineRule="auto"/>
        <w:jc w:val="both"/>
      </w:pPr>
      <w:r>
        <w:t>niewykonania przedmiotu umowy choćby co do części, w wysokości 10% wynagrodzenia brutto określonego w §7 ust. 2.</w:t>
      </w:r>
    </w:p>
    <w:p w:rsidR="007C6810" w:rsidRDefault="007C6810" w:rsidP="00E27022">
      <w:pPr>
        <w:widowControl w:val="0"/>
        <w:numPr>
          <w:ilvl w:val="0"/>
          <w:numId w:val="18"/>
        </w:numPr>
        <w:shd w:val="clear" w:color="auto" w:fill="FFFFFF"/>
        <w:autoSpaceDE w:val="0"/>
        <w:spacing w:line="264" w:lineRule="auto"/>
        <w:ind w:left="284" w:hanging="284"/>
        <w:jc w:val="both"/>
      </w:pPr>
      <w:r>
        <w:t xml:space="preserve">Zamawiający zapłaci Wykonawcy karę umowną w razie rozwiązania umowy </w:t>
      </w:r>
      <w:r>
        <w:br/>
        <w:t>z przyczyn, za które odpowiedzialność ponosi Zamawiający - 10% wynagrodzenia umownego netto określonego w §7 pkt 2 niniejszej umowy, za wyjątkiem przypadku określonego w §13 ust. 1 pkt 1 umowy.</w:t>
      </w:r>
    </w:p>
    <w:p w:rsidR="007C6810" w:rsidRDefault="007C6810" w:rsidP="00E27022">
      <w:pPr>
        <w:widowControl w:val="0"/>
        <w:numPr>
          <w:ilvl w:val="0"/>
          <w:numId w:val="18"/>
        </w:numPr>
        <w:shd w:val="clear" w:color="auto" w:fill="FFFFFF"/>
        <w:autoSpaceDE w:val="0"/>
        <w:spacing w:line="264" w:lineRule="auto"/>
        <w:ind w:left="284" w:hanging="284"/>
        <w:jc w:val="both"/>
      </w:pPr>
      <w:r>
        <w:t>Niezależnie od kar umownych określonych w niniejszej umowie, każda ze stron umowy może domagać się odszkodowania uzupełniającego za szkodę przekraczającą wysokość kar umownych, na zasadach ogólnych Kodeksu Cywilnego.</w:t>
      </w:r>
    </w:p>
    <w:p w:rsidR="007C6810" w:rsidRDefault="007C6810" w:rsidP="00E27022">
      <w:pPr>
        <w:widowControl w:val="0"/>
        <w:numPr>
          <w:ilvl w:val="0"/>
          <w:numId w:val="18"/>
        </w:numPr>
        <w:shd w:val="clear" w:color="auto" w:fill="FFFFFF"/>
        <w:autoSpaceDE w:val="0"/>
        <w:spacing w:line="264" w:lineRule="auto"/>
        <w:ind w:left="284" w:hanging="284"/>
        <w:jc w:val="both"/>
      </w:pPr>
      <w:r>
        <w:t>Wykonawca zapłaci Zamawiającemu naliczone karym umowne w terminie 7 dni od otrzymania właściwej noty obciążeniowej.</w:t>
      </w:r>
    </w:p>
    <w:p w:rsidR="007C6810" w:rsidRPr="00103952" w:rsidRDefault="007C6810" w:rsidP="00E27022">
      <w:pPr>
        <w:widowControl w:val="0"/>
        <w:numPr>
          <w:ilvl w:val="0"/>
          <w:numId w:val="18"/>
        </w:numPr>
        <w:shd w:val="clear" w:color="auto" w:fill="FFFFFF"/>
        <w:autoSpaceDE w:val="0"/>
        <w:spacing w:line="264" w:lineRule="auto"/>
        <w:ind w:left="284" w:hanging="284"/>
        <w:jc w:val="both"/>
      </w:pPr>
      <w:r>
        <w:t xml:space="preserve">Wykonawca upoważnia Zamawiającego do potrącenia z należnego mu wynagrodzenia kar umownych naliczonych przez Zamawiającego bez wcześniejszego wzywania Wykonawcy do ich zapłaty. </w:t>
      </w:r>
    </w:p>
    <w:p w:rsidR="007C6810" w:rsidRDefault="007C6810" w:rsidP="007C6810">
      <w:pPr>
        <w:keepNext/>
        <w:widowControl w:val="0"/>
        <w:autoSpaceDE w:val="0"/>
        <w:spacing w:line="264" w:lineRule="auto"/>
        <w:jc w:val="center"/>
        <w:rPr>
          <w:b/>
          <w:bCs/>
          <w:kern w:val="1"/>
        </w:rPr>
      </w:pPr>
    </w:p>
    <w:p w:rsidR="007C6810" w:rsidRDefault="007C6810" w:rsidP="007C6810">
      <w:pPr>
        <w:keepNext/>
        <w:widowControl w:val="0"/>
        <w:autoSpaceDE w:val="0"/>
        <w:spacing w:line="264" w:lineRule="auto"/>
        <w:jc w:val="center"/>
      </w:pPr>
      <w:r>
        <w:rPr>
          <w:b/>
          <w:bCs/>
          <w:kern w:val="1"/>
        </w:rPr>
        <w:t>§15</w:t>
      </w:r>
    </w:p>
    <w:p w:rsidR="007C6810" w:rsidRDefault="007C6810" w:rsidP="007C6810">
      <w:pPr>
        <w:widowControl w:val="0"/>
        <w:shd w:val="clear" w:color="auto" w:fill="FFFFFF"/>
        <w:autoSpaceDE w:val="0"/>
        <w:spacing w:line="264" w:lineRule="auto"/>
        <w:jc w:val="center"/>
      </w:pPr>
      <w:r>
        <w:rPr>
          <w:b/>
          <w:u w:val="single"/>
        </w:rPr>
        <w:t>Zmiany postanowień umowy</w:t>
      </w:r>
    </w:p>
    <w:p w:rsidR="007C6810" w:rsidRDefault="007C6810" w:rsidP="007C6810">
      <w:pPr>
        <w:widowControl w:val="0"/>
        <w:numPr>
          <w:ilvl w:val="0"/>
          <w:numId w:val="3"/>
        </w:numPr>
        <w:shd w:val="clear" w:color="auto" w:fill="FFFFFF"/>
        <w:autoSpaceDE w:val="0"/>
        <w:spacing w:line="264" w:lineRule="auto"/>
        <w:ind w:left="284" w:hanging="284"/>
        <w:jc w:val="both"/>
      </w:pPr>
      <w:r>
        <w:t>Wszelkie zmiany i uzupełnienia niniejszej umowy oraz załączników stanowiących integralną część umów mogą nastąpić jedynie za zgodą obu stron w formie pisemnej pod rygorem nieważności, z tym że zmiany nie mogą naruszać odpowiednich uregulowań Prawa zamówień publicznych.</w:t>
      </w:r>
    </w:p>
    <w:p w:rsidR="007C6810" w:rsidRDefault="007C6810" w:rsidP="007C6810">
      <w:pPr>
        <w:widowControl w:val="0"/>
        <w:numPr>
          <w:ilvl w:val="0"/>
          <w:numId w:val="3"/>
        </w:numPr>
        <w:shd w:val="clear" w:color="auto" w:fill="FFFFFF"/>
        <w:autoSpaceDE w:val="0"/>
        <w:spacing w:line="264" w:lineRule="auto"/>
        <w:ind w:left="284" w:hanging="284"/>
        <w:jc w:val="both"/>
      </w:pPr>
      <w:r>
        <w:t xml:space="preserve">Zamawiający dopuszcza zmiany istotnych postanowień niniejszej umowy </w:t>
      </w:r>
      <w:r>
        <w:br/>
        <w:t xml:space="preserve">w stosunku do treści oferty, na podstawie której dokonano wyboru Wykonawcy, </w:t>
      </w:r>
      <w:r>
        <w:br/>
        <w:t>w przypadku, gdy:</w:t>
      </w:r>
    </w:p>
    <w:p w:rsidR="0003750B" w:rsidRDefault="0003750B" w:rsidP="0003750B">
      <w:pPr>
        <w:pStyle w:val="Akapitzlist"/>
        <w:widowControl w:val="0"/>
        <w:numPr>
          <w:ilvl w:val="1"/>
          <w:numId w:val="43"/>
        </w:numPr>
        <w:shd w:val="clear" w:color="auto" w:fill="FFFFFF"/>
        <w:autoSpaceDE w:val="0"/>
        <w:spacing w:line="264" w:lineRule="auto"/>
        <w:jc w:val="both"/>
      </w:pPr>
      <w:r>
        <w:t xml:space="preserve">zmiany przepisów powodujących konieczność przyjęcia innych rozwiązań technicznych lub uzyskania dodatkowych decyzji, </w:t>
      </w:r>
    </w:p>
    <w:p w:rsidR="0003750B" w:rsidRDefault="0003750B" w:rsidP="0003750B">
      <w:pPr>
        <w:pStyle w:val="Akapitzlist"/>
        <w:widowControl w:val="0"/>
        <w:numPr>
          <w:ilvl w:val="1"/>
          <w:numId w:val="43"/>
        </w:numPr>
        <w:shd w:val="clear" w:color="auto" w:fill="FFFFFF"/>
        <w:autoSpaceDE w:val="0"/>
        <w:spacing w:line="264" w:lineRule="auto"/>
        <w:jc w:val="both"/>
      </w:pPr>
      <w:r>
        <w:t>zmiany stawek podatku od towarów i usług,</w:t>
      </w:r>
    </w:p>
    <w:p w:rsidR="0003750B" w:rsidRDefault="0003750B" w:rsidP="0003750B">
      <w:pPr>
        <w:pStyle w:val="Akapitzlist"/>
        <w:widowControl w:val="0"/>
        <w:numPr>
          <w:ilvl w:val="1"/>
          <w:numId w:val="43"/>
        </w:numPr>
        <w:shd w:val="clear" w:color="auto" w:fill="FFFFFF"/>
        <w:autoSpaceDE w:val="0"/>
        <w:spacing w:line="264" w:lineRule="auto"/>
        <w:jc w:val="both"/>
      </w:pPr>
      <w:r>
        <w:t>przedłużenie terminu zakończenia robót w przypadku:</w:t>
      </w:r>
    </w:p>
    <w:p w:rsidR="0003750B" w:rsidRDefault="0003750B" w:rsidP="0003750B">
      <w:pPr>
        <w:jc w:val="both"/>
      </w:pPr>
      <w:r>
        <w:t xml:space="preserve"> </w:t>
      </w:r>
      <w:r>
        <w:t xml:space="preserve">          </w:t>
      </w:r>
      <w:r>
        <w:t xml:space="preserve">· niesprzyjających warunków atmosferycznych, uniemożliwiających wykonanie </w:t>
      </w:r>
      <w:r>
        <w:br/>
        <w:t xml:space="preserve">            </w:t>
      </w:r>
      <w:r>
        <w:t>robót zgodnie z dokumentacją projektową i obowiązującymi przepisami;</w:t>
      </w:r>
    </w:p>
    <w:p w:rsidR="0003750B" w:rsidRDefault="0003750B" w:rsidP="0003750B">
      <w:pPr>
        <w:jc w:val="both"/>
      </w:pPr>
      <w:r>
        <w:t xml:space="preserve"> </w:t>
      </w:r>
      <w:r>
        <w:t xml:space="preserve">          </w:t>
      </w:r>
      <w:r>
        <w:t xml:space="preserve">· konieczności wykonania prac archeologicznych lub innych na terenie </w:t>
      </w:r>
      <w:r>
        <w:br/>
        <w:t xml:space="preserve">            </w:t>
      </w:r>
      <w:r>
        <w:t xml:space="preserve">budowy; </w:t>
      </w:r>
    </w:p>
    <w:p w:rsidR="0003750B" w:rsidRDefault="0003750B" w:rsidP="0003750B">
      <w:pPr>
        <w:jc w:val="both"/>
      </w:pPr>
      <w:r>
        <w:t xml:space="preserve">          </w:t>
      </w:r>
      <w:r>
        <w:t xml:space="preserve">· wystąpienia siły wyższej; </w:t>
      </w:r>
    </w:p>
    <w:p w:rsidR="0003750B" w:rsidRDefault="0003750B" w:rsidP="0003750B">
      <w:pPr>
        <w:ind w:firstLine="708"/>
        <w:jc w:val="both"/>
      </w:pPr>
      <w:r>
        <w:t xml:space="preserve">· wystąpienia opóźnienia w dokonaniu określonych czynności lub ich </w:t>
      </w:r>
      <w:r>
        <w:t xml:space="preserve">  </w:t>
      </w:r>
      <w:r>
        <w:br/>
        <w:t xml:space="preserve">           </w:t>
      </w:r>
      <w:r>
        <w:t xml:space="preserve">zaniechania przez właściwe organy administracji publicznej, które nie są </w:t>
      </w:r>
      <w:r>
        <w:br/>
        <w:t xml:space="preserve">           </w:t>
      </w:r>
      <w:r>
        <w:t>następstwem okoliczności, za które Wykonawca ponosi odpowiedzialność;</w:t>
      </w:r>
    </w:p>
    <w:p w:rsidR="0003750B" w:rsidRDefault="0003750B" w:rsidP="0003750B">
      <w:pPr>
        <w:jc w:val="both"/>
      </w:pPr>
      <w:r>
        <w:t xml:space="preserve"> </w:t>
      </w:r>
      <w:r>
        <w:t xml:space="preserve">         </w:t>
      </w:r>
      <w:r>
        <w:t xml:space="preserve">· odmowy wydania przez właściwe organy decyzji, zezwoleń, uzgodnień itp. </w:t>
      </w:r>
      <w:r>
        <w:br/>
        <w:t xml:space="preserve">           </w:t>
      </w:r>
      <w:r>
        <w:t>z przyczyn niezawinionych przez Wykonawcę,</w:t>
      </w:r>
    </w:p>
    <w:p w:rsidR="0003750B" w:rsidRDefault="0003750B" w:rsidP="0003750B">
      <w:pPr>
        <w:jc w:val="both"/>
      </w:pPr>
      <w:r>
        <w:t xml:space="preserve"> </w:t>
      </w:r>
      <w:r>
        <w:t xml:space="preserve">        </w:t>
      </w:r>
      <w:r>
        <w:t xml:space="preserve">· wystąpienia robót zamiennych z przyczyn o charakterze technologicznym, </w:t>
      </w:r>
      <w:r>
        <w:br/>
        <w:t xml:space="preserve">            </w:t>
      </w:r>
      <w:r>
        <w:t xml:space="preserve">jeżeli wprowadzenie robót zamiennych jest konieczne do prawidłowego </w:t>
      </w:r>
      <w:r>
        <w:br/>
        <w:t xml:space="preserve">            </w:t>
      </w:r>
      <w:r>
        <w:t xml:space="preserve">wykonania umowy oraz nie powoduje rozszerzenia przedmiotu zamówienia </w:t>
      </w:r>
      <w:r>
        <w:br/>
        <w:t xml:space="preserve">            </w:t>
      </w:r>
      <w:r>
        <w:t xml:space="preserve">w stosunku do przedmiotu określonego w niniejszej specyfikacji istotnych </w:t>
      </w:r>
      <w:r>
        <w:br/>
        <w:t xml:space="preserve">            </w:t>
      </w:r>
      <w:r>
        <w:t xml:space="preserve">warunków zamówienia oraz wynikającego z treści oferty, na uzasadniony </w:t>
      </w:r>
      <w:r>
        <w:br/>
        <w:t xml:space="preserve">            </w:t>
      </w:r>
      <w:r>
        <w:t xml:space="preserve">wniosek Wykonawcy, Zamawiającego lub Projektanta; </w:t>
      </w:r>
    </w:p>
    <w:p w:rsidR="0003750B" w:rsidRDefault="0003750B" w:rsidP="0003750B">
      <w:pPr>
        <w:jc w:val="both"/>
      </w:pPr>
      <w:r>
        <w:lastRenderedPageBreak/>
        <w:br/>
        <w:t xml:space="preserve">          </w:t>
      </w:r>
      <w:r>
        <w:t xml:space="preserve">- przedłużenia terminu wykonania robót następuje o czas obejmujący ilość dni </w:t>
      </w:r>
      <w:r>
        <w:br/>
        <w:t xml:space="preserve">           </w:t>
      </w:r>
      <w:r>
        <w:t xml:space="preserve">niewykonywania robót z wyżej wymienionych przyczyn udokumentowanych </w:t>
      </w:r>
      <w:r>
        <w:br/>
        <w:t xml:space="preserve">           </w:t>
      </w:r>
      <w:r>
        <w:t xml:space="preserve">wpisem w dzienniku budowy, potwierdzonych wpisem w dzienniku budowy </w:t>
      </w:r>
      <w:r>
        <w:br/>
        <w:t xml:space="preserve">           </w:t>
      </w:r>
      <w:r>
        <w:t>przez Inspektora Nadzoru.</w:t>
      </w:r>
    </w:p>
    <w:p w:rsidR="0003750B" w:rsidRDefault="0003750B" w:rsidP="0003750B">
      <w:pPr>
        <w:pStyle w:val="Akapitzlist"/>
        <w:widowControl w:val="0"/>
        <w:numPr>
          <w:ilvl w:val="1"/>
          <w:numId w:val="43"/>
        </w:numPr>
        <w:shd w:val="clear" w:color="auto" w:fill="FFFFFF"/>
        <w:autoSpaceDE w:val="0"/>
        <w:spacing w:line="264" w:lineRule="auto"/>
        <w:jc w:val="both"/>
      </w:pPr>
      <w:r>
        <w:t xml:space="preserve">zmian postanowień umowy w stosunku do treści oferty Wykonawcy jest możliwa poprzez zmianę przedmiotu umowy i/lub sposobu wykonania przedmiotu umowy w przypadku zmian technologicznych - o ile są korzystne dla Zamawiającego i o ile nie powodują zwiększenia wynagrodzenia Wykonawcy, pod warunkiem, że są spowodowane pojawieniem się na rynku materiałów lub urządzeń nowszej generacji pozwalających na zaoszczędzenie kosztów eksploatacji wykonanego przedmiotu Umowy, lub umożliwiające uzyskanie lepszej jakości robót lub pojawienie się nowszej technologii wykonania zaprojektowanych robót pozwalającej na zaoszczędzenie czasu realizacji inwestycji lub kosztów wykonywanych prac, jak również kosztów eksploatacji wykonanego przedmiotu Umowy. </w:t>
      </w:r>
    </w:p>
    <w:p w:rsidR="0003750B" w:rsidRPr="0003750B" w:rsidRDefault="007C6810" w:rsidP="00E27022">
      <w:pPr>
        <w:widowControl w:val="0"/>
        <w:numPr>
          <w:ilvl w:val="0"/>
          <w:numId w:val="20"/>
        </w:numPr>
        <w:autoSpaceDE w:val="0"/>
        <w:spacing w:line="264" w:lineRule="auto"/>
        <w:ind w:left="426"/>
        <w:contextualSpacing/>
        <w:jc w:val="both"/>
      </w:pPr>
      <w:r>
        <w:rPr>
          <w:rFonts w:eastAsia="Calibri"/>
          <w:lang w:eastAsia="en-US"/>
        </w:rPr>
        <w:t xml:space="preserve">W związku z okresem realizacji umowy który wynosi ponad 12 miesięcy </w:t>
      </w:r>
      <w:r w:rsidR="0003750B">
        <w:rPr>
          <w:rFonts w:eastAsia="Calibri"/>
          <w:lang w:eastAsia="en-US"/>
        </w:rPr>
        <w:t xml:space="preserve">zastosowanie ma art.142 ust. 5 ustawy </w:t>
      </w:r>
      <w:proofErr w:type="spellStart"/>
      <w:r w:rsidR="0003750B">
        <w:rPr>
          <w:rFonts w:eastAsia="Calibri"/>
          <w:lang w:eastAsia="en-US"/>
        </w:rPr>
        <w:t>Pzp</w:t>
      </w:r>
      <w:proofErr w:type="spellEnd"/>
      <w:r w:rsidR="0003750B">
        <w:rPr>
          <w:rFonts w:eastAsia="Calibri"/>
          <w:lang w:eastAsia="en-US"/>
        </w:rPr>
        <w:t>.</w:t>
      </w:r>
    </w:p>
    <w:p w:rsidR="007C6810" w:rsidRPr="00103952" w:rsidRDefault="007C6810" w:rsidP="007C6810">
      <w:pPr>
        <w:widowControl w:val="0"/>
        <w:numPr>
          <w:ilvl w:val="0"/>
          <w:numId w:val="4"/>
        </w:numPr>
        <w:autoSpaceDE w:val="0"/>
        <w:spacing w:line="264" w:lineRule="auto"/>
        <w:contextualSpacing/>
        <w:jc w:val="both"/>
      </w:pPr>
      <w:r>
        <w:rPr>
          <w:rFonts w:eastAsia="Calibri"/>
          <w:lang w:eastAsia="en-US"/>
        </w:rPr>
        <w:t>Niezależnie od powyższych postanowień</w:t>
      </w:r>
      <w:r>
        <w:rPr>
          <w:rFonts w:eastAsia="Calibri"/>
          <w:color w:val="000000"/>
          <w:lang w:eastAsia="en-US"/>
        </w:rPr>
        <w:t xml:space="preserve">, dopuszczalne są zmiany umowy, </w:t>
      </w:r>
      <w:r>
        <w:rPr>
          <w:rFonts w:eastAsia="Calibri"/>
          <w:color w:val="000000"/>
          <w:lang w:eastAsia="en-US"/>
        </w:rPr>
        <w:br/>
        <w:t xml:space="preserve">o których mowa w art. 144 ustawy </w:t>
      </w:r>
      <w:proofErr w:type="spellStart"/>
      <w:r>
        <w:rPr>
          <w:rFonts w:eastAsia="Calibri"/>
          <w:color w:val="000000"/>
          <w:lang w:eastAsia="en-US"/>
        </w:rPr>
        <w:t>Pzp</w:t>
      </w:r>
      <w:proofErr w:type="spellEnd"/>
      <w:r>
        <w:rPr>
          <w:rFonts w:eastAsia="Calibri"/>
          <w:color w:val="000000"/>
          <w:lang w:eastAsia="en-US"/>
        </w:rPr>
        <w:t xml:space="preserve">. </w:t>
      </w:r>
    </w:p>
    <w:p w:rsidR="007C6810" w:rsidRDefault="007C6810" w:rsidP="007C6810">
      <w:pPr>
        <w:keepNext/>
        <w:widowControl w:val="0"/>
        <w:autoSpaceDE w:val="0"/>
        <w:spacing w:line="264" w:lineRule="auto"/>
        <w:jc w:val="center"/>
        <w:rPr>
          <w:b/>
          <w:bCs/>
          <w:kern w:val="1"/>
        </w:rPr>
      </w:pPr>
    </w:p>
    <w:p w:rsidR="007C6810" w:rsidRDefault="007C6810" w:rsidP="007C6810">
      <w:pPr>
        <w:keepNext/>
        <w:widowControl w:val="0"/>
        <w:autoSpaceDE w:val="0"/>
        <w:spacing w:line="264" w:lineRule="auto"/>
        <w:jc w:val="center"/>
      </w:pPr>
      <w:r>
        <w:rPr>
          <w:b/>
          <w:bCs/>
          <w:kern w:val="1"/>
        </w:rPr>
        <w:t>§16</w:t>
      </w:r>
    </w:p>
    <w:p w:rsidR="007C6810" w:rsidRDefault="007C6810" w:rsidP="007C6810">
      <w:pPr>
        <w:widowControl w:val="0"/>
        <w:shd w:val="clear" w:color="auto" w:fill="FFFFFF"/>
        <w:autoSpaceDE w:val="0"/>
        <w:spacing w:line="264" w:lineRule="auto"/>
        <w:jc w:val="center"/>
      </w:pPr>
      <w:r>
        <w:rPr>
          <w:b/>
          <w:u w:val="single"/>
        </w:rPr>
        <w:t>Postanowienia końcowe</w:t>
      </w:r>
    </w:p>
    <w:p w:rsidR="007C6810" w:rsidRDefault="007C6810" w:rsidP="00E27022">
      <w:pPr>
        <w:widowControl w:val="0"/>
        <w:numPr>
          <w:ilvl w:val="0"/>
          <w:numId w:val="36"/>
        </w:numPr>
        <w:shd w:val="clear" w:color="auto" w:fill="FFFFFF"/>
        <w:autoSpaceDE w:val="0"/>
        <w:spacing w:line="264" w:lineRule="auto"/>
        <w:ind w:left="284" w:hanging="284"/>
        <w:contextualSpacing/>
        <w:jc w:val="both"/>
      </w:pPr>
      <w:r>
        <w:rPr>
          <w:rFonts w:eastAsia="Calibri"/>
          <w:lang w:eastAsia="en-US"/>
        </w:rPr>
        <w:t xml:space="preserve">Umowa podlega prawu polskiemu i zgodnie z nim powinna być interpretowana. </w:t>
      </w:r>
    </w:p>
    <w:p w:rsidR="007C6810" w:rsidRDefault="007C6810" w:rsidP="00E27022">
      <w:pPr>
        <w:numPr>
          <w:ilvl w:val="0"/>
          <w:numId w:val="36"/>
        </w:numPr>
        <w:shd w:val="clear" w:color="auto" w:fill="FFFFFF"/>
        <w:spacing w:line="264" w:lineRule="auto"/>
        <w:ind w:left="284" w:hanging="284"/>
        <w:contextualSpacing/>
        <w:jc w:val="both"/>
      </w:pPr>
      <w:r>
        <w:rPr>
          <w:rFonts w:eastAsia="Calibri"/>
          <w:lang w:eastAsia="en-US"/>
        </w:rPr>
        <w:t>W sprawach nie uregulowanych niniejszą umową stosuje się przepisy ustawy Prawo zamówień publicznych, a w zakresie niesprzecznym z tymi przepisami – Kodeks Cywilny i przepisy Prawa Budowlanego.</w:t>
      </w:r>
    </w:p>
    <w:p w:rsidR="007C6810" w:rsidRDefault="007C6810" w:rsidP="00E27022">
      <w:pPr>
        <w:widowControl w:val="0"/>
        <w:numPr>
          <w:ilvl w:val="0"/>
          <w:numId w:val="36"/>
        </w:numPr>
        <w:shd w:val="clear" w:color="auto" w:fill="FFFFFF"/>
        <w:autoSpaceDE w:val="0"/>
        <w:spacing w:line="264" w:lineRule="auto"/>
        <w:ind w:left="284" w:hanging="284"/>
        <w:contextualSpacing/>
        <w:jc w:val="both"/>
      </w:pPr>
      <w:r>
        <w:rPr>
          <w:rFonts w:eastAsia="Calibri"/>
          <w:lang w:eastAsia="en-US"/>
        </w:rPr>
        <w:t>Zamawiający i Wykonawca podejmą starania w celu polubownego rozstrzygnięcia sporów powstałych między nimi a wynikających lub pozostających w pośrednim lub bezpośrednim związku z umową na drodze bezpośrednich negocjacji.</w:t>
      </w:r>
    </w:p>
    <w:p w:rsidR="007C6810" w:rsidRDefault="007C6810" w:rsidP="00E27022">
      <w:pPr>
        <w:widowControl w:val="0"/>
        <w:numPr>
          <w:ilvl w:val="0"/>
          <w:numId w:val="36"/>
        </w:numPr>
        <w:shd w:val="clear" w:color="auto" w:fill="FFFFFF"/>
        <w:autoSpaceDE w:val="0"/>
        <w:spacing w:line="264" w:lineRule="auto"/>
        <w:ind w:left="284" w:hanging="284"/>
        <w:contextualSpacing/>
        <w:jc w:val="both"/>
      </w:pPr>
      <w:r>
        <w:rPr>
          <w:rFonts w:eastAsia="Calibri"/>
          <w:lang w:eastAsia="en-US"/>
        </w:rPr>
        <w:t>Rozstrzygnięcie sporów nie załatwionych polubowni</w:t>
      </w:r>
      <w:r w:rsidR="00226F93">
        <w:rPr>
          <w:rFonts w:eastAsia="Calibri"/>
          <w:lang w:eastAsia="en-US"/>
        </w:rPr>
        <w:t>e strony umowy zgodnie poddają sądowi p</w:t>
      </w:r>
      <w:r>
        <w:rPr>
          <w:rFonts w:eastAsia="Calibri"/>
          <w:lang w:eastAsia="en-US"/>
        </w:rPr>
        <w:t>owszechnemu właściwemu</w:t>
      </w:r>
      <w:r w:rsidR="00226F93">
        <w:rPr>
          <w:rFonts w:eastAsia="Calibri"/>
          <w:lang w:eastAsia="en-US"/>
        </w:rPr>
        <w:t xml:space="preserve"> miejscowo</w:t>
      </w:r>
      <w:r>
        <w:rPr>
          <w:rFonts w:eastAsia="Calibri"/>
          <w:lang w:eastAsia="en-US"/>
        </w:rPr>
        <w:t xml:space="preserve"> wg siedziby Zamawiającego.</w:t>
      </w:r>
    </w:p>
    <w:p w:rsidR="007C6810" w:rsidRDefault="007C6810" w:rsidP="00E27022">
      <w:pPr>
        <w:widowControl w:val="0"/>
        <w:numPr>
          <w:ilvl w:val="0"/>
          <w:numId w:val="36"/>
        </w:numPr>
        <w:shd w:val="clear" w:color="auto" w:fill="FFFFFF"/>
        <w:autoSpaceDE w:val="0"/>
        <w:spacing w:line="264" w:lineRule="auto"/>
        <w:ind w:left="284" w:hanging="284"/>
        <w:contextualSpacing/>
        <w:jc w:val="both"/>
      </w:pPr>
      <w:r>
        <w:rPr>
          <w:rFonts w:eastAsia="Calibri"/>
          <w:lang w:eastAsia="en-US"/>
        </w:rPr>
        <w:t xml:space="preserve">Wykonawca nie może </w:t>
      </w:r>
      <w:r w:rsidR="00226F93">
        <w:rPr>
          <w:rFonts w:eastAsia="Calibri"/>
          <w:lang w:eastAsia="en-US"/>
        </w:rPr>
        <w:t>,</w:t>
      </w:r>
      <w:r>
        <w:rPr>
          <w:rFonts w:eastAsia="Calibri"/>
          <w:lang w:eastAsia="en-US"/>
        </w:rPr>
        <w:t xml:space="preserve">bez uprzedniej zgody Zamawiającego, wyrażonej na piśmie pod rygorem nieważności, przenieść ani zbyć wierzytelności już wymagalnych, </w:t>
      </w:r>
      <w:r>
        <w:rPr>
          <w:rFonts w:eastAsia="Calibri"/>
          <w:lang w:eastAsia="en-US"/>
        </w:rPr>
        <w:br/>
        <w:t xml:space="preserve">a także przeszłych, przysługujących Wykonawcy na podstawie niniejszej umowy na osobę trzecią. powyższy zakaz dotyczy także praw związanych </w:t>
      </w:r>
      <w:r>
        <w:rPr>
          <w:rFonts w:eastAsia="Calibri"/>
          <w:lang w:eastAsia="en-US"/>
        </w:rPr>
        <w:br/>
        <w:t>z wierzytel</w:t>
      </w:r>
      <w:r w:rsidR="00226F93">
        <w:rPr>
          <w:rFonts w:eastAsia="Calibri"/>
          <w:lang w:eastAsia="en-US"/>
        </w:rPr>
        <w:t>nością w szczególności roszczeń o</w:t>
      </w:r>
      <w:r>
        <w:rPr>
          <w:rFonts w:eastAsia="Calibri"/>
          <w:lang w:eastAsia="en-US"/>
        </w:rPr>
        <w:t xml:space="preserve"> zaległe odsetki</w:t>
      </w:r>
      <w:r w:rsidR="00226F93">
        <w:rPr>
          <w:rFonts w:eastAsia="Calibri"/>
          <w:lang w:eastAsia="en-US"/>
        </w:rPr>
        <w:t xml:space="preserve"> ( art. 509)</w:t>
      </w:r>
      <w:r>
        <w:rPr>
          <w:rFonts w:eastAsia="Calibri"/>
          <w:lang w:eastAsia="en-US"/>
        </w:rPr>
        <w:t>.</w:t>
      </w:r>
    </w:p>
    <w:p w:rsidR="007C6810" w:rsidRPr="00715B7A" w:rsidRDefault="007C6810" w:rsidP="00E27022">
      <w:pPr>
        <w:widowControl w:val="0"/>
        <w:numPr>
          <w:ilvl w:val="0"/>
          <w:numId w:val="36"/>
        </w:numPr>
        <w:shd w:val="clear" w:color="auto" w:fill="FFFFFF"/>
        <w:autoSpaceDE w:val="0"/>
        <w:spacing w:line="264" w:lineRule="auto"/>
        <w:ind w:left="284" w:hanging="284"/>
        <w:contextualSpacing/>
        <w:jc w:val="both"/>
      </w:pPr>
      <w:r>
        <w:rPr>
          <w:rFonts w:eastAsia="Calibri"/>
          <w:lang w:eastAsia="en-US"/>
        </w:rPr>
        <w:t>Umowa zostaje sporządzona w 2 jednobrzmiących egzemplarzach: 1 egz. dla Zamawiającego i 1 egz. dla Wykonawcy.</w:t>
      </w:r>
    </w:p>
    <w:p w:rsidR="00715B7A" w:rsidRDefault="00715B7A" w:rsidP="00715B7A">
      <w:pPr>
        <w:widowControl w:val="0"/>
        <w:shd w:val="clear" w:color="auto" w:fill="FFFFFF"/>
        <w:autoSpaceDE w:val="0"/>
        <w:spacing w:line="264" w:lineRule="auto"/>
        <w:contextualSpacing/>
        <w:jc w:val="both"/>
        <w:rPr>
          <w:rFonts w:eastAsia="Calibri"/>
          <w:lang w:eastAsia="en-US"/>
        </w:rPr>
      </w:pPr>
    </w:p>
    <w:p w:rsidR="00715B7A" w:rsidRDefault="00715B7A" w:rsidP="00715B7A">
      <w:pPr>
        <w:widowControl w:val="0"/>
        <w:shd w:val="clear" w:color="auto" w:fill="FFFFFF"/>
        <w:autoSpaceDE w:val="0"/>
        <w:spacing w:line="264" w:lineRule="auto"/>
        <w:contextualSpacing/>
        <w:jc w:val="both"/>
        <w:rPr>
          <w:rFonts w:eastAsia="Calibri"/>
          <w:lang w:eastAsia="en-US"/>
        </w:rPr>
      </w:pPr>
    </w:p>
    <w:p w:rsidR="00715B7A" w:rsidRDefault="00715B7A" w:rsidP="00715B7A">
      <w:pPr>
        <w:widowControl w:val="0"/>
        <w:shd w:val="clear" w:color="auto" w:fill="FFFFFF"/>
        <w:autoSpaceDE w:val="0"/>
        <w:spacing w:line="264" w:lineRule="auto"/>
        <w:contextualSpacing/>
        <w:jc w:val="both"/>
        <w:rPr>
          <w:rFonts w:eastAsia="Calibri"/>
          <w:lang w:eastAsia="en-US"/>
        </w:rPr>
      </w:pPr>
    </w:p>
    <w:p w:rsidR="00715B7A" w:rsidRDefault="00715B7A" w:rsidP="00715B7A">
      <w:pPr>
        <w:widowControl w:val="0"/>
        <w:shd w:val="clear" w:color="auto" w:fill="FFFFFF"/>
        <w:autoSpaceDE w:val="0"/>
        <w:spacing w:line="264" w:lineRule="auto"/>
        <w:contextualSpacing/>
        <w:jc w:val="both"/>
        <w:rPr>
          <w:rFonts w:eastAsia="Calibri"/>
          <w:lang w:eastAsia="en-US"/>
        </w:rPr>
      </w:pPr>
    </w:p>
    <w:p w:rsidR="00715B7A" w:rsidRDefault="00715B7A" w:rsidP="00715B7A">
      <w:pPr>
        <w:widowControl w:val="0"/>
        <w:shd w:val="clear" w:color="auto" w:fill="FFFFFF"/>
        <w:autoSpaceDE w:val="0"/>
        <w:spacing w:line="264" w:lineRule="auto"/>
        <w:contextualSpacing/>
        <w:jc w:val="both"/>
      </w:pPr>
      <w:bookmarkStart w:id="1" w:name="_GoBack"/>
      <w:bookmarkEnd w:id="1"/>
    </w:p>
    <w:p w:rsidR="007C6810" w:rsidRDefault="007C6810" w:rsidP="007C6810">
      <w:pPr>
        <w:shd w:val="clear" w:color="auto" w:fill="FFFFFF"/>
        <w:spacing w:line="264" w:lineRule="auto"/>
        <w:contextualSpacing/>
        <w:rPr>
          <w:rFonts w:eastAsia="Calibri"/>
          <w:spacing w:val="-25"/>
          <w:lang w:eastAsia="en-US"/>
        </w:rPr>
      </w:pPr>
    </w:p>
    <w:p w:rsidR="007C6810" w:rsidRDefault="007C6810" w:rsidP="007C6810">
      <w:pPr>
        <w:shd w:val="clear" w:color="auto" w:fill="FFFFFF"/>
        <w:spacing w:line="264" w:lineRule="auto"/>
        <w:contextualSpacing/>
        <w:jc w:val="center"/>
      </w:pPr>
      <w:r>
        <w:rPr>
          <w:rFonts w:eastAsia="Calibri"/>
          <w:b/>
          <w:spacing w:val="-25"/>
          <w:lang w:eastAsia="en-US"/>
        </w:rPr>
        <w:t>§ 17</w:t>
      </w:r>
    </w:p>
    <w:p w:rsidR="007C6810" w:rsidRDefault="007C6810" w:rsidP="007C6810">
      <w:pPr>
        <w:shd w:val="clear" w:color="auto" w:fill="FFFFFF"/>
        <w:spacing w:line="264" w:lineRule="auto"/>
        <w:contextualSpacing/>
      </w:pPr>
      <w:r>
        <w:rPr>
          <w:rFonts w:eastAsia="Calibri"/>
          <w:lang w:eastAsia="en-US"/>
        </w:rPr>
        <w:t>Integralną częścią niniejszej umowy są:</w:t>
      </w:r>
    </w:p>
    <w:p w:rsidR="007C6810" w:rsidRDefault="007C6810" w:rsidP="00E27022">
      <w:pPr>
        <w:numPr>
          <w:ilvl w:val="3"/>
          <w:numId w:val="40"/>
        </w:numPr>
        <w:shd w:val="clear" w:color="auto" w:fill="FFFFFF"/>
        <w:tabs>
          <w:tab w:val="left" w:pos="426"/>
        </w:tabs>
        <w:spacing w:line="264" w:lineRule="auto"/>
        <w:ind w:left="426" w:hanging="426"/>
        <w:contextualSpacing/>
      </w:pPr>
      <w:r>
        <w:rPr>
          <w:rFonts w:eastAsia="Calibri"/>
          <w:lang w:eastAsia="en-US"/>
        </w:rPr>
        <w:t>Oferta Wykonawcy,</w:t>
      </w:r>
    </w:p>
    <w:p w:rsidR="007C6810" w:rsidRPr="0066348F" w:rsidRDefault="007C6810" w:rsidP="00E27022">
      <w:pPr>
        <w:numPr>
          <w:ilvl w:val="3"/>
          <w:numId w:val="40"/>
        </w:numPr>
        <w:shd w:val="clear" w:color="auto" w:fill="FFFFFF"/>
        <w:tabs>
          <w:tab w:val="left" w:pos="426"/>
        </w:tabs>
        <w:spacing w:line="264" w:lineRule="auto"/>
        <w:ind w:left="426" w:hanging="426"/>
        <w:contextualSpacing/>
      </w:pPr>
      <w:r>
        <w:rPr>
          <w:rFonts w:eastAsia="Calibri"/>
          <w:lang w:eastAsia="en-US"/>
        </w:rPr>
        <w:t>SIWZ.</w:t>
      </w:r>
    </w:p>
    <w:p w:rsidR="0066348F" w:rsidRDefault="00226F93" w:rsidP="00226F93">
      <w:pPr>
        <w:numPr>
          <w:ilvl w:val="3"/>
          <w:numId w:val="40"/>
        </w:numPr>
        <w:shd w:val="clear" w:color="auto" w:fill="FFFFFF"/>
        <w:tabs>
          <w:tab w:val="left" w:pos="426"/>
        </w:tabs>
        <w:spacing w:line="264" w:lineRule="auto"/>
        <w:ind w:left="426" w:hanging="426"/>
        <w:contextualSpacing/>
      </w:pPr>
      <w:r>
        <w:rPr>
          <w:rFonts w:eastAsia="Calibri"/>
          <w:lang w:eastAsia="en-US"/>
        </w:rPr>
        <w:t>Program Funkcjonalno- użytkowy</w:t>
      </w:r>
    </w:p>
    <w:p w:rsidR="007C6810" w:rsidRDefault="007C6810" w:rsidP="007C6810">
      <w:pPr>
        <w:shd w:val="clear" w:color="auto" w:fill="FFFFFF"/>
        <w:spacing w:line="264" w:lineRule="auto"/>
        <w:contextualSpacing/>
        <w:rPr>
          <w:rFonts w:eastAsia="Calibri"/>
          <w:spacing w:val="-25"/>
          <w:lang w:eastAsia="en-US"/>
        </w:rPr>
      </w:pPr>
    </w:p>
    <w:p w:rsidR="007C6810" w:rsidRDefault="007C6810" w:rsidP="007C6810">
      <w:pPr>
        <w:shd w:val="clear" w:color="auto" w:fill="FFFFFF"/>
        <w:spacing w:line="264" w:lineRule="auto"/>
        <w:contextualSpacing/>
        <w:rPr>
          <w:rFonts w:eastAsia="Calibri"/>
          <w:spacing w:val="-25"/>
          <w:lang w:eastAsia="en-US"/>
        </w:rPr>
      </w:pPr>
    </w:p>
    <w:p w:rsidR="007C6810" w:rsidRDefault="007C6810" w:rsidP="007C6810">
      <w:pPr>
        <w:widowControl w:val="0"/>
        <w:shd w:val="clear" w:color="auto" w:fill="FFFFFF"/>
        <w:tabs>
          <w:tab w:val="left" w:pos="6303"/>
        </w:tabs>
        <w:autoSpaceDE w:val="0"/>
        <w:spacing w:line="264" w:lineRule="auto"/>
        <w:rPr>
          <w:b/>
          <w:bCs/>
          <w:spacing w:val="72"/>
        </w:rPr>
      </w:pPr>
      <w:r>
        <w:rPr>
          <w:b/>
          <w:bCs/>
          <w:spacing w:val="70"/>
        </w:rPr>
        <w:t>ZAMAWIAJĄCY:</w:t>
      </w:r>
      <w:r>
        <w:rPr>
          <w:b/>
          <w:bCs/>
        </w:rPr>
        <w:tab/>
      </w:r>
      <w:r>
        <w:rPr>
          <w:b/>
          <w:bCs/>
          <w:spacing w:val="72"/>
        </w:rPr>
        <w:t>WYKONAWCA:</w:t>
      </w:r>
    </w:p>
    <w:p w:rsidR="001D0AB1" w:rsidRDefault="001D0AB1" w:rsidP="007C6810">
      <w:pPr>
        <w:widowControl w:val="0"/>
        <w:shd w:val="clear" w:color="auto" w:fill="FFFFFF"/>
        <w:tabs>
          <w:tab w:val="left" w:pos="6303"/>
        </w:tabs>
        <w:autoSpaceDE w:val="0"/>
        <w:spacing w:line="264" w:lineRule="auto"/>
        <w:rPr>
          <w:b/>
          <w:bCs/>
          <w:spacing w:val="72"/>
        </w:rPr>
      </w:pPr>
    </w:p>
    <w:p w:rsidR="001D0AB1" w:rsidRDefault="001D0AB1" w:rsidP="007C6810">
      <w:pPr>
        <w:widowControl w:val="0"/>
        <w:shd w:val="clear" w:color="auto" w:fill="FFFFFF"/>
        <w:tabs>
          <w:tab w:val="left" w:pos="6303"/>
        </w:tabs>
        <w:autoSpaceDE w:val="0"/>
        <w:spacing w:line="264" w:lineRule="auto"/>
        <w:rPr>
          <w:b/>
          <w:bCs/>
          <w:spacing w:val="72"/>
        </w:rPr>
      </w:pPr>
    </w:p>
    <w:p w:rsidR="001D0AB1" w:rsidRDefault="001D0AB1" w:rsidP="007C6810">
      <w:pPr>
        <w:widowControl w:val="0"/>
        <w:shd w:val="clear" w:color="auto" w:fill="FFFFFF"/>
        <w:tabs>
          <w:tab w:val="left" w:pos="6303"/>
        </w:tabs>
        <w:autoSpaceDE w:val="0"/>
        <w:spacing w:line="264" w:lineRule="auto"/>
        <w:rPr>
          <w:b/>
          <w:bCs/>
          <w:spacing w:val="72"/>
        </w:rPr>
      </w:pPr>
    </w:p>
    <w:p w:rsidR="001D0AB1" w:rsidRDefault="001D0AB1" w:rsidP="007C6810">
      <w:pPr>
        <w:widowControl w:val="0"/>
        <w:shd w:val="clear" w:color="auto" w:fill="FFFFFF"/>
        <w:tabs>
          <w:tab w:val="left" w:pos="6303"/>
        </w:tabs>
        <w:autoSpaceDE w:val="0"/>
        <w:spacing w:line="264" w:lineRule="auto"/>
        <w:rPr>
          <w:b/>
          <w:bCs/>
          <w:spacing w:val="72"/>
        </w:rPr>
      </w:pPr>
    </w:p>
    <w:p w:rsidR="001D0AB1" w:rsidRDefault="001D0AB1" w:rsidP="007C6810">
      <w:pPr>
        <w:widowControl w:val="0"/>
        <w:shd w:val="clear" w:color="auto" w:fill="FFFFFF"/>
        <w:tabs>
          <w:tab w:val="left" w:pos="6303"/>
        </w:tabs>
        <w:autoSpaceDE w:val="0"/>
        <w:spacing w:line="264" w:lineRule="auto"/>
        <w:rPr>
          <w:b/>
          <w:bCs/>
          <w:spacing w:val="72"/>
        </w:rPr>
      </w:pPr>
    </w:p>
    <w:p w:rsidR="001D0AB1" w:rsidRDefault="001D0AB1" w:rsidP="007C6810">
      <w:pPr>
        <w:widowControl w:val="0"/>
        <w:shd w:val="clear" w:color="auto" w:fill="FFFFFF"/>
        <w:tabs>
          <w:tab w:val="left" w:pos="6303"/>
        </w:tabs>
        <w:autoSpaceDE w:val="0"/>
        <w:spacing w:line="264" w:lineRule="auto"/>
        <w:rPr>
          <w:b/>
          <w:bCs/>
          <w:spacing w:val="72"/>
        </w:rPr>
      </w:pPr>
    </w:p>
    <w:p w:rsidR="001D0AB1" w:rsidRDefault="001D0AB1" w:rsidP="007C6810">
      <w:pPr>
        <w:widowControl w:val="0"/>
        <w:shd w:val="clear" w:color="auto" w:fill="FFFFFF"/>
        <w:tabs>
          <w:tab w:val="left" w:pos="6303"/>
        </w:tabs>
        <w:autoSpaceDE w:val="0"/>
        <w:spacing w:line="264" w:lineRule="auto"/>
        <w:rPr>
          <w:b/>
          <w:bCs/>
          <w:spacing w:val="72"/>
        </w:rPr>
      </w:pPr>
    </w:p>
    <w:p w:rsidR="001D0AB1" w:rsidRDefault="001D0AB1" w:rsidP="007C6810">
      <w:pPr>
        <w:widowControl w:val="0"/>
        <w:shd w:val="clear" w:color="auto" w:fill="FFFFFF"/>
        <w:tabs>
          <w:tab w:val="left" w:pos="6303"/>
        </w:tabs>
        <w:autoSpaceDE w:val="0"/>
        <w:spacing w:line="264" w:lineRule="auto"/>
        <w:rPr>
          <w:b/>
          <w:bCs/>
          <w:spacing w:val="72"/>
        </w:rPr>
      </w:pPr>
      <w:r>
        <w:rPr>
          <w:b/>
          <w:bCs/>
          <w:spacing w:val="72"/>
        </w:rPr>
        <w:t>KONTRASYGNATA</w:t>
      </w:r>
    </w:p>
    <w:p w:rsidR="001D0AB1" w:rsidRPr="001D0AB1" w:rsidRDefault="001D0AB1" w:rsidP="007C6810">
      <w:pPr>
        <w:widowControl w:val="0"/>
        <w:shd w:val="clear" w:color="auto" w:fill="FFFFFF"/>
        <w:tabs>
          <w:tab w:val="left" w:pos="6303"/>
        </w:tabs>
        <w:autoSpaceDE w:val="0"/>
        <w:spacing w:line="264" w:lineRule="auto"/>
        <w:rPr>
          <w:b/>
          <w:bCs/>
          <w:spacing w:val="72"/>
        </w:rPr>
      </w:pPr>
      <w:r>
        <w:rPr>
          <w:b/>
          <w:bCs/>
          <w:spacing w:val="72"/>
        </w:rPr>
        <w:t>SKARBNIKA GMINY</w:t>
      </w:r>
    </w:p>
    <w:p w:rsidR="007C6810" w:rsidRDefault="007C6810" w:rsidP="007C6810">
      <w:pPr>
        <w:keepNext/>
        <w:widowControl w:val="0"/>
        <w:autoSpaceDE w:val="0"/>
        <w:spacing w:line="264" w:lineRule="auto"/>
        <w:jc w:val="center"/>
      </w:pPr>
    </w:p>
    <w:p w:rsidR="00B53FE8" w:rsidRDefault="00B53FE8"/>
    <w:sectPr w:rsidR="00B53FE8" w:rsidSect="008D2B6C">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B0" w:rsidRDefault="004166B0" w:rsidP="008D2B6C">
      <w:r>
        <w:separator/>
      </w:r>
    </w:p>
  </w:endnote>
  <w:endnote w:type="continuationSeparator" w:id="0">
    <w:p w:rsidR="004166B0" w:rsidRDefault="004166B0" w:rsidP="008D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B0" w:rsidRDefault="004166B0" w:rsidP="008D2B6C">
      <w:r>
        <w:separator/>
      </w:r>
    </w:p>
  </w:footnote>
  <w:footnote w:type="continuationSeparator" w:id="0">
    <w:p w:rsidR="004166B0" w:rsidRDefault="004166B0" w:rsidP="008D2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6C" w:rsidRPr="008D2B6C" w:rsidRDefault="008D2B6C" w:rsidP="008D2B6C">
    <w:pPr>
      <w:tabs>
        <w:tab w:val="center" w:pos="4536"/>
        <w:tab w:val="right" w:pos="9072"/>
      </w:tabs>
      <w:suppressAutoHyphens w:val="0"/>
      <w:rPr>
        <w:rFonts w:ascii="Calibri" w:eastAsia="Calibri" w:hAnsi="Calibri" w:cs="Times New Roman"/>
        <w:sz w:val="22"/>
        <w:szCs w:val="22"/>
        <w:lang w:eastAsia="en-US"/>
      </w:rPr>
    </w:pPr>
    <w:r w:rsidRPr="008D2B6C">
      <w:rPr>
        <w:rFonts w:ascii="Calibri" w:eastAsia="Calibri" w:hAnsi="Calibri" w:cs="Times New Roman"/>
        <w:noProof/>
        <w:sz w:val="22"/>
        <w:szCs w:val="22"/>
        <w:lang w:eastAsia="pl-PL"/>
      </w:rPr>
      <w:drawing>
        <wp:inline distT="0" distB="0" distL="0" distR="0" wp14:anchorId="3A889453" wp14:editId="24AF0AB2">
          <wp:extent cx="6299835" cy="661679"/>
          <wp:effectExtent l="19050" t="0" r="5715" b="0"/>
          <wp:docPr id="1" name="Obraz 1" descr="C:\Users\AGATA~1.DAB\AppData\Local\Temp\7zOCB4554BA\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GATA~1.DAB\AppData\Local\Temp\7zOCB4554BA\EFRR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661679"/>
                  </a:xfrm>
                  <a:prstGeom prst="rect">
                    <a:avLst/>
                  </a:prstGeom>
                  <a:noFill/>
                  <a:ln>
                    <a:noFill/>
                  </a:ln>
                </pic:spPr>
              </pic:pic>
            </a:graphicData>
          </a:graphic>
        </wp:inline>
      </w:drawing>
    </w:r>
  </w:p>
  <w:p w:rsidR="008D2B6C" w:rsidRDefault="008D2B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720" w:hanging="360"/>
      </w:pPr>
      <w:rPr>
        <w:rFonts w:eastAsia="Calibri" w:cs="Arial" w:hint="default"/>
        <w:b/>
        <w:lang w:eastAsia="en-US"/>
      </w:r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rPr>
        <w:rFonts w:eastAsia="Batang" w:cs="Arial" w:hint="default"/>
        <w:b/>
        <w:lang w:eastAsia="ko-KR"/>
      </w:rPr>
    </w:lvl>
  </w:abstractNum>
  <w:abstractNum w:abstractNumId="2">
    <w:nsid w:val="00000003"/>
    <w:multiLevelType w:val="multilevel"/>
    <w:tmpl w:val="00000003"/>
    <w:name w:val="WW8Num3"/>
    <w:lvl w:ilvl="0">
      <w:start w:val="1"/>
      <w:numFmt w:val="decimal"/>
      <w:lvlText w:val="%1."/>
      <w:lvlJc w:val="left"/>
      <w:pPr>
        <w:tabs>
          <w:tab w:val="num" w:pos="0"/>
        </w:tabs>
        <w:ind w:left="394" w:hanging="360"/>
      </w:pPr>
      <w:rPr>
        <w:rFonts w:cs="Times New Roman" w:hint="default"/>
        <w:b/>
      </w:rPr>
    </w:lvl>
    <w:lvl w:ilvl="1">
      <w:start w:val="1"/>
      <w:numFmt w:val="decimal"/>
      <w:lvlText w:val="%2)"/>
      <w:lvlJc w:val="left"/>
      <w:pPr>
        <w:tabs>
          <w:tab w:val="num" w:pos="2802"/>
        </w:tabs>
        <w:ind w:left="3196" w:hanging="360"/>
      </w:pPr>
      <w:rPr>
        <w:rFonts w:hint="default"/>
        <w:b/>
      </w:rPr>
    </w:lvl>
    <w:lvl w:ilvl="2">
      <w:start w:val="1"/>
      <w:numFmt w:val="decimal"/>
      <w:lvlText w:val="%1.%2.%3."/>
      <w:lvlJc w:val="left"/>
      <w:pPr>
        <w:tabs>
          <w:tab w:val="num" w:pos="0"/>
        </w:tabs>
        <w:ind w:left="754" w:hanging="720"/>
      </w:pPr>
      <w:rPr>
        <w:rFonts w:cs="Times New Roman" w:hint="default"/>
      </w:rPr>
    </w:lvl>
    <w:lvl w:ilvl="3">
      <w:start w:val="1"/>
      <w:numFmt w:val="decimal"/>
      <w:lvlText w:val="%1.%2.%3.%4."/>
      <w:lvlJc w:val="left"/>
      <w:pPr>
        <w:tabs>
          <w:tab w:val="num" w:pos="0"/>
        </w:tabs>
        <w:ind w:left="754" w:hanging="720"/>
      </w:pPr>
      <w:rPr>
        <w:rFonts w:cs="Times New Roman" w:hint="default"/>
      </w:rPr>
    </w:lvl>
    <w:lvl w:ilvl="4">
      <w:start w:val="1"/>
      <w:numFmt w:val="decimal"/>
      <w:lvlText w:val="%1.%2.%3.%4.%5."/>
      <w:lvlJc w:val="left"/>
      <w:pPr>
        <w:tabs>
          <w:tab w:val="num" w:pos="0"/>
        </w:tabs>
        <w:ind w:left="1114" w:hanging="1080"/>
      </w:pPr>
      <w:rPr>
        <w:rFonts w:cs="Times New Roman" w:hint="default"/>
      </w:rPr>
    </w:lvl>
    <w:lvl w:ilvl="5">
      <w:start w:val="1"/>
      <w:numFmt w:val="decimal"/>
      <w:lvlText w:val="%1.%2.%3.%4.%5.%6."/>
      <w:lvlJc w:val="left"/>
      <w:pPr>
        <w:tabs>
          <w:tab w:val="num" w:pos="0"/>
        </w:tabs>
        <w:ind w:left="1114" w:hanging="1080"/>
      </w:pPr>
      <w:rPr>
        <w:rFonts w:cs="Times New Roman" w:hint="default"/>
      </w:rPr>
    </w:lvl>
    <w:lvl w:ilvl="6">
      <w:start w:val="1"/>
      <w:numFmt w:val="decimal"/>
      <w:lvlText w:val="%1.%2.%3.%4.%5.%6.%7."/>
      <w:lvlJc w:val="left"/>
      <w:pPr>
        <w:tabs>
          <w:tab w:val="num" w:pos="0"/>
        </w:tabs>
        <w:ind w:left="1474" w:hanging="1440"/>
      </w:pPr>
      <w:rPr>
        <w:rFonts w:cs="Times New Roman" w:hint="default"/>
      </w:rPr>
    </w:lvl>
    <w:lvl w:ilvl="7">
      <w:start w:val="1"/>
      <w:numFmt w:val="decimal"/>
      <w:lvlText w:val="%1.%2.%3.%4.%5.%6.%7.%8."/>
      <w:lvlJc w:val="left"/>
      <w:pPr>
        <w:tabs>
          <w:tab w:val="num" w:pos="0"/>
        </w:tabs>
        <w:ind w:left="1474" w:hanging="1440"/>
      </w:pPr>
      <w:rPr>
        <w:rFonts w:cs="Times New Roman" w:hint="default"/>
      </w:rPr>
    </w:lvl>
    <w:lvl w:ilvl="8">
      <w:start w:val="1"/>
      <w:numFmt w:val="decimal"/>
      <w:lvlText w:val="%1.%2.%3.%4.%5.%6.%7.%8.%9."/>
      <w:lvlJc w:val="left"/>
      <w:pPr>
        <w:tabs>
          <w:tab w:val="num" w:pos="0"/>
        </w:tabs>
        <w:ind w:left="1834" w:hanging="1800"/>
      </w:pPr>
      <w:rPr>
        <w:rFonts w:cs="Times New Roman" w:hint="default"/>
      </w:rPr>
    </w:lvl>
  </w:abstractNum>
  <w:abstractNum w:abstractNumId="3">
    <w:nsid w:val="00000004"/>
    <w:multiLevelType w:val="multilevel"/>
    <w:tmpl w:val="00000004"/>
    <w:name w:val="WW8Num4"/>
    <w:lvl w:ilvl="0">
      <w:start w:val="4"/>
      <w:numFmt w:val="decimal"/>
      <w:lvlText w:val="%1."/>
      <w:lvlJc w:val="left"/>
      <w:pPr>
        <w:tabs>
          <w:tab w:val="num" w:pos="0"/>
        </w:tabs>
        <w:ind w:left="394" w:hanging="360"/>
      </w:pPr>
      <w:rPr>
        <w:rFonts w:eastAsia="Calibri" w:cs="Times New Roman" w:hint="default"/>
        <w:b/>
        <w:lang w:eastAsia="en-US"/>
      </w:rPr>
    </w:lvl>
    <w:lvl w:ilvl="1">
      <w:start w:val="1"/>
      <w:numFmt w:val="decimal"/>
      <w:lvlText w:val="%1.%2."/>
      <w:lvlJc w:val="left"/>
      <w:pPr>
        <w:tabs>
          <w:tab w:val="num" w:pos="0"/>
        </w:tabs>
        <w:ind w:left="394" w:hanging="360"/>
      </w:pPr>
      <w:rPr>
        <w:rFonts w:cs="Times New Roman" w:hint="default"/>
      </w:rPr>
    </w:lvl>
    <w:lvl w:ilvl="2">
      <w:start w:val="1"/>
      <w:numFmt w:val="decimal"/>
      <w:lvlText w:val="%1.%2.%3."/>
      <w:lvlJc w:val="left"/>
      <w:pPr>
        <w:tabs>
          <w:tab w:val="num" w:pos="0"/>
        </w:tabs>
        <w:ind w:left="754" w:hanging="720"/>
      </w:pPr>
      <w:rPr>
        <w:rFonts w:cs="Times New Roman" w:hint="default"/>
      </w:rPr>
    </w:lvl>
    <w:lvl w:ilvl="3">
      <w:start w:val="1"/>
      <w:numFmt w:val="decimal"/>
      <w:lvlText w:val="%1.%2.%3.%4."/>
      <w:lvlJc w:val="left"/>
      <w:pPr>
        <w:tabs>
          <w:tab w:val="num" w:pos="0"/>
        </w:tabs>
        <w:ind w:left="754" w:hanging="720"/>
      </w:pPr>
      <w:rPr>
        <w:rFonts w:cs="Times New Roman" w:hint="default"/>
      </w:rPr>
    </w:lvl>
    <w:lvl w:ilvl="4">
      <w:start w:val="1"/>
      <w:numFmt w:val="decimal"/>
      <w:lvlText w:val="%1.%2.%3.%4.%5."/>
      <w:lvlJc w:val="left"/>
      <w:pPr>
        <w:tabs>
          <w:tab w:val="num" w:pos="0"/>
        </w:tabs>
        <w:ind w:left="1114" w:hanging="1080"/>
      </w:pPr>
      <w:rPr>
        <w:rFonts w:cs="Times New Roman" w:hint="default"/>
      </w:rPr>
    </w:lvl>
    <w:lvl w:ilvl="5">
      <w:start w:val="1"/>
      <w:numFmt w:val="decimal"/>
      <w:lvlText w:val="%1.%2.%3.%4.%5.%6."/>
      <w:lvlJc w:val="left"/>
      <w:pPr>
        <w:tabs>
          <w:tab w:val="num" w:pos="0"/>
        </w:tabs>
        <w:ind w:left="1114" w:hanging="1080"/>
      </w:pPr>
      <w:rPr>
        <w:rFonts w:cs="Times New Roman" w:hint="default"/>
      </w:rPr>
    </w:lvl>
    <w:lvl w:ilvl="6">
      <w:start w:val="1"/>
      <w:numFmt w:val="decimal"/>
      <w:lvlText w:val="%1.%2.%3.%4.%5.%6.%7."/>
      <w:lvlJc w:val="left"/>
      <w:pPr>
        <w:tabs>
          <w:tab w:val="num" w:pos="0"/>
        </w:tabs>
        <w:ind w:left="1474" w:hanging="1440"/>
      </w:pPr>
      <w:rPr>
        <w:rFonts w:cs="Times New Roman" w:hint="default"/>
      </w:rPr>
    </w:lvl>
    <w:lvl w:ilvl="7">
      <w:start w:val="1"/>
      <w:numFmt w:val="decimal"/>
      <w:lvlText w:val="%1.%2.%3.%4.%5.%6.%7.%8."/>
      <w:lvlJc w:val="left"/>
      <w:pPr>
        <w:tabs>
          <w:tab w:val="num" w:pos="0"/>
        </w:tabs>
        <w:ind w:left="1474" w:hanging="1440"/>
      </w:pPr>
      <w:rPr>
        <w:rFonts w:cs="Times New Roman" w:hint="default"/>
      </w:rPr>
    </w:lvl>
    <w:lvl w:ilvl="8">
      <w:start w:val="1"/>
      <w:numFmt w:val="decimal"/>
      <w:lvlText w:val="%1.%2.%3.%4.%5.%6.%7.%8.%9."/>
      <w:lvlJc w:val="left"/>
      <w:pPr>
        <w:tabs>
          <w:tab w:val="num" w:pos="0"/>
        </w:tabs>
        <w:ind w:left="1834" w:hanging="1800"/>
      </w:pPr>
      <w:rPr>
        <w:rFonts w:cs="Times New Roman" w:hint="default"/>
      </w:rPr>
    </w:lvl>
  </w:abstractNum>
  <w:abstractNum w:abstractNumId="4">
    <w:nsid w:val="00000005"/>
    <w:multiLevelType w:val="singleLevel"/>
    <w:tmpl w:val="00000005"/>
    <w:name w:val="WW8Num5"/>
    <w:lvl w:ilvl="0">
      <w:start w:val="1"/>
      <w:numFmt w:val="bullet"/>
      <w:lvlText w:val=""/>
      <w:lvlJc w:val="left"/>
      <w:pPr>
        <w:tabs>
          <w:tab w:val="num" w:pos="3836"/>
        </w:tabs>
        <w:ind w:left="3836" w:hanging="360"/>
      </w:pPr>
      <w:rPr>
        <w:rFonts w:ascii="Symbol" w:hAnsi="Symbol" w:cs="Symbol" w:hint="default"/>
        <w:color w:val="auto"/>
      </w:rPr>
    </w:lvl>
  </w:abstractNum>
  <w:abstractNum w:abstractNumId="5">
    <w:nsid w:val="00000006"/>
    <w:multiLevelType w:val="singleLevel"/>
    <w:tmpl w:val="00000006"/>
    <w:name w:val="WW8Num6"/>
    <w:lvl w:ilvl="0">
      <w:start w:val="1"/>
      <w:numFmt w:val="decimal"/>
      <w:lvlText w:val="%1)"/>
      <w:lvlJc w:val="left"/>
      <w:pPr>
        <w:tabs>
          <w:tab w:val="num" w:pos="355"/>
        </w:tabs>
        <w:ind w:left="0" w:firstLine="0"/>
      </w:pPr>
      <w:rPr>
        <w:rFonts w:ascii="Arial" w:hAnsi="Arial" w:cs="Arial" w:hint="default"/>
        <w:b/>
        <w:spacing w:val="-1"/>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eastAsia="Calibri" w:cs="Arial"/>
        <w:b/>
        <w:lang w:eastAsia="en-US"/>
      </w:rPr>
    </w:lvl>
  </w:abstractNum>
  <w:abstractNum w:abstractNumId="7">
    <w:nsid w:val="00000008"/>
    <w:multiLevelType w:val="singleLevel"/>
    <w:tmpl w:val="00000008"/>
    <w:name w:val="WW8Num8"/>
    <w:lvl w:ilvl="0">
      <w:start w:val="1"/>
      <w:numFmt w:val="decimal"/>
      <w:lvlText w:val="%1."/>
      <w:lvlJc w:val="left"/>
      <w:pPr>
        <w:tabs>
          <w:tab w:val="num" w:pos="399"/>
        </w:tabs>
        <w:ind w:left="0" w:firstLine="0"/>
      </w:pPr>
      <w:rPr>
        <w:rFonts w:ascii="Arial" w:eastAsia="Times New Roman" w:hAnsi="Arial" w:cs="Arial" w:hint="default"/>
        <w:b/>
        <w:color w:val="auto"/>
        <w:lang w:eastAsia="en-US"/>
      </w:rPr>
    </w:lvl>
  </w:abstractNum>
  <w:abstractNum w:abstractNumId="8">
    <w:nsid w:val="00000009"/>
    <w:multiLevelType w:val="singleLevel"/>
    <w:tmpl w:val="00000009"/>
    <w:name w:val="WW8Num9"/>
    <w:lvl w:ilvl="0">
      <w:start w:val="5"/>
      <w:numFmt w:val="decimal"/>
      <w:lvlText w:val="%1."/>
      <w:lvlJc w:val="left"/>
      <w:pPr>
        <w:tabs>
          <w:tab w:val="num" w:pos="343"/>
        </w:tabs>
        <w:ind w:left="0" w:firstLine="0"/>
      </w:pPr>
      <w:rPr>
        <w:rFonts w:ascii="Arial" w:hAnsi="Arial" w:cs="Arial" w:hint="default"/>
        <w:b/>
        <w:spacing w:val="-10"/>
      </w:r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rPr>
        <w:rFonts w:cs="Arial"/>
        <w:b/>
      </w:rPr>
    </w:lvl>
  </w:abstractNum>
  <w:abstractNum w:abstractNumId="10">
    <w:nsid w:val="0000000B"/>
    <w:multiLevelType w:val="multilevel"/>
    <w:tmpl w:val="0000000B"/>
    <w:lvl w:ilvl="0">
      <w:start w:val="7"/>
      <w:numFmt w:val="decimal"/>
      <w:lvlText w:val="%1)"/>
      <w:lvlJc w:val="left"/>
      <w:pPr>
        <w:tabs>
          <w:tab w:val="num" w:pos="0"/>
        </w:tabs>
        <w:ind w:left="720" w:hanging="360"/>
      </w:pPr>
      <w:rPr>
        <w:rFonts w:cs="Arial" w:hint="default"/>
        <w:b/>
      </w:rPr>
    </w:lvl>
    <w:lvl w:ilvl="1">
      <w:start w:val="1"/>
      <w:numFmt w:val="lowerLetter"/>
      <w:lvlText w:val="%2."/>
      <w:lvlJc w:val="left"/>
      <w:pPr>
        <w:tabs>
          <w:tab w:val="num" w:pos="0"/>
        </w:tabs>
        <w:ind w:left="1440" w:hanging="360"/>
      </w:pPr>
    </w:lvl>
    <w:lvl w:ilvl="2">
      <w:start w:val="2"/>
      <w:numFmt w:val="decimal"/>
      <w:lvlText w:val="%3."/>
      <w:lvlJc w:val="left"/>
      <w:pPr>
        <w:tabs>
          <w:tab w:val="num" w:pos="0"/>
        </w:tabs>
        <w:ind w:left="2160" w:hanging="180"/>
      </w:pPr>
      <w:rPr>
        <w:rFonts w:cs="Arial"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singleLevel"/>
    <w:tmpl w:val="0000000C"/>
    <w:name w:val="WW8Num12"/>
    <w:lvl w:ilvl="0">
      <w:start w:val="1"/>
      <w:numFmt w:val="decimal"/>
      <w:lvlText w:val="%1)"/>
      <w:lvlJc w:val="left"/>
      <w:pPr>
        <w:tabs>
          <w:tab w:val="num" w:pos="355"/>
        </w:tabs>
        <w:ind w:left="0" w:firstLine="0"/>
      </w:pPr>
      <w:rPr>
        <w:rFonts w:ascii="Arial" w:hAnsi="Arial" w:cs="Arial" w:hint="default"/>
        <w:b/>
        <w:spacing w:val="-7"/>
      </w:rPr>
    </w:lvl>
  </w:abstractNum>
  <w:abstractNum w:abstractNumId="12">
    <w:nsid w:val="0000000D"/>
    <w:multiLevelType w:val="multilevel"/>
    <w:tmpl w:val="0000000D"/>
    <w:name w:val="WW8Num13"/>
    <w:lvl w:ilvl="0">
      <w:start w:val="1"/>
      <w:numFmt w:val="decimal"/>
      <w:lvlText w:val="%1."/>
      <w:lvlJc w:val="left"/>
      <w:pPr>
        <w:tabs>
          <w:tab w:val="num" w:pos="343"/>
        </w:tabs>
        <w:ind w:left="0" w:firstLine="0"/>
      </w:pPr>
      <w:rPr>
        <w:rFonts w:ascii="Arial" w:hAnsi="Arial" w:cs="Arial" w:hint="default"/>
        <w:b/>
      </w:rPr>
    </w:lvl>
    <w:lvl w:ilvl="1">
      <w:start w:val="1"/>
      <w:numFmt w:val="decimal"/>
      <w:lvlText w:val="%1.%2."/>
      <w:lvlJc w:val="left"/>
      <w:pPr>
        <w:tabs>
          <w:tab w:val="num" w:pos="0"/>
        </w:tabs>
        <w:ind w:left="394" w:hanging="360"/>
      </w:pPr>
      <w:rPr>
        <w:rFonts w:cs="Times New Roman" w:hint="default"/>
      </w:rPr>
    </w:lvl>
    <w:lvl w:ilvl="2">
      <w:start w:val="1"/>
      <w:numFmt w:val="decimal"/>
      <w:lvlText w:val="%1.%2.%3."/>
      <w:lvlJc w:val="left"/>
      <w:pPr>
        <w:tabs>
          <w:tab w:val="num" w:pos="0"/>
        </w:tabs>
        <w:ind w:left="754" w:hanging="720"/>
      </w:pPr>
      <w:rPr>
        <w:rFonts w:cs="Times New Roman" w:hint="default"/>
      </w:rPr>
    </w:lvl>
    <w:lvl w:ilvl="3">
      <w:start w:val="1"/>
      <w:numFmt w:val="decimal"/>
      <w:lvlText w:val="%1.%2.%3.%4."/>
      <w:lvlJc w:val="left"/>
      <w:pPr>
        <w:tabs>
          <w:tab w:val="num" w:pos="0"/>
        </w:tabs>
        <w:ind w:left="754" w:hanging="720"/>
      </w:pPr>
      <w:rPr>
        <w:rFonts w:cs="Times New Roman" w:hint="default"/>
      </w:rPr>
    </w:lvl>
    <w:lvl w:ilvl="4">
      <w:start w:val="1"/>
      <w:numFmt w:val="decimal"/>
      <w:lvlText w:val="%1.%2.%3.%4.%5."/>
      <w:lvlJc w:val="left"/>
      <w:pPr>
        <w:tabs>
          <w:tab w:val="num" w:pos="0"/>
        </w:tabs>
        <w:ind w:left="1114" w:hanging="1080"/>
      </w:pPr>
      <w:rPr>
        <w:rFonts w:cs="Times New Roman" w:hint="default"/>
      </w:rPr>
    </w:lvl>
    <w:lvl w:ilvl="5">
      <w:start w:val="1"/>
      <w:numFmt w:val="decimal"/>
      <w:lvlText w:val="%1.%2.%3.%4.%5.%6."/>
      <w:lvlJc w:val="left"/>
      <w:pPr>
        <w:tabs>
          <w:tab w:val="num" w:pos="0"/>
        </w:tabs>
        <w:ind w:left="1114" w:hanging="1080"/>
      </w:pPr>
      <w:rPr>
        <w:rFonts w:cs="Times New Roman" w:hint="default"/>
      </w:rPr>
    </w:lvl>
    <w:lvl w:ilvl="6">
      <w:start w:val="1"/>
      <w:numFmt w:val="decimal"/>
      <w:lvlText w:val="%1.%2.%3.%4.%5.%6.%7."/>
      <w:lvlJc w:val="left"/>
      <w:pPr>
        <w:tabs>
          <w:tab w:val="num" w:pos="0"/>
        </w:tabs>
        <w:ind w:left="1474" w:hanging="1440"/>
      </w:pPr>
      <w:rPr>
        <w:rFonts w:cs="Times New Roman" w:hint="default"/>
      </w:rPr>
    </w:lvl>
    <w:lvl w:ilvl="7">
      <w:start w:val="1"/>
      <w:numFmt w:val="decimal"/>
      <w:lvlText w:val="%1.%2.%3.%4.%5.%6.%7.%8."/>
      <w:lvlJc w:val="left"/>
      <w:pPr>
        <w:tabs>
          <w:tab w:val="num" w:pos="0"/>
        </w:tabs>
        <w:ind w:left="1474" w:hanging="1440"/>
      </w:pPr>
      <w:rPr>
        <w:rFonts w:cs="Times New Roman" w:hint="default"/>
      </w:rPr>
    </w:lvl>
    <w:lvl w:ilvl="8">
      <w:start w:val="1"/>
      <w:numFmt w:val="decimal"/>
      <w:lvlText w:val="%1.%2.%3.%4.%5.%6.%7.%8.%9."/>
      <w:lvlJc w:val="left"/>
      <w:pPr>
        <w:tabs>
          <w:tab w:val="num" w:pos="0"/>
        </w:tabs>
        <w:ind w:left="1834" w:hanging="1800"/>
      </w:pPr>
      <w:rPr>
        <w:rFonts w:cs="Times New Roman" w:hint="default"/>
      </w:rPr>
    </w:lvl>
  </w:abstractNum>
  <w:abstractNum w:abstractNumId="13">
    <w:nsid w:val="0000000E"/>
    <w:multiLevelType w:val="singleLevel"/>
    <w:tmpl w:val="0000000E"/>
    <w:name w:val="WW8Num15"/>
    <w:lvl w:ilvl="0">
      <w:start w:val="1"/>
      <w:numFmt w:val="decimal"/>
      <w:lvlText w:val="%1."/>
      <w:lvlJc w:val="left"/>
      <w:pPr>
        <w:tabs>
          <w:tab w:val="num" w:pos="360"/>
        </w:tabs>
        <w:ind w:left="360" w:hanging="360"/>
      </w:pPr>
      <w:rPr>
        <w:rFonts w:eastAsia="Calibri" w:cs="Times New Roman"/>
        <w:b/>
        <w:spacing w:val="-26"/>
        <w:lang w:eastAsia="en-US"/>
      </w:rPr>
    </w:lvl>
  </w:abstractNum>
  <w:abstractNum w:abstractNumId="14">
    <w:nsid w:val="0000000F"/>
    <w:multiLevelType w:val="singleLevel"/>
    <w:tmpl w:val="0000000F"/>
    <w:name w:val="WW8Num16"/>
    <w:lvl w:ilvl="0">
      <w:start w:val="1"/>
      <w:numFmt w:val="decimal"/>
      <w:lvlText w:val="%1)"/>
      <w:lvlJc w:val="left"/>
      <w:pPr>
        <w:tabs>
          <w:tab w:val="num" w:pos="0"/>
        </w:tabs>
        <w:ind w:left="644" w:hanging="360"/>
      </w:pPr>
      <w:rPr>
        <w:rFonts w:cs="Arial" w:hint="default"/>
        <w:b/>
      </w:rPr>
    </w:lvl>
  </w:abstractNum>
  <w:abstractNum w:abstractNumId="15">
    <w:nsid w:val="00000010"/>
    <w:multiLevelType w:val="singleLevel"/>
    <w:tmpl w:val="00000010"/>
    <w:name w:val="WW8Num17"/>
    <w:lvl w:ilvl="0">
      <w:start w:val="1"/>
      <w:numFmt w:val="bullet"/>
      <w:lvlText w:val=""/>
      <w:lvlJc w:val="left"/>
      <w:pPr>
        <w:tabs>
          <w:tab w:val="num" w:pos="0"/>
        </w:tabs>
        <w:ind w:left="1364" w:hanging="360"/>
      </w:pPr>
      <w:rPr>
        <w:rFonts w:ascii="Wingdings" w:hAnsi="Wingdings" w:cs="Wingdings" w:hint="default"/>
      </w:rPr>
    </w:lvl>
  </w:abstractNum>
  <w:abstractNum w:abstractNumId="16">
    <w:nsid w:val="00000011"/>
    <w:multiLevelType w:val="multilevel"/>
    <w:tmpl w:val="00000011"/>
    <w:name w:val="WW8Num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singleLevel"/>
    <w:tmpl w:val="00000012"/>
    <w:name w:val="WW8Num19"/>
    <w:lvl w:ilvl="0">
      <w:start w:val="1"/>
      <w:numFmt w:val="decimal"/>
      <w:lvlText w:val="%1."/>
      <w:lvlJc w:val="left"/>
      <w:pPr>
        <w:tabs>
          <w:tab w:val="num" w:pos="0"/>
        </w:tabs>
        <w:ind w:left="720" w:hanging="360"/>
      </w:pPr>
      <w:rPr>
        <w:b/>
      </w:rPr>
    </w:lvl>
  </w:abstractNum>
  <w:abstractNum w:abstractNumId="18">
    <w:nsid w:val="00000013"/>
    <w:multiLevelType w:val="singleLevel"/>
    <w:tmpl w:val="00000013"/>
    <w:name w:val="WW8Num20"/>
    <w:lvl w:ilvl="0">
      <w:start w:val="1"/>
      <w:numFmt w:val="decimal"/>
      <w:lvlText w:val="%1)"/>
      <w:lvlJc w:val="left"/>
      <w:pPr>
        <w:tabs>
          <w:tab w:val="num" w:pos="355"/>
        </w:tabs>
        <w:ind w:left="0" w:firstLine="0"/>
      </w:pPr>
      <w:rPr>
        <w:rFonts w:ascii="Arial" w:eastAsia="Calibri" w:hAnsi="Arial" w:cs="Arial" w:hint="default"/>
        <w:b/>
        <w:spacing w:val="-1"/>
        <w:lang w:eastAsia="en-US"/>
      </w:rPr>
    </w:lvl>
  </w:abstractNum>
  <w:abstractNum w:abstractNumId="19">
    <w:nsid w:val="00000014"/>
    <w:multiLevelType w:val="multilevel"/>
    <w:tmpl w:val="00000014"/>
    <w:name w:val="WW8Num22"/>
    <w:lvl w:ilvl="0">
      <w:start w:val="1"/>
      <w:numFmt w:val="decimal"/>
      <w:lvlText w:val="%1."/>
      <w:lvlJc w:val="left"/>
      <w:pPr>
        <w:tabs>
          <w:tab w:val="num" w:pos="422"/>
        </w:tabs>
        <w:ind w:left="0" w:firstLine="0"/>
      </w:pPr>
      <w:rPr>
        <w:rFonts w:ascii="Arial" w:eastAsia="Batang" w:hAnsi="Arial" w:cs="Arial" w:hint="default"/>
        <w:b/>
        <w:lang w:eastAsia="ko-KR"/>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nsid w:val="00000015"/>
    <w:multiLevelType w:val="singleLevel"/>
    <w:tmpl w:val="00000015"/>
    <w:name w:val="WW8Num23"/>
    <w:lvl w:ilvl="0">
      <w:start w:val="2"/>
      <w:numFmt w:val="decimal"/>
      <w:lvlText w:val="%1."/>
      <w:lvlJc w:val="left"/>
      <w:pPr>
        <w:tabs>
          <w:tab w:val="num" w:pos="0"/>
        </w:tabs>
        <w:ind w:left="720" w:hanging="360"/>
      </w:pPr>
      <w:rPr>
        <w:rFonts w:cs="Arial" w:hint="default"/>
        <w:b/>
      </w:rPr>
    </w:lvl>
  </w:abstractNum>
  <w:abstractNum w:abstractNumId="21">
    <w:nsid w:val="00000016"/>
    <w:multiLevelType w:val="multilevel"/>
    <w:tmpl w:val="00000016"/>
    <w:name w:val="WW8Num24"/>
    <w:lvl w:ilvl="0">
      <w:start w:val="1"/>
      <w:numFmt w:val="decimal"/>
      <w:lvlText w:val="%1."/>
      <w:lvlJc w:val="left"/>
      <w:pPr>
        <w:tabs>
          <w:tab w:val="num" w:pos="0"/>
        </w:tabs>
        <w:ind w:left="720" w:hanging="360"/>
      </w:pPr>
      <w:rPr>
        <w:rFonts w:ascii="Arial" w:hAnsi="Arial" w:cs="Arial" w:hint="default"/>
        <w:b/>
        <w:color w:val="000000"/>
        <w:sz w:val="24"/>
      </w:rPr>
    </w:lvl>
    <w:lvl w:ilvl="1">
      <w:start w:val="1"/>
      <w:numFmt w:val="decimal"/>
      <w:lvlText w:val="%1.%2."/>
      <w:lvlJc w:val="left"/>
      <w:pPr>
        <w:tabs>
          <w:tab w:val="num" w:pos="0"/>
        </w:tabs>
        <w:ind w:left="720" w:hanging="360"/>
      </w:pPr>
      <w:rPr>
        <w:rFonts w:ascii="Arial" w:hAnsi="Arial" w:cs="Arial" w:hint="default"/>
        <w:b/>
        <w:color w:val="000000"/>
        <w:sz w:val="24"/>
      </w:rPr>
    </w:lvl>
    <w:lvl w:ilvl="2">
      <w:start w:val="1"/>
      <w:numFmt w:val="decimal"/>
      <w:lvlText w:val="%1.%2.%3."/>
      <w:lvlJc w:val="left"/>
      <w:pPr>
        <w:tabs>
          <w:tab w:val="num" w:pos="0"/>
        </w:tabs>
        <w:ind w:left="1080" w:hanging="720"/>
      </w:pPr>
      <w:rPr>
        <w:rFonts w:ascii="Times New Roman" w:hAnsi="Times New Roman" w:cs="Times New Roman" w:hint="default"/>
        <w:color w:val="000000"/>
        <w:sz w:val="24"/>
      </w:rPr>
    </w:lvl>
    <w:lvl w:ilvl="3">
      <w:start w:val="1"/>
      <w:numFmt w:val="decimal"/>
      <w:lvlText w:val="%1.%2.%3.%4."/>
      <w:lvlJc w:val="left"/>
      <w:pPr>
        <w:tabs>
          <w:tab w:val="num" w:pos="0"/>
        </w:tabs>
        <w:ind w:left="1080" w:hanging="720"/>
      </w:pPr>
      <w:rPr>
        <w:rFonts w:ascii="Times New Roman" w:hAnsi="Times New Roman" w:cs="Times New Roman" w:hint="default"/>
        <w:color w:val="000000"/>
        <w:sz w:val="24"/>
      </w:rPr>
    </w:lvl>
    <w:lvl w:ilvl="4">
      <w:start w:val="1"/>
      <w:numFmt w:val="decimal"/>
      <w:lvlText w:val="%1.%2.%3.%4.%5."/>
      <w:lvlJc w:val="left"/>
      <w:pPr>
        <w:tabs>
          <w:tab w:val="num" w:pos="0"/>
        </w:tabs>
        <w:ind w:left="1440" w:hanging="1080"/>
      </w:pPr>
      <w:rPr>
        <w:rFonts w:ascii="Times New Roman" w:hAnsi="Times New Roman" w:cs="Times New Roman" w:hint="default"/>
        <w:color w:val="000000"/>
        <w:sz w:val="24"/>
      </w:rPr>
    </w:lvl>
    <w:lvl w:ilvl="5">
      <w:start w:val="1"/>
      <w:numFmt w:val="decimal"/>
      <w:lvlText w:val="%1.%2.%3.%4.%5.%6."/>
      <w:lvlJc w:val="left"/>
      <w:pPr>
        <w:tabs>
          <w:tab w:val="num" w:pos="0"/>
        </w:tabs>
        <w:ind w:left="1440" w:hanging="1080"/>
      </w:pPr>
      <w:rPr>
        <w:rFonts w:ascii="Times New Roman" w:hAnsi="Times New Roman" w:cs="Times New Roman" w:hint="default"/>
        <w:color w:val="000000"/>
        <w:sz w:val="24"/>
      </w:rPr>
    </w:lvl>
    <w:lvl w:ilvl="6">
      <w:start w:val="1"/>
      <w:numFmt w:val="decimal"/>
      <w:lvlText w:val="%1.%2.%3.%4.%5.%6.%7."/>
      <w:lvlJc w:val="left"/>
      <w:pPr>
        <w:tabs>
          <w:tab w:val="num" w:pos="0"/>
        </w:tabs>
        <w:ind w:left="1800" w:hanging="1440"/>
      </w:pPr>
      <w:rPr>
        <w:rFonts w:ascii="Times New Roman" w:hAnsi="Times New Roman" w:cs="Times New Roman" w:hint="default"/>
        <w:color w:val="000000"/>
        <w:sz w:val="24"/>
      </w:rPr>
    </w:lvl>
    <w:lvl w:ilvl="7">
      <w:start w:val="1"/>
      <w:numFmt w:val="decimal"/>
      <w:lvlText w:val="%1.%2.%3.%4.%5.%6.%7.%8."/>
      <w:lvlJc w:val="left"/>
      <w:pPr>
        <w:tabs>
          <w:tab w:val="num" w:pos="0"/>
        </w:tabs>
        <w:ind w:left="1800" w:hanging="1440"/>
      </w:pPr>
      <w:rPr>
        <w:rFonts w:ascii="Times New Roman" w:hAnsi="Times New Roman" w:cs="Times New Roman" w:hint="default"/>
        <w:color w:val="000000"/>
        <w:sz w:val="24"/>
      </w:rPr>
    </w:lvl>
    <w:lvl w:ilvl="8">
      <w:start w:val="1"/>
      <w:numFmt w:val="decimal"/>
      <w:lvlText w:val="%1.%2.%3.%4.%5.%6.%7.%8.%9."/>
      <w:lvlJc w:val="left"/>
      <w:pPr>
        <w:tabs>
          <w:tab w:val="num" w:pos="0"/>
        </w:tabs>
        <w:ind w:left="2160" w:hanging="1800"/>
      </w:pPr>
      <w:rPr>
        <w:rFonts w:ascii="Times New Roman" w:hAnsi="Times New Roman" w:cs="Times New Roman" w:hint="default"/>
        <w:color w:val="000000"/>
        <w:sz w:val="24"/>
      </w:rPr>
    </w:lvl>
  </w:abstractNum>
  <w:abstractNum w:abstractNumId="22">
    <w:nsid w:val="00000017"/>
    <w:multiLevelType w:val="singleLevel"/>
    <w:tmpl w:val="00000017"/>
    <w:name w:val="WW8Num25"/>
    <w:lvl w:ilvl="0">
      <w:start w:val="1"/>
      <w:numFmt w:val="lowerLetter"/>
      <w:lvlText w:val="%1)"/>
      <w:lvlJc w:val="left"/>
      <w:pPr>
        <w:tabs>
          <w:tab w:val="num" w:pos="0"/>
        </w:tabs>
        <w:ind w:left="720" w:hanging="360"/>
      </w:pPr>
      <w:rPr>
        <w:rFonts w:eastAsia="Calibri" w:cs="Arial"/>
        <w:b/>
        <w:sz w:val="24"/>
        <w:szCs w:val="24"/>
        <w:lang w:eastAsia="en-US"/>
      </w:rPr>
    </w:lvl>
  </w:abstractNum>
  <w:abstractNum w:abstractNumId="23">
    <w:nsid w:val="00000018"/>
    <w:multiLevelType w:val="singleLevel"/>
    <w:tmpl w:val="00000018"/>
    <w:name w:val="WW8Num26"/>
    <w:lvl w:ilvl="0">
      <w:start w:val="3"/>
      <w:numFmt w:val="decimal"/>
      <w:lvlText w:val="%1."/>
      <w:lvlJc w:val="left"/>
      <w:pPr>
        <w:tabs>
          <w:tab w:val="num" w:pos="0"/>
        </w:tabs>
        <w:ind w:left="720" w:hanging="360"/>
      </w:pPr>
      <w:rPr>
        <w:rFonts w:hint="default"/>
        <w:b/>
      </w:rPr>
    </w:lvl>
  </w:abstractNum>
  <w:abstractNum w:abstractNumId="24">
    <w:nsid w:val="00000019"/>
    <w:multiLevelType w:val="multilevel"/>
    <w:tmpl w:val="00000019"/>
    <w:name w:val="WW8Num27"/>
    <w:lvl w:ilvl="0">
      <w:start w:val="1"/>
      <w:numFmt w:val="decimal"/>
      <w:lvlText w:val="%1."/>
      <w:lvlJc w:val="left"/>
      <w:pPr>
        <w:tabs>
          <w:tab w:val="num" w:pos="0"/>
        </w:tabs>
        <w:ind w:left="502" w:hanging="360"/>
      </w:pPr>
      <w:rPr>
        <w:rFonts w:ascii="Arial" w:eastAsia="Times New Roman" w:hAnsi="Arial" w:cs="Arial" w:hint="default"/>
        <w:b/>
        <w:spacing w:val="-10"/>
        <w:lang w:eastAsia="en-US"/>
      </w:rPr>
    </w:lvl>
    <w:lvl w:ilvl="1">
      <w:start w:val="1"/>
      <w:numFmt w:val="decimal"/>
      <w:lvlText w:val="%1.%2."/>
      <w:lvlJc w:val="left"/>
      <w:pPr>
        <w:tabs>
          <w:tab w:val="num" w:pos="0"/>
        </w:tabs>
        <w:ind w:left="1283"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nsid w:val="0000001A"/>
    <w:multiLevelType w:val="singleLevel"/>
    <w:tmpl w:val="0000001A"/>
    <w:name w:val="WW8Num28"/>
    <w:lvl w:ilvl="0">
      <w:start w:val="1"/>
      <w:numFmt w:val="decimal"/>
      <w:lvlText w:val="%1)"/>
      <w:lvlJc w:val="left"/>
      <w:pPr>
        <w:tabs>
          <w:tab w:val="num" w:pos="0"/>
        </w:tabs>
        <w:ind w:left="644" w:hanging="360"/>
      </w:pPr>
      <w:rPr>
        <w:rFonts w:cs="Arial" w:hint="default"/>
        <w:b/>
        <w:spacing w:val="-2"/>
      </w:rPr>
    </w:lvl>
  </w:abstractNum>
  <w:abstractNum w:abstractNumId="26">
    <w:nsid w:val="0000001B"/>
    <w:multiLevelType w:val="singleLevel"/>
    <w:tmpl w:val="0000001B"/>
    <w:name w:val="WW8Num30"/>
    <w:lvl w:ilvl="0">
      <w:start w:val="1"/>
      <w:numFmt w:val="decimal"/>
      <w:lvlText w:val="%1)"/>
      <w:lvlJc w:val="left"/>
      <w:pPr>
        <w:tabs>
          <w:tab w:val="num" w:pos="-142"/>
        </w:tabs>
        <w:ind w:left="502" w:hanging="360"/>
      </w:pPr>
      <w:rPr>
        <w:rFonts w:cs="Arial" w:hint="default"/>
        <w:b/>
      </w:rPr>
    </w:lvl>
  </w:abstractNum>
  <w:abstractNum w:abstractNumId="27">
    <w:nsid w:val="0000001E"/>
    <w:multiLevelType w:val="singleLevel"/>
    <w:tmpl w:val="0000001E"/>
    <w:name w:val="WW8Num34"/>
    <w:lvl w:ilvl="0">
      <w:start w:val="2"/>
      <w:numFmt w:val="decimal"/>
      <w:lvlText w:val="%1."/>
      <w:lvlJc w:val="left"/>
      <w:pPr>
        <w:tabs>
          <w:tab w:val="num" w:pos="355"/>
        </w:tabs>
        <w:ind w:left="0" w:firstLine="0"/>
      </w:pPr>
      <w:rPr>
        <w:rFonts w:ascii="Arial" w:eastAsia="Calibri" w:hAnsi="Arial" w:cs="Arial" w:hint="default"/>
        <w:b/>
        <w:bCs/>
        <w:i w:val="0"/>
        <w:lang w:eastAsia="en-US"/>
      </w:rPr>
    </w:lvl>
  </w:abstractNum>
  <w:abstractNum w:abstractNumId="28">
    <w:nsid w:val="0000001F"/>
    <w:multiLevelType w:val="singleLevel"/>
    <w:tmpl w:val="0000001F"/>
    <w:name w:val="WW8Num35"/>
    <w:lvl w:ilvl="0">
      <w:start w:val="2"/>
      <w:numFmt w:val="decimal"/>
      <w:lvlText w:val="%1."/>
      <w:lvlJc w:val="left"/>
      <w:pPr>
        <w:tabs>
          <w:tab w:val="num" w:pos="355"/>
        </w:tabs>
        <w:ind w:left="0" w:firstLine="0"/>
      </w:pPr>
      <w:rPr>
        <w:rFonts w:ascii="Arial" w:eastAsia="Calibri" w:hAnsi="Arial" w:cs="Arial" w:hint="default"/>
        <w:b/>
        <w:color w:val="auto"/>
        <w:spacing w:val="-18"/>
        <w:lang w:eastAsia="en-US"/>
      </w:rPr>
    </w:lvl>
  </w:abstractNum>
  <w:abstractNum w:abstractNumId="29">
    <w:nsid w:val="00000020"/>
    <w:multiLevelType w:val="singleLevel"/>
    <w:tmpl w:val="00000020"/>
    <w:name w:val="WW8Num36"/>
    <w:lvl w:ilvl="0">
      <w:start w:val="1"/>
      <w:numFmt w:val="decimal"/>
      <w:lvlText w:val="%1."/>
      <w:lvlJc w:val="left"/>
      <w:pPr>
        <w:tabs>
          <w:tab w:val="num" w:pos="0"/>
        </w:tabs>
        <w:ind w:left="365" w:hanging="360"/>
      </w:pPr>
      <w:rPr>
        <w:rFonts w:ascii="Arial" w:hAnsi="Arial" w:cs="Arial" w:hint="default"/>
        <w:b/>
        <w:color w:val="000000"/>
        <w:sz w:val="24"/>
      </w:rPr>
    </w:lvl>
  </w:abstractNum>
  <w:abstractNum w:abstractNumId="30">
    <w:nsid w:val="00000021"/>
    <w:multiLevelType w:val="multilevel"/>
    <w:tmpl w:val="00000021"/>
    <w:name w:val="WW8Num38"/>
    <w:lvl w:ilvl="0">
      <w:start w:val="1"/>
      <w:numFmt w:val="decimal"/>
      <w:lvlText w:val="%1."/>
      <w:lvlJc w:val="left"/>
      <w:pPr>
        <w:tabs>
          <w:tab w:val="num" w:pos="0"/>
        </w:tabs>
        <w:ind w:left="360" w:hanging="360"/>
      </w:pPr>
      <w:rPr>
        <w:rFonts w:ascii="Arial" w:eastAsia="Times New Roman" w:hAnsi="Arial" w:cs="Arial" w:hint="default"/>
        <w:b/>
        <w:spacing w:val="-6"/>
      </w:rPr>
    </w:lvl>
    <w:lvl w:ilvl="1">
      <w:start w:val="1"/>
      <w:numFmt w:val="decimal"/>
      <w:lvlText w:val="%1.%2."/>
      <w:lvlJc w:val="left"/>
      <w:pPr>
        <w:tabs>
          <w:tab w:val="num" w:pos="0"/>
        </w:tabs>
        <w:ind w:left="1283"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nsid w:val="00000022"/>
    <w:multiLevelType w:val="multilevel"/>
    <w:tmpl w:val="00000022"/>
    <w:lvl w:ilvl="0">
      <w:start w:val="1"/>
      <w:numFmt w:val="decimal"/>
      <w:lvlText w:val="%1."/>
      <w:lvlJc w:val="left"/>
      <w:pPr>
        <w:tabs>
          <w:tab w:val="num" w:pos="0"/>
        </w:tabs>
        <w:ind w:left="720" w:hanging="360"/>
      </w:pPr>
      <w:rPr>
        <w:rFonts w:cs="Times New Roman" w:hint="default"/>
        <w:b w:val="0"/>
        <w:spacing w:val="-8"/>
      </w:rPr>
    </w:lvl>
    <w:lvl w:ilvl="1">
      <w:start w:val="1"/>
      <w:numFmt w:val="lowerLetter"/>
      <w:lvlText w:val="%2)"/>
      <w:lvlJc w:val="left"/>
      <w:pPr>
        <w:tabs>
          <w:tab w:val="num" w:pos="709"/>
        </w:tabs>
        <w:ind w:left="1440" w:hanging="360"/>
      </w:pPr>
      <w:rPr>
        <w:rFonts w:ascii="Arial" w:eastAsia="Times New Roman" w:hAnsi="Arial" w:cs="Arial" w:hint="default"/>
        <w:b/>
        <w:bCs/>
        <w:lang w:eastAsia="en-US"/>
      </w:rPr>
    </w:lvl>
    <w:lvl w:ilvl="2">
      <w:start w:val="1"/>
      <w:numFmt w:val="decimal"/>
      <w:lvlText w:val="%3)"/>
      <w:lvlJc w:val="left"/>
      <w:pPr>
        <w:tabs>
          <w:tab w:val="num" w:pos="0"/>
        </w:tabs>
        <w:ind w:left="2340" w:hanging="360"/>
      </w:pPr>
      <w:rPr>
        <w:rFonts w:cs="Arial" w:hint="default"/>
        <w:b/>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nsid w:val="00000023"/>
    <w:multiLevelType w:val="singleLevel"/>
    <w:tmpl w:val="00000023"/>
    <w:name w:val="WW8Num40"/>
    <w:lvl w:ilvl="0">
      <w:start w:val="1"/>
      <w:numFmt w:val="decimal"/>
      <w:lvlText w:val="%1."/>
      <w:lvlJc w:val="left"/>
      <w:pPr>
        <w:tabs>
          <w:tab w:val="num" w:pos="0"/>
        </w:tabs>
        <w:ind w:left="720" w:hanging="360"/>
      </w:pPr>
      <w:rPr>
        <w:rFonts w:hint="default"/>
        <w:b/>
        <w:color w:val="000000"/>
      </w:rPr>
    </w:lvl>
  </w:abstractNum>
  <w:abstractNum w:abstractNumId="33">
    <w:nsid w:val="00000024"/>
    <w:multiLevelType w:val="singleLevel"/>
    <w:tmpl w:val="00000024"/>
    <w:name w:val="WW8Num41"/>
    <w:lvl w:ilvl="0">
      <w:start w:val="1"/>
      <w:numFmt w:val="decimal"/>
      <w:lvlText w:val="%1)"/>
      <w:lvlJc w:val="left"/>
      <w:pPr>
        <w:tabs>
          <w:tab w:val="num" w:pos="0"/>
        </w:tabs>
        <w:ind w:left="720" w:hanging="360"/>
      </w:pPr>
      <w:rPr>
        <w:rFonts w:eastAsia="Calibri" w:cs="Arial" w:hint="default"/>
        <w:b/>
        <w:lang w:eastAsia="en-US"/>
      </w:rPr>
    </w:lvl>
  </w:abstractNum>
  <w:abstractNum w:abstractNumId="34">
    <w:nsid w:val="00000025"/>
    <w:multiLevelType w:val="singleLevel"/>
    <w:tmpl w:val="00000025"/>
    <w:name w:val="WW8Num42"/>
    <w:lvl w:ilvl="0">
      <w:start w:val="1"/>
      <w:numFmt w:val="decimal"/>
      <w:lvlText w:val="%1."/>
      <w:lvlJc w:val="left"/>
      <w:pPr>
        <w:tabs>
          <w:tab w:val="num" w:pos="0"/>
        </w:tabs>
        <w:ind w:left="360" w:hanging="360"/>
      </w:pPr>
      <w:rPr>
        <w:rFonts w:eastAsia="Calibri" w:cs="Arial"/>
        <w:b/>
        <w:lang w:eastAsia="en-US"/>
      </w:rPr>
    </w:lvl>
  </w:abstractNum>
  <w:abstractNum w:abstractNumId="35">
    <w:nsid w:val="00000026"/>
    <w:multiLevelType w:val="multilevel"/>
    <w:tmpl w:val="00000026"/>
    <w:name w:val="WW8Num43"/>
    <w:lvl w:ilvl="0">
      <w:start w:val="1"/>
      <w:numFmt w:val="decimal"/>
      <w:lvlText w:val="%1."/>
      <w:lvlJc w:val="left"/>
      <w:pPr>
        <w:tabs>
          <w:tab w:val="num" w:pos="0"/>
        </w:tabs>
        <w:ind w:left="720" w:hanging="360"/>
      </w:pPr>
      <w:rPr>
        <w:rFonts w:ascii="Arial" w:eastAsia="Calibri" w:hAnsi="Arial" w:cs="Arial" w:hint="default"/>
        <w:b/>
        <w:bCs/>
        <w:i w:val="0"/>
        <w:sz w:val="24"/>
        <w:szCs w:val="24"/>
        <w:lang w:eastAsia="en-US"/>
      </w:rPr>
    </w:lvl>
    <w:lvl w:ilvl="1">
      <w:start w:val="1"/>
      <w:numFmt w:val="decimal"/>
      <w:lvlText w:val="%2)"/>
      <w:lvlJc w:val="left"/>
      <w:pPr>
        <w:tabs>
          <w:tab w:val="num" w:pos="0"/>
        </w:tabs>
        <w:ind w:left="720" w:hanging="360"/>
      </w:pPr>
      <w:rPr>
        <w:rFonts w:ascii="Arial" w:eastAsia="Calibri" w:hAnsi="Arial" w:cs="Arial" w:hint="default"/>
        <w:b/>
        <w:i w:val="0"/>
        <w:color w:val="auto"/>
        <w:spacing w:val="-9"/>
        <w:lang w:eastAsia="en-US"/>
      </w:rPr>
    </w:lvl>
    <w:lvl w:ilvl="2">
      <w:start w:val="1"/>
      <w:numFmt w:val="decimal"/>
      <w:lvlText w:val="%1.%2.%3."/>
      <w:lvlJc w:val="left"/>
      <w:pPr>
        <w:tabs>
          <w:tab w:val="num" w:pos="0"/>
        </w:tabs>
        <w:ind w:left="1080" w:hanging="720"/>
      </w:pPr>
      <w:rPr>
        <w:rFonts w:hint="default"/>
        <w:color w:val="auto"/>
      </w:rPr>
    </w:lvl>
    <w:lvl w:ilvl="3">
      <w:start w:val="1"/>
      <w:numFmt w:val="decimal"/>
      <w:lvlText w:val="%1.%2.%3.%4."/>
      <w:lvlJc w:val="left"/>
      <w:pPr>
        <w:tabs>
          <w:tab w:val="num" w:pos="0"/>
        </w:tabs>
        <w:ind w:left="1080" w:hanging="720"/>
      </w:pPr>
      <w:rPr>
        <w:rFonts w:hint="default"/>
        <w:color w:val="auto"/>
      </w:rPr>
    </w:lvl>
    <w:lvl w:ilvl="4">
      <w:start w:val="1"/>
      <w:numFmt w:val="decimal"/>
      <w:lvlText w:val="%1.%2.%3.%4.%5."/>
      <w:lvlJc w:val="left"/>
      <w:pPr>
        <w:tabs>
          <w:tab w:val="num" w:pos="0"/>
        </w:tabs>
        <w:ind w:left="1440" w:hanging="1080"/>
      </w:pPr>
      <w:rPr>
        <w:rFonts w:hint="default"/>
        <w:color w:val="auto"/>
      </w:rPr>
    </w:lvl>
    <w:lvl w:ilvl="5">
      <w:start w:val="1"/>
      <w:numFmt w:val="decimal"/>
      <w:lvlText w:val="%1.%2.%3.%4.%5.%6."/>
      <w:lvlJc w:val="left"/>
      <w:pPr>
        <w:tabs>
          <w:tab w:val="num" w:pos="0"/>
        </w:tabs>
        <w:ind w:left="1440" w:hanging="1080"/>
      </w:pPr>
      <w:rPr>
        <w:rFonts w:hint="default"/>
        <w:color w:val="auto"/>
      </w:rPr>
    </w:lvl>
    <w:lvl w:ilvl="6">
      <w:start w:val="1"/>
      <w:numFmt w:val="decimal"/>
      <w:lvlText w:val="%1.%2.%3.%4.%5.%6.%7."/>
      <w:lvlJc w:val="left"/>
      <w:pPr>
        <w:tabs>
          <w:tab w:val="num" w:pos="0"/>
        </w:tabs>
        <w:ind w:left="1800" w:hanging="1440"/>
      </w:pPr>
      <w:rPr>
        <w:rFonts w:hint="default"/>
        <w:color w:val="auto"/>
      </w:rPr>
    </w:lvl>
    <w:lvl w:ilvl="7">
      <w:start w:val="1"/>
      <w:numFmt w:val="decimal"/>
      <w:lvlText w:val="%1.%2.%3.%4.%5.%6.%7.%8."/>
      <w:lvlJc w:val="left"/>
      <w:pPr>
        <w:tabs>
          <w:tab w:val="num" w:pos="0"/>
        </w:tabs>
        <w:ind w:left="1800" w:hanging="1440"/>
      </w:pPr>
      <w:rPr>
        <w:rFonts w:hint="default"/>
        <w:color w:val="auto"/>
      </w:rPr>
    </w:lvl>
    <w:lvl w:ilvl="8">
      <w:start w:val="1"/>
      <w:numFmt w:val="decimal"/>
      <w:lvlText w:val="%1.%2.%3.%4.%5.%6.%7.%8.%9."/>
      <w:lvlJc w:val="left"/>
      <w:pPr>
        <w:tabs>
          <w:tab w:val="num" w:pos="0"/>
        </w:tabs>
        <w:ind w:left="2160" w:hanging="1800"/>
      </w:pPr>
      <w:rPr>
        <w:rFonts w:hint="default"/>
        <w:color w:val="auto"/>
      </w:rPr>
    </w:lvl>
  </w:abstractNum>
  <w:abstractNum w:abstractNumId="36">
    <w:nsid w:val="00000027"/>
    <w:multiLevelType w:val="singleLevel"/>
    <w:tmpl w:val="00000027"/>
    <w:name w:val="WW8Num44"/>
    <w:lvl w:ilvl="0">
      <w:start w:val="1"/>
      <w:numFmt w:val="decimal"/>
      <w:lvlText w:val="%1)"/>
      <w:lvlJc w:val="left"/>
      <w:pPr>
        <w:tabs>
          <w:tab w:val="num" w:pos="0"/>
        </w:tabs>
        <w:ind w:left="720" w:hanging="360"/>
      </w:pPr>
      <w:rPr>
        <w:b/>
      </w:rPr>
    </w:lvl>
  </w:abstractNum>
  <w:abstractNum w:abstractNumId="37">
    <w:nsid w:val="00000028"/>
    <w:multiLevelType w:val="multilevel"/>
    <w:tmpl w:val="00000028"/>
    <w:name w:val="WW8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Arial"/>
        <w:b/>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9"/>
    <w:multiLevelType w:val="singleLevel"/>
    <w:tmpl w:val="00000029"/>
    <w:name w:val="WW8Num46"/>
    <w:lvl w:ilvl="0">
      <w:start w:val="1"/>
      <w:numFmt w:val="bullet"/>
      <w:lvlText w:val=""/>
      <w:lvlJc w:val="left"/>
      <w:pPr>
        <w:tabs>
          <w:tab w:val="num" w:pos="0"/>
        </w:tabs>
        <w:ind w:left="1004" w:hanging="360"/>
      </w:pPr>
      <w:rPr>
        <w:rFonts w:ascii="Wingdings" w:hAnsi="Wingdings" w:cs="Wingdings" w:hint="default"/>
      </w:rPr>
    </w:lvl>
  </w:abstractNum>
  <w:abstractNum w:abstractNumId="39">
    <w:nsid w:val="0000002A"/>
    <w:multiLevelType w:val="multilevel"/>
    <w:tmpl w:val="0000002A"/>
    <w:name w:val="WW8Num47"/>
    <w:lvl w:ilvl="0">
      <w:start w:val="2"/>
      <w:numFmt w:val="decimal"/>
      <w:lvlText w:val="%1)"/>
      <w:lvlJc w:val="left"/>
      <w:pPr>
        <w:tabs>
          <w:tab w:val="num" w:pos="0"/>
        </w:tabs>
        <w:ind w:left="720" w:hanging="360"/>
      </w:pPr>
      <w:rPr>
        <w:rFonts w:eastAsia="Calibri" w:cs="Times New Roman" w:hint="default"/>
        <w:b/>
        <w:lang w:eastAsia="en-US"/>
      </w:rPr>
    </w:lvl>
    <w:lvl w:ilvl="1">
      <w:start w:val="1"/>
      <w:numFmt w:val="decimal"/>
      <w:lvlText w:val="%2)"/>
      <w:lvlJc w:val="left"/>
      <w:pPr>
        <w:tabs>
          <w:tab w:val="num" w:pos="0"/>
        </w:tabs>
        <w:ind w:left="1440" w:hanging="360"/>
      </w:pPr>
      <w:rPr>
        <w:rFonts w:eastAsia="Calibri" w:cs="Arial" w:hint="default"/>
        <w:b/>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B"/>
    <w:multiLevelType w:val="singleLevel"/>
    <w:tmpl w:val="0000002B"/>
    <w:name w:val="WW8Num48"/>
    <w:lvl w:ilvl="0">
      <w:start w:val="1"/>
      <w:numFmt w:val="lowerLetter"/>
      <w:lvlText w:val="%1)"/>
      <w:lvlJc w:val="left"/>
      <w:pPr>
        <w:tabs>
          <w:tab w:val="num" w:pos="365"/>
        </w:tabs>
        <w:ind w:left="0" w:firstLine="0"/>
      </w:pPr>
      <w:rPr>
        <w:rFonts w:ascii="Arial" w:eastAsia="Calibri" w:hAnsi="Arial" w:cs="Arial" w:hint="default"/>
        <w:b/>
        <w:spacing w:val="-9"/>
        <w:lang w:eastAsia="en-US"/>
      </w:rPr>
    </w:lvl>
  </w:abstractNum>
  <w:abstractNum w:abstractNumId="41">
    <w:nsid w:val="0000002C"/>
    <w:multiLevelType w:val="singleLevel"/>
    <w:tmpl w:val="0000002C"/>
    <w:name w:val="WW8Num49"/>
    <w:lvl w:ilvl="0">
      <w:start w:val="1"/>
      <w:numFmt w:val="decimal"/>
      <w:lvlText w:val="%1."/>
      <w:lvlJc w:val="left"/>
      <w:pPr>
        <w:tabs>
          <w:tab w:val="num" w:pos="0"/>
        </w:tabs>
        <w:ind w:left="720" w:hanging="360"/>
      </w:pPr>
      <w:rPr>
        <w:rFonts w:eastAsia="Calibri" w:cs="Arial"/>
        <w:b/>
        <w:lang w:eastAsia="en-US"/>
      </w:rPr>
    </w:lvl>
  </w:abstractNum>
  <w:abstractNum w:abstractNumId="42">
    <w:nsid w:val="0000002D"/>
    <w:multiLevelType w:val="singleLevel"/>
    <w:tmpl w:val="0000002D"/>
    <w:name w:val="WW8Num50"/>
    <w:lvl w:ilvl="0">
      <w:start w:val="10"/>
      <w:numFmt w:val="decimal"/>
      <w:lvlText w:val="%1."/>
      <w:lvlJc w:val="left"/>
      <w:pPr>
        <w:tabs>
          <w:tab w:val="num" w:pos="0"/>
        </w:tabs>
        <w:ind w:left="720" w:hanging="360"/>
      </w:pPr>
      <w:rPr>
        <w:rFonts w:cs="Arial" w:hint="default"/>
        <w:b/>
      </w:rPr>
    </w:lvl>
  </w:abstractNum>
  <w:abstractNum w:abstractNumId="43">
    <w:nsid w:val="0000002E"/>
    <w:multiLevelType w:val="singleLevel"/>
    <w:tmpl w:val="0000002E"/>
    <w:name w:val="WW8Num51"/>
    <w:lvl w:ilvl="0">
      <w:start w:val="1"/>
      <w:numFmt w:val="lowerLetter"/>
      <w:lvlText w:val="%1)"/>
      <w:lvlJc w:val="left"/>
      <w:pPr>
        <w:tabs>
          <w:tab w:val="num" w:pos="1068"/>
        </w:tabs>
        <w:ind w:left="1068" w:hanging="360"/>
      </w:pPr>
      <w:rPr>
        <w:rFonts w:cs="Times New Roman"/>
        <w:b/>
      </w:rPr>
    </w:lvl>
  </w:abstractNum>
  <w:abstractNum w:abstractNumId="44">
    <w:nsid w:val="0000002F"/>
    <w:multiLevelType w:val="singleLevel"/>
    <w:tmpl w:val="0000002F"/>
    <w:name w:val="WW8Num52"/>
    <w:lvl w:ilvl="0">
      <w:numFmt w:val="bullet"/>
      <w:lvlText w:val=""/>
      <w:lvlJc w:val="left"/>
      <w:pPr>
        <w:tabs>
          <w:tab w:val="num" w:pos="1426"/>
        </w:tabs>
        <w:ind w:left="1426" w:hanging="360"/>
      </w:pPr>
      <w:rPr>
        <w:rFonts w:ascii="Symbol" w:hAnsi="Symbol" w:cs="Symbol" w:hint="default"/>
        <w:b/>
      </w:rPr>
    </w:lvl>
  </w:abstractNum>
  <w:abstractNum w:abstractNumId="45">
    <w:nsid w:val="00000030"/>
    <w:multiLevelType w:val="multilevel"/>
    <w:tmpl w:val="00000030"/>
    <w:name w:val="WW8Num53"/>
    <w:lvl w:ilvl="0">
      <w:start w:val="1"/>
      <w:numFmt w:val="decimal"/>
      <w:lvlText w:val="%1)"/>
      <w:lvlJc w:val="left"/>
      <w:pPr>
        <w:tabs>
          <w:tab w:val="num" w:pos="0"/>
        </w:tabs>
        <w:ind w:left="720" w:hanging="360"/>
      </w:pPr>
      <w:rPr>
        <w:rFonts w:eastAsia="Calibri" w:cs="Times New Roman"/>
        <w:b/>
        <w:lang w:eastAsia="en-US"/>
      </w:rPr>
    </w:lvl>
    <w:lvl w:ilvl="1">
      <w:start w:val="1"/>
      <w:numFmt w:val="decimal"/>
      <w:lvlText w:val="%2."/>
      <w:lvlJc w:val="left"/>
      <w:pPr>
        <w:tabs>
          <w:tab w:val="num" w:pos="0"/>
        </w:tabs>
        <w:ind w:left="360" w:hanging="360"/>
      </w:pPr>
      <w:rPr>
        <w:rFonts w:cs="Times New Roman"/>
        <w:b/>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eastAsia="Calibri" w:cs="Times New Roman"/>
        <w:b/>
        <w:lang w:eastAsia="en-U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00000031"/>
    <w:multiLevelType w:val="multilevel"/>
    <w:tmpl w:val="00000031"/>
    <w:name w:val="WW8Num55"/>
    <w:lvl w:ilvl="0">
      <w:start w:val="1"/>
      <w:numFmt w:val="decimal"/>
      <w:lvlText w:val="%1."/>
      <w:lvlJc w:val="left"/>
      <w:pPr>
        <w:tabs>
          <w:tab w:val="num" w:pos="0"/>
        </w:tabs>
        <w:ind w:left="720" w:hanging="360"/>
      </w:pPr>
      <w:rPr>
        <w:rFonts w:cs="Times New Roman"/>
        <w:b/>
        <w:color w:val="auto"/>
        <w:spacing w:val="-26"/>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nsid w:val="00000032"/>
    <w:multiLevelType w:val="multilevel"/>
    <w:tmpl w:val="00000032"/>
    <w:name w:val="WW8Num56"/>
    <w:lvl w:ilvl="0">
      <w:start w:val="1"/>
      <w:numFmt w:val="decimal"/>
      <w:lvlText w:val="%1)"/>
      <w:lvlJc w:val="left"/>
      <w:pPr>
        <w:tabs>
          <w:tab w:val="num" w:pos="0"/>
        </w:tabs>
        <w:ind w:left="72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00000033"/>
    <w:multiLevelType w:val="multilevel"/>
    <w:tmpl w:val="00000033"/>
    <w:name w:val="WW8Num57"/>
    <w:lvl w:ilvl="0">
      <w:start w:val="1"/>
      <w:numFmt w:val="decimal"/>
      <w:lvlText w:val="%1)"/>
      <w:lvlJc w:val="left"/>
      <w:pPr>
        <w:tabs>
          <w:tab w:val="num" w:pos="65"/>
        </w:tabs>
        <w:ind w:left="785" w:hanging="360"/>
      </w:pPr>
      <w:rPr>
        <w:rFonts w:cs="Times New Roman"/>
        <w:b/>
      </w:rPr>
    </w:lvl>
    <w:lvl w:ilvl="1">
      <w:start w:val="1"/>
      <w:numFmt w:val="lowerLetter"/>
      <w:lvlText w:val="%2)"/>
      <w:lvlJc w:val="left"/>
      <w:pPr>
        <w:tabs>
          <w:tab w:val="num" w:pos="786"/>
        </w:tabs>
        <w:ind w:left="786" w:hanging="360"/>
      </w:pPr>
      <w:rPr>
        <w:rFonts w:cs="Times New Roman"/>
        <w:b w:val="0"/>
      </w:rPr>
    </w:lvl>
    <w:lvl w:ilvl="2">
      <w:start w:val="1"/>
      <w:numFmt w:val="lowerRoman"/>
      <w:lvlText w:val="%3."/>
      <w:lvlJc w:val="right"/>
      <w:pPr>
        <w:tabs>
          <w:tab w:val="num" w:pos="2225"/>
        </w:tabs>
        <w:ind w:left="2225" w:hanging="180"/>
      </w:pPr>
      <w:rPr>
        <w:rFonts w:cs="Times New Roman"/>
      </w:rPr>
    </w:lvl>
    <w:lvl w:ilvl="3">
      <w:start w:val="1"/>
      <w:numFmt w:val="decimal"/>
      <w:lvlText w:val="%4."/>
      <w:lvlJc w:val="left"/>
      <w:pPr>
        <w:tabs>
          <w:tab w:val="num" w:pos="2945"/>
        </w:tabs>
        <w:ind w:left="2945" w:hanging="36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49">
    <w:nsid w:val="00000034"/>
    <w:multiLevelType w:val="multilevel"/>
    <w:tmpl w:val="00000034"/>
    <w:name w:val="WW8Num58"/>
    <w:lvl w:ilvl="0">
      <w:start w:val="1"/>
      <w:numFmt w:val="decimal"/>
      <w:lvlText w:val="%1)"/>
      <w:lvlJc w:val="left"/>
      <w:pPr>
        <w:tabs>
          <w:tab w:val="num" w:pos="0"/>
        </w:tabs>
        <w:ind w:left="720" w:hanging="360"/>
      </w:pPr>
      <w:rPr>
        <w:rFonts w:eastAsia="Calibri" w:cs="Times New Roman"/>
        <w:b/>
        <w:lang w:eastAsia="en-US"/>
      </w:rPr>
    </w:lvl>
    <w:lvl w:ilvl="1">
      <w:start w:val="1"/>
      <w:numFmt w:val="decimal"/>
      <w:lvlText w:val="%2."/>
      <w:lvlJc w:val="left"/>
      <w:pPr>
        <w:tabs>
          <w:tab w:val="num" w:pos="0"/>
        </w:tabs>
        <w:ind w:left="360" w:hanging="360"/>
      </w:pPr>
      <w:rPr>
        <w:rFonts w:cs="Times New Roman"/>
        <w:b/>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eastAsia="Calibri" w:cs="Times New Roman"/>
        <w:b/>
        <w:lang w:eastAsia="en-U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00000035"/>
    <w:multiLevelType w:val="multilevel"/>
    <w:tmpl w:val="00000035"/>
    <w:name w:val="WW8Num59"/>
    <w:lvl w:ilvl="0">
      <w:start w:val="20"/>
      <w:numFmt w:val="decimal"/>
      <w:lvlText w:val="%1."/>
      <w:lvlJc w:val="left"/>
      <w:pPr>
        <w:tabs>
          <w:tab w:val="num" w:pos="360"/>
        </w:tabs>
        <w:ind w:left="360" w:hanging="360"/>
      </w:pPr>
      <w:rPr>
        <w:rFonts w:cs="Times New Roman"/>
        <w:b/>
        <w:spacing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nsid w:val="4A3C351F"/>
    <w:multiLevelType w:val="multilevel"/>
    <w:tmpl w:val="07D60DA4"/>
    <w:lvl w:ilvl="0">
      <w:start w:val="1"/>
      <w:numFmt w:val="decimal"/>
      <w:lvlText w:val="%1)"/>
      <w:lvlJc w:val="left"/>
      <w:pPr>
        <w:tabs>
          <w:tab w:val="num" w:pos="-394"/>
        </w:tabs>
        <w:ind w:left="720" w:hanging="360"/>
      </w:pPr>
      <w:rPr>
        <w:rFonts w:hint="default"/>
        <w:b/>
        <w:sz w:val="24"/>
        <w:szCs w:val="24"/>
      </w:rPr>
    </w:lvl>
    <w:lvl w:ilvl="1">
      <w:start w:val="1"/>
      <w:numFmt w:val="lowerLetter"/>
      <w:lvlText w:val="%2."/>
      <w:lvlJc w:val="left"/>
      <w:pPr>
        <w:tabs>
          <w:tab w:val="num" w:pos="0"/>
        </w:tabs>
        <w:ind w:left="1440" w:hanging="360"/>
      </w:pPr>
      <w:rPr>
        <w:rFonts w:hint="default"/>
      </w:rPr>
    </w:lvl>
    <w:lvl w:ilvl="2">
      <w:start w:val="2"/>
      <w:numFmt w:val="decimal"/>
      <w:lvlText w:val="%3."/>
      <w:lvlJc w:val="left"/>
      <w:pPr>
        <w:tabs>
          <w:tab w:val="num" w:pos="0"/>
        </w:tabs>
        <w:ind w:left="2160" w:hanging="180"/>
      </w:pPr>
      <w:rPr>
        <w:rFonts w:cs="Arial"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nsid w:val="558B0009"/>
    <w:multiLevelType w:val="multilevel"/>
    <w:tmpl w:val="0652E6CA"/>
    <w:lvl w:ilvl="0">
      <w:start w:val="1"/>
      <w:numFmt w:val="lowerLetter"/>
      <w:lvlText w:val="%1)"/>
      <w:lvlJc w:val="left"/>
      <w:pPr>
        <w:tabs>
          <w:tab w:val="num" w:pos="0"/>
        </w:tabs>
        <w:ind w:left="720" w:hanging="360"/>
      </w:pPr>
      <w:rPr>
        <w:rFonts w:cs="Times New Roman" w:hint="default"/>
        <w:b w:val="0"/>
        <w:spacing w:val="-8"/>
      </w:rPr>
    </w:lvl>
    <w:lvl w:ilvl="1">
      <w:start w:val="1"/>
      <w:numFmt w:val="lowerLetter"/>
      <w:lvlText w:val="%2)"/>
      <w:lvlJc w:val="left"/>
      <w:pPr>
        <w:tabs>
          <w:tab w:val="num" w:pos="0"/>
        </w:tabs>
        <w:ind w:left="1440" w:hanging="360"/>
      </w:pPr>
      <w:rPr>
        <w:rFonts w:ascii="Arial" w:eastAsia="Times New Roman" w:hAnsi="Arial" w:cs="Arial" w:hint="default"/>
        <w:b w:val="0"/>
        <w:spacing w:val="-8"/>
      </w:rPr>
    </w:lvl>
    <w:lvl w:ilvl="2">
      <w:start w:val="1"/>
      <w:numFmt w:val="decimal"/>
      <w:lvlText w:val="%3)"/>
      <w:lvlJc w:val="left"/>
      <w:pPr>
        <w:tabs>
          <w:tab w:val="num" w:pos="0"/>
        </w:tabs>
        <w:ind w:left="2340" w:hanging="360"/>
      </w:pPr>
      <w:rPr>
        <w:rFonts w:cs="Arial" w:hint="default"/>
        <w:b/>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3">
    <w:nsid w:val="70CC7FF1"/>
    <w:multiLevelType w:val="multilevel"/>
    <w:tmpl w:val="00000033"/>
    <w:lvl w:ilvl="0">
      <w:start w:val="1"/>
      <w:numFmt w:val="decimal"/>
      <w:lvlText w:val="%1)"/>
      <w:lvlJc w:val="left"/>
      <w:pPr>
        <w:tabs>
          <w:tab w:val="num" w:pos="65"/>
        </w:tabs>
        <w:ind w:left="785" w:hanging="360"/>
      </w:pPr>
      <w:rPr>
        <w:rFonts w:cs="Times New Roman"/>
        <w:b/>
      </w:rPr>
    </w:lvl>
    <w:lvl w:ilvl="1">
      <w:start w:val="1"/>
      <w:numFmt w:val="lowerLetter"/>
      <w:lvlText w:val="%2)"/>
      <w:lvlJc w:val="left"/>
      <w:pPr>
        <w:tabs>
          <w:tab w:val="num" w:pos="786"/>
        </w:tabs>
        <w:ind w:left="786" w:hanging="360"/>
      </w:pPr>
      <w:rPr>
        <w:rFonts w:cs="Times New Roman"/>
        <w:b w:val="0"/>
      </w:rPr>
    </w:lvl>
    <w:lvl w:ilvl="2">
      <w:start w:val="1"/>
      <w:numFmt w:val="lowerRoman"/>
      <w:lvlText w:val="%3."/>
      <w:lvlJc w:val="right"/>
      <w:pPr>
        <w:tabs>
          <w:tab w:val="num" w:pos="2225"/>
        </w:tabs>
        <w:ind w:left="2225" w:hanging="180"/>
      </w:pPr>
      <w:rPr>
        <w:rFonts w:cs="Times New Roman"/>
      </w:rPr>
    </w:lvl>
    <w:lvl w:ilvl="3">
      <w:start w:val="1"/>
      <w:numFmt w:val="decimal"/>
      <w:lvlText w:val="%4."/>
      <w:lvlJc w:val="left"/>
      <w:pPr>
        <w:tabs>
          <w:tab w:val="num" w:pos="2945"/>
        </w:tabs>
        <w:ind w:left="2945" w:hanging="36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54">
    <w:nsid w:val="7BB64783"/>
    <w:multiLevelType w:val="hybridMultilevel"/>
    <w:tmpl w:val="4C828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3"/>
  </w:num>
  <w:num w:numId="21">
    <w:abstractNumId w:val="24"/>
  </w:num>
  <w:num w:numId="22">
    <w:abstractNumId w:val="25"/>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48"/>
  </w:num>
  <w:num w:numId="44">
    <w:abstractNumId w:val="50"/>
  </w:num>
  <w:num w:numId="45">
    <w:abstractNumId w:val="51"/>
  </w:num>
  <w:num w:numId="46">
    <w:abstractNumId w:val="52"/>
  </w:num>
  <w:num w:numId="47">
    <w:abstractNumId w:val="54"/>
  </w:num>
  <w:num w:numId="48">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10"/>
    <w:rsid w:val="0003750B"/>
    <w:rsid w:val="00043377"/>
    <w:rsid w:val="000C06F8"/>
    <w:rsid w:val="00104F36"/>
    <w:rsid w:val="00111FDF"/>
    <w:rsid w:val="001D0AB1"/>
    <w:rsid w:val="00226F93"/>
    <w:rsid w:val="0024250F"/>
    <w:rsid w:val="002E2D08"/>
    <w:rsid w:val="003B18BD"/>
    <w:rsid w:val="003F6290"/>
    <w:rsid w:val="004166B0"/>
    <w:rsid w:val="00425B6C"/>
    <w:rsid w:val="00467079"/>
    <w:rsid w:val="00502A55"/>
    <w:rsid w:val="00560F72"/>
    <w:rsid w:val="00563443"/>
    <w:rsid w:val="005B2BCC"/>
    <w:rsid w:val="005F755F"/>
    <w:rsid w:val="005F7992"/>
    <w:rsid w:val="0066348F"/>
    <w:rsid w:val="006807C8"/>
    <w:rsid w:val="00693999"/>
    <w:rsid w:val="00693A6F"/>
    <w:rsid w:val="00700BB3"/>
    <w:rsid w:val="00715B7A"/>
    <w:rsid w:val="00765ED6"/>
    <w:rsid w:val="007C6810"/>
    <w:rsid w:val="008D2B6C"/>
    <w:rsid w:val="0096775E"/>
    <w:rsid w:val="00A17F2A"/>
    <w:rsid w:val="00A6184B"/>
    <w:rsid w:val="00A76D39"/>
    <w:rsid w:val="00AB07FA"/>
    <w:rsid w:val="00AD678D"/>
    <w:rsid w:val="00AE235A"/>
    <w:rsid w:val="00B14A2C"/>
    <w:rsid w:val="00B41F48"/>
    <w:rsid w:val="00B53FE8"/>
    <w:rsid w:val="00B73654"/>
    <w:rsid w:val="00BE2802"/>
    <w:rsid w:val="00BE5BF7"/>
    <w:rsid w:val="00C63848"/>
    <w:rsid w:val="00C837A2"/>
    <w:rsid w:val="00C96A7E"/>
    <w:rsid w:val="00CC63BA"/>
    <w:rsid w:val="00D55A2E"/>
    <w:rsid w:val="00E27022"/>
    <w:rsid w:val="00EC78F3"/>
    <w:rsid w:val="00F55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6810"/>
    <w:pPr>
      <w:suppressAutoHyphens/>
      <w:spacing w:after="0" w:line="240" w:lineRule="auto"/>
    </w:pPr>
    <w:rPr>
      <w:rFonts w:ascii="Arial" w:eastAsia="Times New Roman" w:hAnsi="Arial" w:cs="Arial"/>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C6810"/>
    <w:rPr>
      <w:rFonts w:ascii="Times New Roman" w:hAnsi="Times New Roman" w:cs="Times New Roman"/>
      <w:b/>
      <w:bCs/>
      <w:szCs w:val="20"/>
    </w:rPr>
  </w:style>
  <w:style w:type="character" w:customStyle="1" w:styleId="TekstpodstawowyZnak">
    <w:name w:val="Tekst podstawowy Znak"/>
    <w:basedOn w:val="Domylnaczcionkaakapitu"/>
    <w:link w:val="Tekstpodstawowy"/>
    <w:rsid w:val="007C6810"/>
    <w:rPr>
      <w:rFonts w:ascii="Times New Roman" w:eastAsia="Times New Roman" w:hAnsi="Times New Roman" w:cs="Times New Roman"/>
      <w:b/>
      <w:bCs/>
      <w:sz w:val="24"/>
      <w:szCs w:val="20"/>
      <w:lang w:eastAsia="zh-CN"/>
    </w:rPr>
  </w:style>
  <w:style w:type="paragraph" w:customStyle="1" w:styleId="Tekstkomentarza1">
    <w:name w:val="Tekst komentarza1"/>
    <w:basedOn w:val="Normalny"/>
    <w:rsid w:val="007C6810"/>
    <w:rPr>
      <w:sz w:val="20"/>
      <w:szCs w:val="20"/>
    </w:rPr>
  </w:style>
  <w:style w:type="paragraph" w:styleId="Bezodstpw">
    <w:name w:val="No Spacing"/>
    <w:qFormat/>
    <w:rsid w:val="007C6810"/>
    <w:pPr>
      <w:suppressAutoHyphens/>
      <w:spacing w:after="0" w:line="240" w:lineRule="auto"/>
    </w:pPr>
    <w:rPr>
      <w:rFonts w:ascii="Arial" w:eastAsia="Times New Roman" w:hAnsi="Arial" w:cs="Arial"/>
      <w:sz w:val="24"/>
      <w:szCs w:val="24"/>
      <w:lang w:eastAsia="zh-CN"/>
    </w:rPr>
  </w:style>
  <w:style w:type="paragraph" w:styleId="Akapitzlist">
    <w:name w:val="List Paragraph"/>
    <w:basedOn w:val="Normalny"/>
    <w:uiPriority w:val="34"/>
    <w:qFormat/>
    <w:rsid w:val="00B14A2C"/>
    <w:pPr>
      <w:ind w:left="720"/>
      <w:contextualSpacing/>
    </w:pPr>
  </w:style>
  <w:style w:type="paragraph" w:styleId="Nagwek">
    <w:name w:val="header"/>
    <w:basedOn w:val="Normalny"/>
    <w:link w:val="NagwekZnak"/>
    <w:uiPriority w:val="99"/>
    <w:unhideWhenUsed/>
    <w:rsid w:val="008D2B6C"/>
    <w:pPr>
      <w:tabs>
        <w:tab w:val="center" w:pos="4536"/>
        <w:tab w:val="right" w:pos="9072"/>
      </w:tabs>
    </w:pPr>
  </w:style>
  <w:style w:type="character" w:customStyle="1" w:styleId="NagwekZnak">
    <w:name w:val="Nagłówek Znak"/>
    <w:basedOn w:val="Domylnaczcionkaakapitu"/>
    <w:link w:val="Nagwek"/>
    <w:uiPriority w:val="99"/>
    <w:rsid w:val="008D2B6C"/>
    <w:rPr>
      <w:rFonts w:ascii="Arial" w:eastAsia="Times New Roman" w:hAnsi="Arial" w:cs="Arial"/>
      <w:sz w:val="24"/>
      <w:szCs w:val="24"/>
      <w:lang w:eastAsia="zh-CN"/>
    </w:rPr>
  </w:style>
  <w:style w:type="paragraph" w:styleId="Stopka">
    <w:name w:val="footer"/>
    <w:basedOn w:val="Normalny"/>
    <w:link w:val="StopkaZnak"/>
    <w:uiPriority w:val="99"/>
    <w:unhideWhenUsed/>
    <w:rsid w:val="008D2B6C"/>
    <w:pPr>
      <w:tabs>
        <w:tab w:val="center" w:pos="4536"/>
        <w:tab w:val="right" w:pos="9072"/>
      </w:tabs>
    </w:pPr>
  </w:style>
  <w:style w:type="character" w:customStyle="1" w:styleId="StopkaZnak">
    <w:name w:val="Stopka Znak"/>
    <w:basedOn w:val="Domylnaczcionkaakapitu"/>
    <w:link w:val="Stopka"/>
    <w:uiPriority w:val="99"/>
    <w:rsid w:val="008D2B6C"/>
    <w:rPr>
      <w:rFonts w:ascii="Arial" w:eastAsia="Times New Roman" w:hAnsi="Arial" w:cs="Arial"/>
      <w:sz w:val="24"/>
      <w:szCs w:val="24"/>
      <w:lang w:eastAsia="zh-CN"/>
    </w:rPr>
  </w:style>
  <w:style w:type="paragraph" w:styleId="Tekstdymka">
    <w:name w:val="Balloon Text"/>
    <w:basedOn w:val="Normalny"/>
    <w:link w:val="TekstdymkaZnak"/>
    <w:uiPriority w:val="99"/>
    <w:semiHidden/>
    <w:unhideWhenUsed/>
    <w:rsid w:val="008D2B6C"/>
    <w:rPr>
      <w:rFonts w:ascii="Tahoma" w:hAnsi="Tahoma" w:cs="Tahoma"/>
      <w:sz w:val="16"/>
      <w:szCs w:val="16"/>
    </w:rPr>
  </w:style>
  <w:style w:type="character" w:customStyle="1" w:styleId="TekstdymkaZnak">
    <w:name w:val="Tekst dymka Znak"/>
    <w:basedOn w:val="Domylnaczcionkaakapitu"/>
    <w:link w:val="Tekstdymka"/>
    <w:uiPriority w:val="99"/>
    <w:semiHidden/>
    <w:rsid w:val="008D2B6C"/>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6810"/>
    <w:pPr>
      <w:suppressAutoHyphens/>
      <w:spacing w:after="0" w:line="240" w:lineRule="auto"/>
    </w:pPr>
    <w:rPr>
      <w:rFonts w:ascii="Arial" w:eastAsia="Times New Roman" w:hAnsi="Arial" w:cs="Arial"/>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C6810"/>
    <w:rPr>
      <w:rFonts w:ascii="Times New Roman" w:hAnsi="Times New Roman" w:cs="Times New Roman"/>
      <w:b/>
      <w:bCs/>
      <w:szCs w:val="20"/>
    </w:rPr>
  </w:style>
  <w:style w:type="character" w:customStyle="1" w:styleId="TekstpodstawowyZnak">
    <w:name w:val="Tekst podstawowy Znak"/>
    <w:basedOn w:val="Domylnaczcionkaakapitu"/>
    <w:link w:val="Tekstpodstawowy"/>
    <w:rsid w:val="007C6810"/>
    <w:rPr>
      <w:rFonts w:ascii="Times New Roman" w:eastAsia="Times New Roman" w:hAnsi="Times New Roman" w:cs="Times New Roman"/>
      <w:b/>
      <w:bCs/>
      <w:sz w:val="24"/>
      <w:szCs w:val="20"/>
      <w:lang w:eastAsia="zh-CN"/>
    </w:rPr>
  </w:style>
  <w:style w:type="paragraph" w:customStyle="1" w:styleId="Tekstkomentarza1">
    <w:name w:val="Tekst komentarza1"/>
    <w:basedOn w:val="Normalny"/>
    <w:rsid w:val="007C6810"/>
    <w:rPr>
      <w:sz w:val="20"/>
      <w:szCs w:val="20"/>
    </w:rPr>
  </w:style>
  <w:style w:type="paragraph" w:styleId="Bezodstpw">
    <w:name w:val="No Spacing"/>
    <w:qFormat/>
    <w:rsid w:val="007C6810"/>
    <w:pPr>
      <w:suppressAutoHyphens/>
      <w:spacing w:after="0" w:line="240" w:lineRule="auto"/>
    </w:pPr>
    <w:rPr>
      <w:rFonts w:ascii="Arial" w:eastAsia="Times New Roman" w:hAnsi="Arial" w:cs="Arial"/>
      <w:sz w:val="24"/>
      <w:szCs w:val="24"/>
      <w:lang w:eastAsia="zh-CN"/>
    </w:rPr>
  </w:style>
  <w:style w:type="paragraph" w:styleId="Akapitzlist">
    <w:name w:val="List Paragraph"/>
    <w:basedOn w:val="Normalny"/>
    <w:uiPriority w:val="34"/>
    <w:qFormat/>
    <w:rsid w:val="00B14A2C"/>
    <w:pPr>
      <w:ind w:left="720"/>
      <w:contextualSpacing/>
    </w:pPr>
  </w:style>
  <w:style w:type="paragraph" w:styleId="Nagwek">
    <w:name w:val="header"/>
    <w:basedOn w:val="Normalny"/>
    <w:link w:val="NagwekZnak"/>
    <w:uiPriority w:val="99"/>
    <w:unhideWhenUsed/>
    <w:rsid w:val="008D2B6C"/>
    <w:pPr>
      <w:tabs>
        <w:tab w:val="center" w:pos="4536"/>
        <w:tab w:val="right" w:pos="9072"/>
      </w:tabs>
    </w:pPr>
  </w:style>
  <w:style w:type="character" w:customStyle="1" w:styleId="NagwekZnak">
    <w:name w:val="Nagłówek Znak"/>
    <w:basedOn w:val="Domylnaczcionkaakapitu"/>
    <w:link w:val="Nagwek"/>
    <w:uiPriority w:val="99"/>
    <w:rsid w:val="008D2B6C"/>
    <w:rPr>
      <w:rFonts w:ascii="Arial" w:eastAsia="Times New Roman" w:hAnsi="Arial" w:cs="Arial"/>
      <w:sz w:val="24"/>
      <w:szCs w:val="24"/>
      <w:lang w:eastAsia="zh-CN"/>
    </w:rPr>
  </w:style>
  <w:style w:type="paragraph" w:styleId="Stopka">
    <w:name w:val="footer"/>
    <w:basedOn w:val="Normalny"/>
    <w:link w:val="StopkaZnak"/>
    <w:uiPriority w:val="99"/>
    <w:unhideWhenUsed/>
    <w:rsid w:val="008D2B6C"/>
    <w:pPr>
      <w:tabs>
        <w:tab w:val="center" w:pos="4536"/>
        <w:tab w:val="right" w:pos="9072"/>
      </w:tabs>
    </w:pPr>
  </w:style>
  <w:style w:type="character" w:customStyle="1" w:styleId="StopkaZnak">
    <w:name w:val="Stopka Znak"/>
    <w:basedOn w:val="Domylnaczcionkaakapitu"/>
    <w:link w:val="Stopka"/>
    <w:uiPriority w:val="99"/>
    <w:rsid w:val="008D2B6C"/>
    <w:rPr>
      <w:rFonts w:ascii="Arial" w:eastAsia="Times New Roman" w:hAnsi="Arial" w:cs="Arial"/>
      <w:sz w:val="24"/>
      <w:szCs w:val="24"/>
      <w:lang w:eastAsia="zh-CN"/>
    </w:rPr>
  </w:style>
  <w:style w:type="paragraph" w:styleId="Tekstdymka">
    <w:name w:val="Balloon Text"/>
    <w:basedOn w:val="Normalny"/>
    <w:link w:val="TekstdymkaZnak"/>
    <w:uiPriority w:val="99"/>
    <w:semiHidden/>
    <w:unhideWhenUsed/>
    <w:rsid w:val="008D2B6C"/>
    <w:rPr>
      <w:rFonts w:ascii="Tahoma" w:hAnsi="Tahoma" w:cs="Tahoma"/>
      <w:sz w:val="16"/>
      <w:szCs w:val="16"/>
    </w:rPr>
  </w:style>
  <w:style w:type="character" w:customStyle="1" w:styleId="TekstdymkaZnak">
    <w:name w:val="Tekst dymka Znak"/>
    <w:basedOn w:val="Domylnaczcionkaakapitu"/>
    <w:link w:val="Tekstdymka"/>
    <w:uiPriority w:val="99"/>
    <w:semiHidden/>
    <w:rsid w:val="008D2B6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25</Pages>
  <Words>8897</Words>
  <Characters>53385</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Dorota</cp:lastModifiedBy>
  <cp:revision>35</cp:revision>
  <cp:lastPrinted>2019-03-01T08:18:00Z</cp:lastPrinted>
  <dcterms:created xsi:type="dcterms:W3CDTF">2019-02-11T11:12:00Z</dcterms:created>
  <dcterms:modified xsi:type="dcterms:W3CDTF">2019-03-01T09:09:00Z</dcterms:modified>
</cp:coreProperties>
</file>