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53AC" w14:textId="586CAA93" w:rsidR="006116A0" w:rsidRPr="00C11F70" w:rsidRDefault="00CD4735">
      <w:pPr>
        <w:pStyle w:val="Podtytu"/>
        <w:jc w:val="left"/>
        <w:rPr>
          <w:rFonts w:ascii="Times New Roman" w:hAnsi="Times New Roman" w:cs="Times New Roman"/>
          <w:i w:val="0"/>
          <w:sz w:val="24"/>
          <w:szCs w:val="24"/>
        </w:rPr>
      </w:pPr>
      <w:r>
        <w:rPr>
          <w:rFonts w:ascii="Times New Roman" w:hAnsi="Times New Roman" w:cs="Times New Roman"/>
          <w:i w:val="0"/>
          <w:sz w:val="24"/>
          <w:szCs w:val="24"/>
        </w:rPr>
        <w:t>Numer sprawy</w:t>
      </w:r>
      <w:r w:rsidR="00A8676C" w:rsidRPr="00C11F70">
        <w:rPr>
          <w:rFonts w:ascii="Times New Roman" w:hAnsi="Times New Roman" w:cs="Times New Roman"/>
          <w:i w:val="0"/>
          <w:sz w:val="24"/>
          <w:szCs w:val="24"/>
        </w:rPr>
        <w:t xml:space="preserve">: </w:t>
      </w:r>
      <w:r w:rsidR="005C4807" w:rsidRPr="00C11F70">
        <w:rPr>
          <w:rFonts w:ascii="Times New Roman" w:hAnsi="Times New Roman" w:cs="Times New Roman"/>
          <w:i w:val="0"/>
          <w:sz w:val="24"/>
          <w:szCs w:val="24"/>
        </w:rPr>
        <w:t xml:space="preserve">IK.U.271.12.2019 </w:t>
      </w:r>
      <w:r w:rsidR="00A8676C" w:rsidRPr="00C11F70">
        <w:rPr>
          <w:rFonts w:ascii="Times New Roman" w:hAnsi="Times New Roman" w:cs="Times New Roman"/>
          <w:i w:val="0"/>
          <w:sz w:val="24"/>
          <w:szCs w:val="24"/>
        </w:rPr>
        <w:t xml:space="preserve"> </w:t>
      </w:r>
    </w:p>
    <w:p w14:paraId="63F8CD9E" w14:textId="175380C0" w:rsidR="006116A0" w:rsidRPr="00C11F70" w:rsidRDefault="00CD4735">
      <w:pPr>
        <w:pStyle w:val="Tekstpodstawowy"/>
        <w:rPr>
          <w:rFonts w:ascii="Times New Roman" w:hAnsi="Times New Roman"/>
          <w:sz w:val="24"/>
          <w:szCs w:val="24"/>
          <w:lang w:val="pl-PL"/>
        </w:rPr>
      </w:pPr>
      <w:r w:rsidRPr="00C11F70">
        <w:rPr>
          <w:rFonts w:ascii="Times New Roman" w:hAnsi="Times New Roman"/>
          <w:sz w:val="24"/>
          <w:szCs w:val="24"/>
          <w:lang w:val="pl-PL"/>
        </w:rPr>
        <w:t>Nr Ogłoszenia w Dz. Urz. UE:</w:t>
      </w:r>
      <w:r w:rsidR="00B01FBD" w:rsidRPr="00C11F70">
        <w:rPr>
          <w:rFonts w:asciiTheme="minorHAnsi" w:eastAsiaTheme="minorHAnsi" w:hAnsiTheme="minorHAnsi" w:cstheme="minorBidi"/>
          <w:kern w:val="0"/>
          <w:sz w:val="22"/>
          <w:szCs w:val="22"/>
          <w:lang w:val="pl-PL" w:eastAsia="en-US"/>
        </w:rPr>
        <w:t xml:space="preserve"> </w:t>
      </w:r>
      <w:r w:rsidR="00860A41" w:rsidRPr="00860A41">
        <w:rPr>
          <w:rFonts w:ascii="Times New Roman" w:eastAsiaTheme="minorHAnsi" w:hAnsi="Times New Roman"/>
          <w:kern w:val="0"/>
          <w:sz w:val="24"/>
          <w:szCs w:val="24"/>
          <w:lang w:val="pl-PL" w:eastAsia="en-US"/>
        </w:rPr>
        <w:t>2019/S 183-445879</w:t>
      </w:r>
    </w:p>
    <w:p w14:paraId="5AF501F6" w14:textId="77777777" w:rsidR="006116A0" w:rsidRPr="00C11F70" w:rsidRDefault="006116A0">
      <w:pPr>
        <w:pStyle w:val="Tekstpodstawowy"/>
        <w:rPr>
          <w:lang w:val="pl-PL"/>
        </w:rPr>
      </w:pPr>
    </w:p>
    <w:p w14:paraId="045912DD" w14:textId="77777777" w:rsidR="006116A0" w:rsidRPr="00C11F70" w:rsidRDefault="00CD4735">
      <w:pPr>
        <w:spacing w:line="360" w:lineRule="auto"/>
        <w:jc w:val="center"/>
        <w:rPr>
          <w:rFonts w:ascii="Times New Roman" w:hAnsi="Times New Roman"/>
          <w:b/>
          <w:sz w:val="28"/>
          <w:szCs w:val="28"/>
        </w:rPr>
      </w:pPr>
      <w:r w:rsidRPr="00C11F70">
        <w:rPr>
          <w:rFonts w:ascii="Times New Roman" w:hAnsi="Times New Roman"/>
          <w:b/>
          <w:sz w:val="28"/>
          <w:szCs w:val="28"/>
        </w:rPr>
        <w:t>SPECYFIKACJA ISTOTNYCH WARUNKÓW ZAMÓWIENIA</w:t>
      </w:r>
    </w:p>
    <w:p w14:paraId="68354940" w14:textId="77777777" w:rsidR="006116A0" w:rsidRPr="00C11F70" w:rsidRDefault="00CD4735">
      <w:pPr>
        <w:spacing w:line="360" w:lineRule="auto"/>
        <w:jc w:val="center"/>
        <w:rPr>
          <w:rFonts w:ascii="Times New Roman" w:hAnsi="Times New Roman"/>
          <w:sz w:val="28"/>
          <w:szCs w:val="28"/>
        </w:rPr>
      </w:pPr>
      <w:r w:rsidRPr="00C11F70">
        <w:rPr>
          <w:rFonts w:ascii="Times New Roman" w:hAnsi="Times New Roman"/>
          <w:sz w:val="28"/>
          <w:szCs w:val="28"/>
        </w:rPr>
        <w:t>(dalej: SIWZ)</w:t>
      </w:r>
    </w:p>
    <w:p w14:paraId="5F481974" w14:textId="77777777" w:rsidR="006116A0" w:rsidRPr="00C11F70" w:rsidRDefault="00CD4735">
      <w:pPr>
        <w:spacing w:line="264" w:lineRule="auto"/>
        <w:jc w:val="center"/>
        <w:rPr>
          <w:rFonts w:ascii="Times New Roman" w:hAnsi="Times New Roman"/>
          <w:sz w:val="24"/>
          <w:szCs w:val="28"/>
        </w:rPr>
      </w:pPr>
      <w:r w:rsidRPr="00C11F70">
        <w:rPr>
          <w:rFonts w:ascii="Times New Roman" w:hAnsi="Times New Roman"/>
          <w:sz w:val="24"/>
          <w:szCs w:val="28"/>
        </w:rPr>
        <w:t>dotycząca postępowania o udzielenie zamówienia publicznego prowadzonego w trybie przetargu nieograniczonego p.n.:</w:t>
      </w:r>
    </w:p>
    <w:p w14:paraId="6C0564FC" w14:textId="77777777" w:rsidR="006116A0" w:rsidRPr="00C11F70" w:rsidRDefault="006116A0">
      <w:pPr>
        <w:spacing w:line="264" w:lineRule="auto"/>
        <w:rPr>
          <w:rFonts w:ascii="Times New Roman" w:hAnsi="Times New Roman"/>
          <w:sz w:val="28"/>
          <w:szCs w:val="28"/>
        </w:rPr>
      </w:pPr>
    </w:p>
    <w:p w14:paraId="6B2A1E5C" w14:textId="088F5895" w:rsidR="00D52D77" w:rsidRPr="00D52D77" w:rsidRDefault="00D52D77" w:rsidP="00D52D77">
      <w:pPr>
        <w:pStyle w:val="Nagwek"/>
        <w:tabs>
          <w:tab w:val="left" w:pos="708"/>
        </w:tabs>
        <w:jc w:val="center"/>
        <w:rPr>
          <w:rFonts w:ascii="Times New Roman" w:eastAsia="Times New Roman" w:hAnsi="Times New Roman" w:cs="Times New Roman"/>
          <w:b/>
          <w:bCs/>
          <w:color w:val="000000"/>
          <w:sz w:val="28"/>
          <w:szCs w:val="28"/>
        </w:rPr>
      </w:pPr>
      <w:bookmarkStart w:id="0" w:name="_Hlk19511815"/>
      <w:bookmarkStart w:id="1" w:name="_Hlk18840787"/>
      <w:bookmarkStart w:id="2" w:name="_Hlk15625046"/>
      <w:r w:rsidRPr="00C11F70">
        <w:rPr>
          <w:rFonts w:ascii="Times New Roman" w:eastAsia="Times New Roman" w:hAnsi="Times New Roman" w:cs="Times New Roman"/>
          <w:b/>
          <w:bCs/>
          <w:color w:val="000000"/>
          <w:sz w:val="28"/>
          <w:szCs w:val="28"/>
        </w:rPr>
        <w:t>„Udzielenie</w:t>
      </w:r>
      <w:r w:rsidR="008608AD" w:rsidRPr="00C11F70">
        <w:rPr>
          <w:rFonts w:ascii="Times New Roman" w:eastAsia="Times New Roman" w:hAnsi="Times New Roman" w:cs="Times New Roman"/>
          <w:b/>
          <w:bCs/>
          <w:color w:val="000000"/>
          <w:sz w:val="28"/>
          <w:szCs w:val="28"/>
        </w:rPr>
        <w:t xml:space="preserve"> i obsług</w:t>
      </w:r>
      <w:r w:rsidR="000C13D3" w:rsidRPr="00C11F70">
        <w:rPr>
          <w:rFonts w:ascii="Times New Roman" w:eastAsia="Times New Roman" w:hAnsi="Times New Roman" w:cs="Times New Roman"/>
          <w:b/>
          <w:bCs/>
          <w:color w:val="000000"/>
          <w:sz w:val="28"/>
          <w:szCs w:val="28"/>
        </w:rPr>
        <w:t xml:space="preserve">a </w:t>
      </w:r>
      <w:r w:rsidRPr="00C11F70">
        <w:rPr>
          <w:rFonts w:ascii="Times New Roman" w:eastAsia="Times New Roman" w:hAnsi="Times New Roman" w:cs="Times New Roman"/>
          <w:b/>
          <w:bCs/>
          <w:color w:val="000000"/>
          <w:sz w:val="28"/>
          <w:szCs w:val="28"/>
        </w:rPr>
        <w:t xml:space="preserve">kredytu długoterminowego z  przeznaczeniem na </w:t>
      </w:r>
      <w:r w:rsidR="008608AD" w:rsidRPr="00C11F70">
        <w:rPr>
          <w:rFonts w:ascii="Times New Roman" w:eastAsia="Times New Roman" w:hAnsi="Times New Roman" w:cs="Times New Roman"/>
          <w:b/>
          <w:bCs/>
          <w:color w:val="000000"/>
          <w:sz w:val="28"/>
          <w:szCs w:val="28"/>
        </w:rPr>
        <w:t xml:space="preserve">realizację zadań inwestycyjnych realizowanych w 2019 r.  oraz </w:t>
      </w:r>
      <w:r w:rsidRPr="00C11F70">
        <w:rPr>
          <w:rFonts w:ascii="Times New Roman" w:eastAsia="Times New Roman" w:hAnsi="Times New Roman" w:cs="Times New Roman"/>
          <w:b/>
          <w:bCs/>
          <w:color w:val="000000"/>
          <w:sz w:val="28"/>
          <w:szCs w:val="28"/>
        </w:rPr>
        <w:t>sfinansowanie deficytu budżetu roku 2019 Gminy Godziesze Wielkie”</w:t>
      </w:r>
    </w:p>
    <w:bookmarkEnd w:id="0"/>
    <w:p w14:paraId="158C6FF5" w14:textId="77777777" w:rsidR="00813F67" w:rsidRPr="00813F67" w:rsidRDefault="00813F67" w:rsidP="00813F67">
      <w:pPr>
        <w:pStyle w:val="Nagwek"/>
        <w:tabs>
          <w:tab w:val="left" w:pos="708"/>
        </w:tabs>
        <w:jc w:val="center"/>
        <w:rPr>
          <w:rFonts w:ascii="Times New Roman" w:eastAsia="Times New Roman" w:hAnsi="Times New Roman" w:cs="Times New Roman"/>
          <w:b/>
          <w:bCs/>
          <w:color w:val="000000"/>
          <w:sz w:val="28"/>
          <w:szCs w:val="28"/>
        </w:rPr>
      </w:pPr>
    </w:p>
    <w:bookmarkEnd w:id="1"/>
    <w:p w14:paraId="35BF05DF" w14:textId="0C1CB839" w:rsidR="00306A1C" w:rsidRPr="00F86CB7" w:rsidRDefault="00306A1C" w:rsidP="00306A1C">
      <w:pPr>
        <w:pStyle w:val="Nagwek"/>
        <w:tabs>
          <w:tab w:val="left" w:pos="708"/>
        </w:tabs>
        <w:jc w:val="center"/>
        <w:rPr>
          <w:rFonts w:ascii="Times New Roman" w:eastAsia="Times New Roman" w:hAnsi="Times New Roman" w:cs="Times New Roman"/>
          <w:b/>
          <w:bCs/>
          <w:color w:val="000000"/>
          <w:sz w:val="28"/>
          <w:szCs w:val="28"/>
        </w:rPr>
      </w:pPr>
    </w:p>
    <w:bookmarkEnd w:id="2"/>
    <w:p w14:paraId="687FE1D4" w14:textId="77777777" w:rsidR="006116A0" w:rsidRDefault="006116A0">
      <w:pPr>
        <w:pStyle w:val="Nagwek"/>
        <w:tabs>
          <w:tab w:val="left" w:pos="708"/>
        </w:tabs>
        <w:jc w:val="center"/>
        <w:rPr>
          <w:rFonts w:ascii="Times New Roman" w:hAnsi="Times New Roman" w:cs="Times New Roman"/>
          <w:b/>
          <w:bCs/>
          <w:color w:val="000000"/>
          <w:sz w:val="28"/>
          <w:szCs w:val="28"/>
        </w:rPr>
      </w:pPr>
    </w:p>
    <w:p w14:paraId="0D076E84" w14:textId="77777777" w:rsidR="006116A0" w:rsidRDefault="00CD4735">
      <w:pPr>
        <w:pStyle w:val="Nagwek"/>
        <w:tabs>
          <w:tab w:val="left" w:pos="708"/>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Wartość zamówienia przekracza równowart</w:t>
      </w:r>
      <w:r>
        <w:rPr>
          <w:rFonts w:ascii="Times New Roman" w:hAnsi="Times New Roman" w:cs="Times New Roman"/>
          <w:b/>
          <w:bCs/>
          <w:sz w:val="28"/>
          <w:szCs w:val="28"/>
        </w:rPr>
        <w:t>ość 221 000 euro</w:t>
      </w:r>
      <w:r>
        <w:rPr>
          <w:rFonts w:ascii="Times New Roman" w:hAnsi="Times New Roman" w:cs="Times New Roman"/>
          <w:b/>
          <w:bCs/>
          <w:color w:val="000000"/>
          <w:sz w:val="28"/>
          <w:szCs w:val="28"/>
        </w:rPr>
        <w:t>.</w:t>
      </w:r>
    </w:p>
    <w:p w14:paraId="71277207" w14:textId="77777777" w:rsidR="006116A0" w:rsidRDefault="006116A0">
      <w:pPr>
        <w:pStyle w:val="Nagwek"/>
        <w:tabs>
          <w:tab w:val="left" w:pos="708"/>
        </w:tabs>
        <w:rPr>
          <w:rFonts w:ascii="Times New Roman" w:hAnsi="Times New Roman" w:cs="Times New Roman"/>
          <w:color w:val="000000"/>
          <w:sz w:val="28"/>
          <w:szCs w:val="28"/>
        </w:rPr>
      </w:pPr>
    </w:p>
    <w:p w14:paraId="114E599A" w14:textId="77777777" w:rsidR="006116A0" w:rsidRDefault="006116A0">
      <w:pPr>
        <w:spacing w:line="312" w:lineRule="auto"/>
        <w:ind w:left="4678" w:hanging="4678"/>
        <w:rPr>
          <w:rFonts w:ascii="Times New Roman" w:eastAsia="Times New Roman" w:hAnsi="Times New Roman" w:cs="Times New Roman"/>
          <w:b/>
          <w:sz w:val="24"/>
          <w:szCs w:val="24"/>
        </w:rPr>
      </w:pPr>
    </w:p>
    <w:p w14:paraId="66BB777F" w14:textId="5FBB8E3B" w:rsidR="006116A0" w:rsidRDefault="00CD4735" w:rsidP="00F86CB7">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ZAMAWIAJĄCY:                            </w:t>
      </w:r>
    </w:p>
    <w:p w14:paraId="2FB3F209" w14:textId="65BB388A" w:rsidR="00451658" w:rsidRPr="00AF7327" w:rsidRDefault="00CD4735" w:rsidP="00451658">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bookmarkStart w:id="3" w:name="_Hlk8210655"/>
      <w:bookmarkStart w:id="4" w:name="_Hlk19516802"/>
      <w:r w:rsidR="008608AD" w:rsidRPr="008608AD">
        <w:rPr>
          <w:rFonts w:ascii="Times New Roman" w:eastAsia="Times New Roman" w:hAnsi="Times New Roman" w:cs="Times New Roman"/>
          <w:b/>
          <w:bCs/>
          <w:sz w:val="24"/>
          <w:szCs w:val="24"/>
        </w:rPr>
        <w:t>GMINA GODZIESZE WIELKIE</w:t>
      </w:r>
    </w:p>
    <w:bookmarkEnd w:id="3"/>
    <w:p w14:paraId="443ABD28" w14:textId="304A37AE" w:rsidR="008608AD" w:rsidRDefault="003D0E72" w:rsidP="008608AD">
      <w:pPr>
        <w:spacing w:line="312" w:lineRule="auto"/>
        <w:ind w:left="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Godziesze Wielkie, u</w:t>
      </w:r>
      <w:r w:rsidR="008608AD" w:rsidRPr="008608AD">
        <w:rPr>
          <w:rFonts w:ascii="Times New Roman" w:eastAsia="Times New Roman" w:hAnsi="Times New Roman" w:cs="Times New Roman"/>
          <w:b/>
          <w:sz w:val="24"/>
          <w:szCs w:val="24"/>
        </w:rPr>
        <w:t xml:space="preserve">l. 11 Listopada 10 </w:t>
      </w:r>
    </w:p>
    <w:p w14:paraId="4DA6A105" w14:textId="78F17635" w:rsidR="00451658" w:rsidRPr="007E4C68" w:rsidRDefault="008608AD" w:rsidP="008608AD">
      <w:pPr>
        <w:spacing w:line="312" w:lineRule="auto"/>
        <w:ind w:left="4678"/>
        <w:rPr>
          <w:rFonts w:ascii="Times New Roman" w:eastAsia="Times New Roman" w:hAnsi="Times New Roman" w:cs="Times New Roman"/>
          <w:b/>
          <w:color w:val="0000FF"/>
          <w:sz w:val="24"/>
          <w:szCs w:val="24"/>
          <w:u w:val="single"/>
        </w:rPr>
      </w:pPr>
      <w:r w:rsidRPr="008608AD">
        <w:rPr>
          <w:rFonts w:ascii="Times New Roman" w:eastAsia="Times New Roman" w:hAnsi="Times New Roman" w:cs="Times New Roman"/>
          <w:b/>
          <w:sz w:val="24"/>
          <w:szCs w:val="24"/>
        </w:rPr>
        <w:t>62-872 Godziesze Małe</w:t>
      </w:r>
    </w:p>
    <w:bookmarkEnd w:id="4"/>
    <w:p w14:paraId="0C775AA1" w14:textId="77777777" w:rsidR="006116A0" w:rsidRDefault="006116A0">
      <w:pPr>
        <w:spacing w:line="264" w:lineRule="auto"/>
        <w:ind w:left="4678" w:hanging="4678"/>
        <w:rPr>
          <w:rFonts w:ascii="Times New Roman" w:eastAsia="Times New Roman" w:hAnsi="Times New Roman" w:cs="Times New Roman"/>
          <w:b/>
          <w:sz w:val="24"/>
          <w:szCs w:val="24"/>
        </w:rPr>
      </w:pPr>
    </w:p>
    <w:p w14:paraId="59DC994B" w14:textId="77777777" w:rsidR="006116A0" w:rsidRDefault="00CD4735">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PEŁNOMOCNIK ZAMAWIAJĄCEGO:</w:t>
      </w:r>
      <w:r>
        <w:rPr>
          <w:rFonts w:ascii="Times New Roman" w:eastAsia="Times New Roman" w:hAnsi="Times New Roman" w:cs="Times New Roman"/>
          <w:b/>
          <w:sz w:val="24"/>
          <w:szCs w:val="24"/>
        </w:rPr>
        <w:tab/>
      </w:r>
    </w:p>
    <w:p w14:paraId="7EF1C508" w14:textId="77777777" w:rsidR="006116A0" w:rsidRDefault="00CD4735">
      <w:pPr>
        <w:spacing w:line="312" w:lineRule="auto"/>
        <w:ind w:left="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Enmedia Sp. z o.o.</w:t>
      </w:r>
    </w:p>
    <w:p w14:paraId="1C20CE9A" w14:textId="77777777" w:rsidR="006116A0" w:rsidRDefault="00CD4735">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ul. Hetmańska 26/3</w:t>
      </w:r>
    </w:p>
    <w:p w14:paraId="31A2A5D0" w14:textId="77777777" w:rsidR="006116A0" w:rsidRDefault="00CD4735">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60-252 Poznań</w:t>
      </w:r>
    </w:p>
    <w:p w14:paraId="47BFFB6C" w14:textId="77777777" w:rsidR="006116A0" w:rsidRDefault="00CD4735">
      <w:pPr>
        <w:spacing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NIP 7822561219</w:t>
      </w:r>
      <w:bookmarkStart w:id="5" w:name="_Hlk493655794"/>
      <w:bookmarkEnd w:id="5"/>
    </w:p>
    <w:p w14:paraId="2B1D366D" w14:textId="77777777" w:rsidR="006116A0" w:rsidRPr="003D0E72" w:rsidRDefault="006116A0">
      <w:pPr>
        <w:pStyle w:val="Default"/>
        <w:spacing w:line="288" w:lineRule="auto"/>
        <w:ind w:left="4536"/>
      </w:pPr>
    </w:p>
    <w:p w14:paraId="73BCD264" w14:textId="77777777" w:rsidR="006116A0" w:rsidRPr="003D0E72" w:rsidRDefault="006116A0">
      <w:pPr>
        <w:pStyle w:val="Default"/>
        <w:spacing w:line="264" w:lineRule="auto"/>
      </w:pPr>
    </w:p>
    <w:p w14:paraId="2DE0427C" w14:textId="77777777" w:rsidR="006116A0" w:rsidRPr="00386CB1" w:rsidRDefault="00CD4735">
      <w:pPr>
        <w:pStyle w:val="Default"/>
        <w:spacing w:line="264" w:lineRule="auto"/>
        <w:rPr>
          <w:color w:val="auto"/>
        </w:rPr>
      </w:pPr>
      <w:r w:rsidRPr="00386CB1">
        <w:rPr>
          <w:color w:val="auto"/>
        </w:rPr>
        <w:t>Ogłoszenie o zamówieniu jest opublikowane:</w:t>
      </w:r>
    </w:p>
    <w:p w14:paraId="0F636824" w14:textId="20BCA239" w:rsidR="006116A0" w:rsidRPr="00386CB1" w:rsidRDefault="00CD4735">
      <w:pPr>
        <w:pStyle w:val="Default"/>
        <w:spacing w:line="264" w:lineRule="auto"/>
        <w:rPr>
          <w:color w:val="auto"/>
        </w:rPr>
      </w:pPr>
      <w:r w:rsidRPr="00386CB1">
        <w:rPr>
          <w:color w:val="auto"/>
        </w:rPr>
        <w:t>1</w:t>
      </w:r>
      <w:r w:rsidR="001C450B" w:rsidRPr="00386CB1">
        <w:rPr>
          <w:color w:val="auto"/>
        </w:rPr>
        <w:t xml:space="preserve">/ </w:t>
      </w:r>
      <w:r w:rsidRPr="00386CB1">
        <w:rPr>
          <w:color w:val="auto"/>
        </w:rPr>
        <w:t xml:space="preserve"> Dz. Urz. UE.</w:t>
      </w:r>
    </w:p>
    <w:p w14:paraId="739EDF6D" w14:textId="7FA81AA7" w:rsidR="006116A0" w:rsidRPr="00386CB1" w:rsidRDefault="00CD4735">
      <w:pPr>
        <w:pStyle w:val="Default"/>
        <w:spacing w:line="264" w:lineRule="auto"/>
        <w:rPr>
          <w:color w:val="auto"/>
        </w:rPr>
      </w:pPr>
      <w:r w:rsidRPr="00386CB1">
        <w:rPr>
          <w:color w:val="auto"/>
        </w:rPr>
        <w:t>2</w:t>
      </w:r>
      <w:r w:rsidR="001C450B" w:rsidRPr="00386CB1">
        <w:rPr>
          <w:color w:val="auto"/>
        </w:rPr>
        <w:t xml:space="preserve">/  </w:t>
      </w:r>
      <w:r w:rsidRPr="00386CB1">
        <w:rPr>
          <w:color w:val="auto"/>
        </w:rPr>
        <w:t>Na stronie Zamawiającego</w:t>
      </w:r>
    </w:p>
    <w:p w14:paraId="30EE5B33" w14:textId="42BB2664" w:rsidR="006116A0" w:rsidRPr="00386CB1" w:rsidRDefault="00CD4735">
      <w:pPr>
        <w:pStyle w:val="Default"/>
        <w:spacing w:line="264" w:lineRule="auto"/>
        <w:rPr>
          <w:color w:val="auto"/>
        </w:rPr>
      </w:pPr>
      <w:r w:rsidRPr="00386CB1">
        <w:rPr>
          <w:color w:val="auto"/>
        </w:rPr>
        <w:t>3</w:t>
      </w:r>
      <w:r w:rsidR="001C450B" w:rsidRPr="00386CB1">
        <w:rPr>
          <w:color w:val="auto"/>
        </w:rPr>
        <w:t xml:space="preserve">/ </w:t>
      </w:r>
      <w:r w:rsidRPr="00386CB1">
        <w:rPr>
          <w:color w:val="auto"/>
        </w:rPr>
        <w:t xml:space="preserve"> Na tablicy ogłoszeń w siedzibie Zamawiającego.</w:t>
      </w:r>
    </w:p>
    <w:p w14:paraId="432D7E15" w14:textId="77777777" w:rsidR="006116A0" w:rsidRPr="00386CB1" w:rsidRDefault="006116A0">
      <w:pPr>
        <w:pStyle w:val="Default"/>
        <w:spacing w:line="264" w:lineRule="auto"/>
        <w:rPr>
          <w:color w:val="auto"/>
        </w:rPr>
      </w:pPr>
    </w:p>
    <w:p w14:paraId="2F3DB019" w14:textId="77777777" w:rsidR="008608AD" w:rsidRDefault="008608AD">
      <w:pPr>
        <w:spacing w:line="264" w:lineRule="auto"/>
        <w:jc w:val="both"/>
        <w:rPr>
          <w:rFonts w:ascii="Times New Roman" w:eastAsia="Times New Roman" w:hAnsi="Times New Roman" w:cs="Times New Roman"/>
          <w:color w:val="000000"/>
        </w:rPr>
      </w:pPr>
    </w:p>
    <w:p w14:paraId="24FC8FFC" w14:textId="0BF2E5A2" w:rsidR="006116A0" w:rsidRDefault="00CD4735">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Opracowano w dniu:</w:t>
      </w:r>
      <w:r w:rsidR="007E4C68">
        <w:rPr>
          <w:rFonts w:ascii="Times New Roman" w:eastAsia="Times New Roman" w:hAnsi="Times New Roman" w:cs="Times New Roman"/>
          <w:color w:val="000000"/>
        </w:rPr>
        <w:t xml:space="preserve"> </w:t>
      </w:r>
      <w:r w:rsidR="00451658">
        <w:rPr>
          <w:rFonts w:ascii="Times New Roman" w:eastAsia="Times New Roman" w:hAnsi="Times New Roman" w:cs="Times New Roman"/>
          <w:color w:val="000000"/>
        </w:rPr>
        <w:t>0</w:t>
      </w:r>
      <w:r w:rsidR="008608AD">
        <w:rPr>
          <w:rFonts w:ascii="Times New Roman" w:eastAsia="Times New Roman" w:hAnsi="Times New Roman" w:cs="Times New Roman"/>
          <w:color w:val="000000"/>
        </w:rPr>
        <w:t>7</w:t>
      </w:r>
      <w:r w:rsidR="00451658">
        <w:rPr>
          <w:rFonts w:ascii="Times New Roman" w:eastAsia="Times New Roman" w:hAnsi="Times New Roman" w:cs="Times New Roman"/>
          <w:color w:val="000000"/>
        </w:rPr>
        <w:t xml:space="preserve"> </w:t>
      </w:r>
      <w:r w:rsidR="008608AD">
        <w:rPr>
          <w:rFonts w:ascii="Times New Roman" w:eastAsia="Times New Roman" w:hAnsi="Times New Roman" w:cs="Times New Roman"/>
          <w:color w:val="000000"/>
        </w:rPr>
        <w:t xml:space="preserve">września </w:t>
      </w:r>
      <w:r>
        <w:rPr>
          <w:rFonts w:ascii="Times New Roman" w:eastAsia="Times New Roman" w:hAnsi="Times New Roman" w:cs="Times New Roman"/>
          <w:color w:val="000000"/>
        </w:rPr>
        <w:t xml:space="preserve"> 2019 r.                             </w:t>
      </w:r>
      <w:r>
        <w:rPr>
          <w:rFonts w:ascii="Times New Roman" w:eastAsia="Times New Roman" w:hAnsi="Times New Roman" w:cs="Times New Roman"/>
          <w:color w:val="000000"/>
          <w:sz w:val="24"/>
          <w:szCs w:val="24"/>
        </w:rPr>
        <w:t xml:space="preserve">Zatwierdzam, dnia </w:t>
      </w:r>
      <w:r w:rsidR="001C450B">
        <w:rPr>
          <w:rFonts w:ascii="Times New Roman" w:eastAsia="Times New Roman" w:hAnsi="Times New Roman" w:cs="Times New Roman"/>
          <w:color w:val="000000"/>
          <w:sz w:val="24"/>
          <w:szCs w:val="24"/>
        </w:rPr>
        <w:t xml:space="preserve">17 września 2019 r. </w:t>
      </w:r>
    </w:p>
    <w:p w14:paraId="082C8513" w14:textId="68689318" w:rsidR="006116A0" w:rsidRDefault="00CD4735">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Przez: Aleksandra Adamska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C32B51">
        <w:rPr>
          <w:rFonts w:ascii="Times New Roman" w:eastAsia="Times New Roman" w:hAnsi="Times New Roman" w:cs="Times New Roman"/>
          <w:color w:val="000000"/>
          <w:sz w:val="24"/>
          <w:szCs w:val="24"/>
        </w:rPr>
        <w:t>Wójt Gminy Godziesze Wielkie</w:t>
      </w:r>
    </w:p>
    <w:p w14:paraId="29D7D3AD" w14:textId="1CBFE2F4" w:rsidR="00451658" w:rsidRDefault="00CD4735">
      <w:pPr>
        <w:spacing w:line="26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Enmedia Sp. z o.o.</w:t>
      </w:r>
      <w:r w:rsidR="00C32B51" w:rsidRPr="00C32B51">
        <w:rPr>
          <w:rFonts w:ascii="Times New Roman" w:eastAsia="Times New Roman" w:hAnsi="Times New Roman" w:cs="Times New Roman"/>
          <w:color w:val="000000"/>
          <w:sz w:val="24"/>
          <w:szCs w:val="24"/>
        </w:rPr>
        <w:t xml:space="preserve"> </w:t>
      </w:r>
      <w:r w:rsidR="00C32B51">
        <w:rPr>
          <w:rFonts w:ascii="Times New Roman" w:eastAsia="Times New Roman" w:hAnsi="Times New Roman" w:cs="Times New Roman"/>
          <w:color w:val="000000"/>
          <w:sz w:val="24"/>
          <w:szCs w:val="24"/>
        </w:rPr>
        <w:tab/>
      </w:r>
      <w:r w:rsidR="00C32B51">
        <w:rPr>
          <w:rFonts w:ascii="Times New Roman" w:eastAsia="Times New Roman" w:hAnsi="Times New Roman" w:cs="Times New Roman"/>
          <w:color w:val="000000"/>
          <w:sz w:val="24"/>
          <w:szCs w:val="24"/>
        </w:rPr>
        <w:tab/>
      </w:r>
      <w:r w:rsidR="00C32B51">
        <w:rPr>
          <w:rFonts w:ascii="Times New Roman" w:eastAsia="Times New Roman" w:hAnsi="Times New Roman" w:cs="Times New Roman"/>
          <w:color w:val="000000"/>
          <w:sz w:val="24"/>
          <w:szCs w:val="24"/>
        </w:rPr>
        <w:tab/>
      </w:r>
      <w:r w:rsidR="00C32B51">
        <w:rPr>
          <w:rFonts w:ascii="Times New Roman" w:eastAsia="Times New Roman" w:hAnsi="Times New Roman" w:cs="Times New Roman"/>
          <w:color w:val="000000"/>
          <w:sz w:val="24"/>
          <w:szCs w:val="24"/>
        </w:rPr>
        <w:tab/>
      </w:r>
      <w:r w:rsidR="00C32B51">
        <w:rPr>
          <w:rFonts w:ascii="Times New Roman" w:eastAsia="Times New Roman" w:hAnsi="Times New Roman" w:cs="Times New Roman"/>
          <w:color w:val="000000"/>
          <w:sz w:val="24"/>
          <w:szCs w:val="24"/>
        </w:rPr>
        <w:tab/>
      </w:r>
      <w:r w:rsidR="00C32B51">
        <w:rPr>
          <w:rFonts w:ascii="Times New Roman" w:eastAsia="Times New Roman" w:hAnsi="Times New Roman" w:cs="Times New Roman"/>
          <w:color w:val="000000"/>
          <w:sz w:val="24"/>
          <w:szCs w:val="24"/>
        </w:rPr>
        <w:tab/>
      </w:r>
      <w:r w:rsidR="00C32B51">
        <w:rPr>
          <w:rFonts w:ascii="Times New Roman" w:eastAsia="Times New Roman" w:hAnsi="Times New Roman" w:cs="Times New Roman"/>
          <w:color w:val="000000"/>
          <w:sz w:val="24"/>
          <w:szCs w:val="24"/>
        </w:rPr>
        <w:tab/>
      </w:r>
      <w:bookmarkStart w:id="6" w:name="_GoBack"/>
      <w:bookmarkEnd w:id="6"/>
      <w:r w:rsidR="00C32B51">
        <w:rPr>
          <w:rFonts w:ascii="Times New Roman" w:eastAsia="Times New Roman" w:hAnsi="Times New Roman" w:cs="Times New Roman"/>
          <w:color w:val="000000"/>
          <w:sz w:val="24"/>
          <w:szCs w:val="24"/>
        </w:rPr>
        <w:t>/-/ Józef Podłużny</w:t>
      </w:r>
    </w:p>
    <w:p w14:paraId="2EF9EB2B" w14:textId="3CA6DC92" w:rsidR="006116A0" w:rsidRDefault="00CD4735">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A8676C">
        <w:rPr>
          <w:rFonts w:ascii="Times New Roman" w:eastAsia="Times New Roman" w:hAnsi="Times New Roman" w:cs="Times New Roman"/>
          <w:color w:val="000000"/>
          <w:sz w:val="24"/>
          <w:szCs w:val="24"/>
        </w:rPr>
        <w:tab/>
      </w:r>
      <w:r w:rsidR="00A8676C">
        <w:rPr>
          <w:rFonts w:ascii="Times New Roman" w:eastAsia="Times New Roman" w:hAnsi="Times New Roman" w:cs="Times New Roman"/>
          <w:color w:val="000000"/>
          <w:sz w:val="24"/>
          <w:szCs w:val="24"/>
        </w:rPr>
        <w:tab/>
      </w:r>
    </w:p>
    <w:p w14:paraId="28E8A23D" w14:textId="3A83B91D" w:rsidR="00C32B51" w:rsidRDefault="00C32B51">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14D9EF7C" w14:textId="07C517A1" w:rsidR="008608AD" w:rsidRDefault="008608AD">
      <w:pPr>
        <w:spacing w:line="264" w:lineRule="auto"/>
        <w:jc w:val="both"/>
        <w:rPr>
          <w:rFonts w:ascii="Times New Roman" w:eastAsia="Times New Roman" w:hAnsi="Times New Roman" w:cs="Times New Roman"/>
          <w:color w:val="000000"/>
          <w:sz w:val="24"/>
          <w:szCs w:val="24"/>
        </w:rPr>
      </w:pPr>
    </w:p>
    <w:p w14:paraId="2F283C14" w14:textId="77777777" w:rsidR="008608AD" w:rsidRDefault="008608AD">
      <w:pPr>
        <w:spacing w:line="264" w:lineRule="auto"/>
        <w:jc w:val="both"/>
        <w:rPr>
          <w:rFonts w:ascii="Times New Roman" w:eastAsia="Times New Roman" w:hAnsi="Times New Roman" w:cs="Times New Roman"/>
          <w:color w:val="000000"/>
          <w:sz w:val="24"/>
          <w:szCs w:val="24"/>
        </w:rPr>
      </w:pPr>
    </w:p>
    <w:p w14:paraId="555B40EC" w14:textId="77777777" w:rsidR="008608AD" w:rsidRPr="008608AD" w:rsidRDefault="00451658" w:rsidP="008608AD">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b/>
          <w:bCs/>
          <w:sz w:val="24"/>
          <w:szCs w:val="24"/>
        </w:rPr>
      </w:pPr>
      <w:r w:rsidRPr="00451658">
        <w:rPr>
          <w:rFonts w:ascii="Times New Roman" w:hAnsi="Times New Roman" w:cs="Times New Roman"/>
          <w:sz w:val="24"/>
          <w:szCs w:val="24"/>
        </w:rPr>
        <w:t xml:space="preserve">Dane Zamawiającego: </w:t>
      </w:r>
      <w:r w:rsidR="008608AD" w:rsidRPr="008608AD">
        <w:rPr>
          <w:rFonts w:ascii="Times New Roman" w:hAnsi="Times New Roman" w:cs="Times New Roman"/>
          <w:b/>
          <w:bCs/>
          <w:sz w:val="24"/>
          <w:szCs w:val="24"/>
        </w:rPr>
        <w:t>GMINA GODZIESZE WIELKIE</w:t>
      </w:r>
    </w:p>
    <w:p w14:paraId="57B8D4C4" w14:textId="13406FDE" w:rsidR="00451658" w:rsidRPr="00451658" w:rsidRDefault="00451658" w:rsidP="00451658">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sz w:val="24"/>
          <w:szCs w:val="24"/>
        </w:rPr>
      </w:pPr>
      <w:r w:rsidRPr="00451658">
        <w:rPr>
          <w:rFonts w:ascii="Times New Roman" w:hAnsi="Times New Roman" w:cs="Times New Roman"/>
          <w:sz w:val="24"/>
          <w:szCs w:val="24"/>
        </w:rPr>
        <w:t xml:space="preserve">NIP: </w:t>
      </w:r>
      <w:r w:rsidR="008608AD" w:rsidRPr="008608AD">
        <w:rPr>
          <w:rFonts w:ascii="Times New Roman" w:hAnsi="Times New Roman" w:cs="Times New Roman"/>
          <w:sz w:val="24"/>
          <w:szCs w:val="24"/>
        </w:rPr>
        <w:t>9680872984</w:t>
      </w:r>
    </w:p>
    <w:p w14:paraId="187A9AF7" w14:textId="2914FF07" w:rsidR="008608AD" w:rsidRPr="008608AD" w:rsidRDefault="00451658" w:rsidP="008608AD">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b/>
          <w:sz w:val="24"/>
          <w:szCs w:val="24"/>
          <w:u w:val="single"/>
        </w:rPr>
      </w:pPr>
      <w:r w:rsidRPr="00451658">
        <w:rPr>
          <w:rFonts w:ascii="Times New Roman" w:hAnsi="Times New Roman" w:cs="Times New Roman"/>
          <w:sz w:val="24"/>
          <w:szCs w:val="24"/>
        </w:rPr>
        <w:t>Miejscowość</w:t>
      </w:r>
      <w:r w:rsidR="008608AD">
        <w:rPr>
          <w:rFonts w:ascii="Times New Roman" w:hAnsi="Times New Roman" w:cs="Times New Roman"/>
          <w:sz w:val="24"/>
          <w:szCs w:val="24"/>
        </w:rPr>
        <w:t xml:space="preserve">: </w:t>
      </w:r>
      <w:r w:rsidR="000C13D3">
        <w:rPr>
          <w:rFonts w:ascii="Times New Roman" w:hAnsi="Times New Roman" w:cs="Times New Roman"/>
          <w:sz w:val="24"/>
          <w:szCs w:val="24"/>
        </w:rPr>
        <w:t xml:space="preserve">Godziesze Wielkie, </w:t>
      </w:r>
      <w:r w:rsidRPr="00451658">
        <w:rPr>
          <w:rFonts w:ascii="Times New Roman" w:hAnsi="Times New Roman" w:cs="Times New Roman"/>
          <w:sz w:val="24"/>
          <w:szCs w:val="24"/>
        </w:rPr>
        <w:t xml:space="preserve"> </w:t>
      </w:r>
      <w:r w:rsidR="008608AD" w:rsidRPr="008608AD">
        <w:rPr>
          <w:rFonts w:ascii="Times New Roman" w:hAnsi="Times New Roman" w:cs="Times New Roman"/>
          <w:bCs/>
          <w:sz w:val="24"/>
          <w:szCs w:val="24"/>
        </w:rPr>
        <w:t>62-872 Godziesze Małe</w:t>
      </w:r>
    </w:p>
    <w:p w14:paraId="223CAA27" w14:textId="77777777" w:rsidR="008608AD" w:rsidRPr="00C11F70" w:rsidRDefault="00451658" w:rsidP="008608AD">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b/>
          <w:sz w:val="24"/>
          <w:szCs w:val="24"/>
        </w:rPr>
      </w:pPr>
      <w:r w:rsidRPr="00C11F70">
        <w:rPr>
          <w:rFonts w:ascii="Times New Roman" w:hAnsi="Times New Roman" w:cs="Times New Roman"/>
          <w:sz w:val="24"/>
          <w:szCs w:val="24"/>
        </w:rPr>
        <w:t xml:space="preserve">Adres: </w:t>
      </w:r>
      <w:r w:rsidR="008608AD" w:rsidRPr="00C11F70">
        <w:rPr>
          <w:rFonts w:ascii="Times New Roman" w:hAnsi="Times New Roman" w:cs="Times New Roman"/>
          <w:bCs/>
          <w:sz w:val="24"/>
          <w:szCs w:val="24"/>
        </w:rPr>
        <w:t>Ul. 11 Listopada 10</w:t>
      </w:r>
      <w:r w:rsidR="008608AD" w:rsidRPr="00C11F70">
        <w:rPr>
          <w:rFonts w:ascii="Times New Roman" w:hAnsi="Times New Roman" w:cs="Times New Roman"/>
          <w:b/>
          <w:sz w:val="24"/>
          <w:szCs w:val="24"/>
        </w:rPr>
        <w:t xml:space="preserve"> </w:t>
      </w:r>
    </w:p>
    <w:p w14:paraId="49F415ED" w14:textId="77777777" w:rsidR="003D0E72" w:rsidRPr="00C11F70" w:rsidRDefault="00451658" w:rsidP="00451658">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sz w:val="24"/>
          <w:szCs w:val="24"/>
        </w:rPr>
      </w:pPr>
      <w:r w:rsidRPr="00C11F70">
        <w:rPr>
          <w:rFonts w:ascii="Times New Roman" w:hAnsi="Times New Roman" w:cs="Times New Roman"/>
          <w:sz w:val="24"/>
          <w:szCs w:val="24"/>
        </w:rPr>
        <w:t>Adres strony internetowej Zamawiającego (</w:t>
      </w:r>
      <w:proofErr w:type="spellStart"/>
      <w:r w:rsidRPr="00C11F70">
        <w:rPr>
          <w:rFonts w:ascii="Times New Roman" w:hAnsi="Times New Roman" w:cs="Times New Roman"/>
          <w:sz w:val="24"/>
          <w:szCs w:val="24"/>
        </w:rPr>
        <w:t>bip</w:t>
      </w:r>
      <w:proofErr w:type="spellEnd"/>
      <w:r w:rsidRPr="00C11F70">
        <w:rPr>
          <w:rFonts w:ascii="Times New Roman" w:hAnsi="Times New Roman" w:cs="Times New Roman"/>
          <w:sz w:val="24"/>
          <w:szCs w:val="24"/>
        </w:rPr>
        <w:t xml:space="preserve">): </w:t>
      </w:r>
    </w:p>
    <w:p w14:paraId="1B03545A" w14:textId="41329DEB" w:rsidR="003D0E72" w:rsidRPr="00C11F70" w:rsidRDefault="005042BE" w:rsidP="00451658">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sz w:val="24"/>
          <w:szCs w:val="24"/>
        </w:rPr>
      </w:pPr>
      <w:hyperlink r:id="rId9" w:history="1">
        <w:r w:rsidR="003D0E72" w:rsidRPr="00C11F70">
          <w:rPr>
            <w:rFonts w:ascii="Times New Roman" w:hAnsi="Times New Roman" w:cs="Times New Roman"/>
            <w:color w:val="0000FF"/>
            <w:sz w:val="24"/>
            <w:szCs w:val="24"/>
            <w:u w:val="single"/>
          </w:rPr>
          <w:t>http://godzieszewielkie.pl/godzieszew/bip/zamowienia-publiczne.html</w:t>
        </w:r>
      </w:hyperlink>
      <w:r w:rsidR="003D0E72" w:rsidRPr="00C11F70">
        <w:rPr>
          <w:rFonts w:ascii="Times New Roman" w:hAnsi="Times New Roman" w:cs="Times New Roman"/>
          <w:sz w:val="24"/>
          <w:szCs w:val="24"/>
        </w:rPr>
        <w:t>,</w:t>
      </w:r>
    </w:p>
    <w:p w14:paraId="569A2C80" w14:textId="77777777" w:rsidR="00451658" w:rsidRPr="00C11F70" w:rsidRDefault="00451658" w:rsidP="00451658">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sz w:val="24"/>
          <w:szCs w:val="24"/>
        </w:rPr>
      </w:pPr>
      <w:r w:rsidRPr="00C11F70">
        <w:rPr>
          <w:rFonts w:ascii="Times New Roman" w:hAnsi="Times New Roman" w:cs="Times New Roman"/>
          <w:sz w:val="24"/>
          <w:szCs w:val="24"/>
        </w:rPr>
        <w:t xml:space="preserve">Adres platformy zakupowej: </w:t>
      </w:r>
      <w:hyperlink r:id="rId10" w:history="1">
        <w:r w:rsidRPr="00C11F70">
          <w:rPr>
            <w:rStyle w:val="Hipercze"/>
            <w:rFonts w:ascii="Times New Roman" w:hAnsi="Times New Roman" w:cs="Times New Roman"/>
            <w:sz w:val="24"/>
            <w:szCs w:val="24"/>
          </w:rPr>
          <w:t>https://miniportal.uzp.gov.pl/</w:t>
        </w:r>
      </w:hyperlink>
    </w:p>
    <w:p w14:paraId="73AA138C" w14:textId="32E87BBD" w:rsidR="00451658" w:rsidRPr="00C11F70" w:rsidRDefault="00451658" w:rsidP="00A56D5D">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bCs/>
        </w:rPr>
      </w:pPr>
      <w:r w:rsidRPr="00C11F70">
        <w:rPr>
          <w:rFonts w:ascii="Times New Roman" w:hAnsi="Times New Roman" w:cs="Times New Roman"/>
          <w:bCs/>
          <w:sz w:val="24"/>
          <w:szCs w:val="24"/>
        </w:rPr>
        <w:t xml:space="preserve">Adres Elektronicznej Skrzynki Podawczej (dalej adres ESP): </w:t>
      </w:r>
      <w:r w:rsidR="00CE0146" w:rsidRPr="00C11F70">
        <w:rPr>
          <w:rFonts w:ascii="Times New Roman" w:hAnsi="Times New Roman" w:cs="Times New Roman"/>
          <w:bCs/>
          <w:sz w:val="24"/>
          <w:szCs w:val="24"/>
        </w:rPr>
        <w:t>/id3b7j8d0o/</w:t>
      </w:r>
      <w:proofErr w:type="spellStart"/>
      <w:r w:rsidR="00CE0146" w:rsidRPr="00C11F70">
        <w:rPr>
          <w:rFonts w:ascii="Times New Roman" w:hAnsi="Times New Roman" w:cs="Times New Roman"/>
          <w:bCs/>
          <w:sz w:val="24"/>
          <w:szCs w:val="24"/>
        </w:rPr>
        <w:t>SkrytkaESP</w:t>
      </w:r>
      <w:proofErr w:type="spellEnd"/>
      <w:r w:rsidR="00CE0146" w:rsidRPr="00C11F70">
        <w:rPr>
          <w:rFonts w:ascii="Times New Roman" w:hAnsi="Times New Roman" w:cs="Times New Roman"/>
          <w:bCs/>
          <w:sz w:val="24"/>
          <w:szCs w:val="24"/>
        </w:rPr>
        <w:t xml:space="preserve"> </w:t>
      </w:r>
      <w:r w:rsidR="00297A60" w:rsidRPr="00C11F70">
        <w:rPr>
          <w:rFonts w:ascii="Times New Roman" w:hAnsi="Times New Roman" w:cs="Times New Roman"/>
          <w:bCs/>
        </w:rPr>
        <w:t>(</w:t>
      </w:r>
      <w:r w:rsidR="00A56D5D" w:rsidRPr="00C11F70">
        <w:rPr>
          <w:rFonts w:ascii="Times New Roman" w:hAnsi="Times New Roman" w:cs="Times New Roman"/>
          <w:bCs/>
        </w:rPr>
        <w:t xml:space="preserve">URZĄD </w:t>
      </w:r>
      <w:r w:rsidR="00CE0146" w:rsidRPr="00C11F70">
        <w:rPr>
          <w:rFonts w:ascii="Times New Roman" w:hAnsi="Times New Roman" w:cs="Times New Roman"/>
          <w:bCs/>
        </w:rPr>
        <w:t>GMINY</w:t>
      </w:r>
      <w:r w:rsidR="00A56D5D" w:rsidRPr="00C11F70">
        <w:rPr>
          <w:rFonts w:ascii="Times New Roman" w:hAnsi="Times New Roman" w:cs="Times New Roman"/>
          <w:bCs/>
        </w:rPr>
        <w:t>)</w:t>
      </w:r>
    </w:p>
    <w:p w14:paraId="50D2062D" w14:textId="340E7527" w:rsidR="00CE0146" w:rsidRDefault="00451658" w:rsidP="00CE0146">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bCs/>
          <w:sz w:val="24"/>
          <w:szCs w:val="24"/>
          <w:u w:val="single"/>
        </w:rPr>
      </w:pPr>
      <w:r w:rsidRPr="00C11F70">
        <w:rPr>
          <w:rFonts w:ascii="Times New Roman" w:hAnsi="Times New Roman" w:cs="Times New Roman"/>
          <w:bCs/>
          <w:sz w:val="24"/>
          <w:szCs w:val="24"/>
        </w:rPr>
        <w:t xml:space="preserve">E-mail Zamawiającego do korespondencji: </w:t>
      </w:r>
      <w:hyperlink r:id="rId11" w:history="1">
        <w:r w:rsidR="00B81F21" w:rsidRPr="00C11F70">
          <w:rPr>
            <w:rStyle w:val="Hipercze"/>
            <w:rFonts w:ascii="Times New Roman" w:hAnsi="Times New Roman" w:cs="Times New Roman"/>
            <w:bCs/>
            <w:sz w:val="24"/>
            <w:szCs w:val="24"/>
          </w:rPr>
          <w:t>godziesze-wi@zgwrp.org.pl</w:t>
        </w:r>
      </w:hyperlink>
      <w:r w:rsidR="00B81F21">
        <w:rPr>
          <w:rFonts w:ascii="Times New Roman" w:hAnsi="Times New Roman" w:cs="Times New Roman"/>
          <w:bCs/>
          <w:sz w:val="24"/>
          <w:szCs w:val="24"/>
          <w:u w:val="single"/>
        </w:rPr>
        <w:t xml:space="preserve"> </w:t>
      </w:r>
      <w:r w:rsidR="00CE0146" w:rsidRPr="00CE0146">
        <w:rPr>
          <w:rFonts w:ascii="Times New Roman" w:hAnsi="Times New Roman" w:cs="Times New Roman"/>
          <w:bCs/>
          <w:sz w:val="24"/>
          <w:szCs w:val="24"/>
          <w:u w:val="single"/>
        </w:rPr>
        <w:t xml:space="preserve"> </w:t>
      </w:r>
    </w:p>
    <w:p w14:paraId="39222F10" w14:textId="656FF8C6" w:rsidR="00CE0146" w:rsidRPr="00CE0146" w:rsidRDefault="00CE0146" w:rsidP="00CE0146">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bCs/>
          <w:sz w:val="24"/>
          <w:szCs w:val="24"/>
          <w:u w:val="single"/>
        </w:rPr>
      </w:pPr>
      <w:r>
        <w:rPr>
          <w:rFonts w:ascii="Times New Roman" w:hAnsi="Times New Roman" w:cs="Times New Roman"/>
          <w:bCs/>
          <w:sz w:val="24"/>
          <w:szCs w:val="24"/>
        </w:rPr>
        <w:t xml:space="preserve">E-mail Pełnomocnika Zamawiającego: </w:t>
      </w:r>
      <w:hyperlink r:id="rId12" w:history="1">
        <w:r w:rsidR="00B81F21" w:rsidRPr="008A070B">
          <w:rPr>
            <w:rStyle w:val="Hipercze"/>
            <w:rFonts w:ascii="Times New Roman" w:hAnsi="Times New Roman" w:cs="Times New Roman"/>
            <w:bCs/>
            <w:sz w:val="24"/>
            <w:szCs w:val="24"/>
          </w:rPr>
          <w:t>a.adamska@enmedia.org.pl</w:t>
        </w:r>
      </w:hyperlink>
      <w:r w:rsidR="00B81F21">
        <w:rPr>
          <w:rFonts w:ascii="Times New Roman" w:hAnsi="Times New Roman" w:cs="Times New Roman"/>
          <w:bCs/>
          <w:sz w:val="24"/>
          <w:szCs w:val="24"/>
        </w:rPr>
        <w:t xml:space="preserve"> </w:t>
      </w:r>
    </w:p>
    <w:p w14:paraId="0D452811" w14:textId="7F63A8C5" w:rsidR="00451658" w:rsidRPr="00451658" w:rsidRDefault="00451658" w:rsidP="00451658">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bCs/>
          <w:sz w:val="24"/>
          <w:szCs w:val="24"/>
        </w:rPr>
      </w:pPr>
      <w:r w:rsidRPr="00451658">
        <w:rPr>
          <w:rFonts w:ascii="Times New Roman" w:hAnsi="Times New Roman" w:cs="Times New Roman"/>
          <w:bCs/>
          <w:sz w:val="24"/>
          <w:szCs w:val="24"/>
        </w:rPr>
        <w:t xml:space="preserve">Czynne w dniu robocze w godzinach: </w:t>
      </w:r>
      <w:r w:rsidRPr="00451658">
        <w:rPr>
          <w:rFonts w:ascii="Times New Roman" w:hAnsi="Times New Roman" w:cs="Times New Roman"/>
          <w:sz w:val="24"/>
          <w:szCs w:val="24"/>
        </w:rPr>
        <w:t xml:space="preserve"> </w:t>
      </w:r>
      <w:r w:rsidRPr="00451658">
        <w:rPr>
          <w:rFonts w:ascii="Times New Roman" w:hAnsi="Times New Roman" w:cs="Times New Roman"/>
          <w:bCs/>
          <w:sz w:val="24"/>
          <w:szCs w:val="24"/>
        </w:rPr>
        <w:t>7.</w:t>
      </w:r>
      <w:r w:rsidR="000C13D3">
        <w:rPr>
          <w:rFonts w:ascii="Times New Roman" w:hAnsi="Times New Roman" w:cs="Times New Roman"/>
          <w:bCs/>
          <w:sz w:val="24"/>
          <w:szCs w:val="24"/>
        </w:rPr>
        <w:t>00</w:t>
      </w:r>
      <w:r w:rsidRPr="00451658">
        <w:rPr>
          <w:rFonts w:ascii="Times New Roman" w:hAnsi="Times New Roman" w:cs="Times New Roman"/>
          <w:bCs/>
          <w:sz w:val="24"/>
          <w:szCs w:val="24"/>
        </w:rPr>
        <w:t xml:space="preserve"> – 15.</w:t>
      </w:r>
      <w:r w:rsidR="000C13D3">
        <w:rPr>
          <w:rFonts w:ascii="Times New Roman" w:hAnsi="Times New Roman" w:cs="Times New Roman"/>
          <w:bCs/>
          <w:sz w:val="24"/>
          <w:szCs w:val="24"/>
        </w:rPr>
        <w:t>00</w:t>
      </w:r>
      <w:r w:rsidRPr="00451658">
        <w:rPr>
          <w:rFonts w:ascii="Times New Roman" w:hAnsi="Times New Roman" w:cs="Times New Roman"/>
          <w:bCs/>
          <w:sz w:val="24"/>
          <w:szCs w:val="24"/>
        </w:rPr>
        <w:t xml:space="preserve"> </w:t>
      </w:r>
    </w:p>
    <w:p w14:paraId="309C7CA9" w14:textId="77777777" w:rsidR="00277F05" w:rsidRDefault="00277F05">
      <w:pPr>
        <w:pStyle w:val="Default"/>
        <w:spacing w:line="264" w:lineRule="auto"/>
        <w:jc w:val="both"/>
        <w:rPr>
          <w:color w:val="auto"/>
        </w:rPr>
      </w:pPr>
    </w:p>
    <w:p w14:paraId="52836514" w14:textId="2BA0A2EB" w:rsidR="00CE0146" w:rsidRDefault="00CD4735">
      <w:pPr>
        <w:pStyle w:val="Default"/>
        <w:spacing w:line="264" w:lineRule="auto"/>
        <w:jc w:val="both"/>
        <w:rPr>
          <w:color w:val="auto"/>
        </w:rPr>
      </w:pPr>
      <w:r w:rsidRPr="00451658">
        <w:rPr>
          <w:color w:val="auto"/>
        </w:rPr>
        <w:t>Zamawiający działa w imieniu własnym i na swoją rzecz</w:t>
      </w:r>
      <w:r w:rsidR="00CE0146">
        <w:rPr>
          <w:color w:val="auto"/>
        </w:rPr>
        <w:t>.</w:t>
      </w:r>
      <w:r w:rsidRPr="00451658">
        <w:rPr>
          <w:color w:val="auto"/>
        </w:rPr>
        <w:t xml:space="preserve"> </w:t>
      </w:r>
    </w:p>
    <w:p w14:paraId="1E36D2FD" w14:textId="7F67D78C" w:rsidR="006116A0" w:rsidRDefault="006116A0" w:rsidP="007E4C68">
      <w:pPr>
        <w:pStyle w:val="Default"/>
        <w:spacing w:line="264" w:lineRule="auto"/>
        <w:ind w:left="720"/>
        <w:jc w:val="both"/>
        <w:rPr>
          <w:color w:val="auto"/>
          <w:highlight w:val="yellow"/>
        </w:rPr>
      </w:pPr>
    </w:p>
    <w:p w14:paraId="2BA33690" w14:textId="77777777" w:rsidR="006116A0" w:rsidRDefault="00CD4735">
      <w:pPr>
        <w:pStyle w:val="Default"/>
        <w:spacing w:line="264" w:lineRule="auto"/>
        <w:jc w:val="both"/>
      </w:pPr>
      <w:r>
        <w:t>Postępowanie o udzielenie zamówienia publicznego prowadzone jest w trybie przetargu nieograniczonego na podstawie przepisów ustawy z dnia 29 stycznia 2004 r. - Prawo zamówień publicznych, zwanej dalej „ustawą Pzp” lub „Pzp” oraz aktów wykonawczych wydanych na jej podstawie.</w:t>
      </w:r>
    </w:p>
    <w:p w14:paraId="2F710449" w14:textId="77777777" w:rsidR="006116A0" w:rsidRDefault="006116A0">
      <w:pPr>
        <w:pStyle w:val="Default"/>
        <w:spacing w:line="264" w:lineRule="auto"/>
        <w:jc w:val="both"/>
      </w:pPr>
    </w:p>
    <w:p w14:paraId="1DBE336C" w14:textId="77777777" w:rsidR="006116A0" w:rsidRDefault="00CD4735">
      <w:pPr>
        <w:pStyle w:val="Default"/>
        <w:spacing w:line="264" w:lineRule="auto"/>
        <w:jc w:val="both"/>
      </w:pPr>
      <w:r>
        <w:t xml:space="preserve">Przetarg nieograniczony na wykonanie dostaw o wartości zamówienia </w:t>
      </w:r>
      <w:r>
        <w:rPr>
          <w:b/>
        </w:rPr>
        <w:t>powyżej</w:t>
      </w:r>
      <w:r>
        <w:t xml:space="preserve"> kwoty określonej w przepisach wydanych na podstawie art. 11 ust. 8 ustawy Pzp.</w:t>
      </w:r>
    </w:p>
    <w:p w14:paraId="24C773FA" w14:textId="77777777" w:rsidR="006116A0" w:rsidRDefault="006116A0">
      <w:pPr>
        <w:pStyle w:val="Default"/>
        <w:spacing w:line="264" w:lineRule="auto"/>
        <w:jc w:val="both"/>
      </w:pPr>
    </w:p>
    <w:p w14:paraId="12B90B13" w14:textId="77777777" w:rsidR="006116A0" w:rsidRDefault="00CD4735">
      <w:pPr>
        <w:spacing w:line="264" w:lineRule="auto"/>
        <w:jc w:val="both"/>
        <w:rPr>
          <w:rFonts w:ascii="Times New Roman" w:hAnsi="Times New Roman" w:cs="Times New Roman"/>
          <w:b/>
          <w:sz w:val="24"/>
          <w:szCs w:val="24"/>
        </w:rPr>
      </w:pPr>
      <w:r w:rsidRPr="00C11F70">
        <w:rPr>
          <w:rFonts w:ascii="Times New Roman" w:hAnsi="Times New Roman" w:cs="Times New Roman"/>
          <w:b/>
          <w:sz w:val="24"/>
          <w:szCs w:val="24"/>
        </w:rPr>
        <w:t>Postępowanie jest prowadzone zgodnie z zasadami przewidzianymi dla tzw. „procedury odwróconej”, o której mowa w art. 24aa ust. 1 i 2 Pzp, co oznacza, że Zamawiający najpierw dokona oceny ofert, a następnie zbada, czy Wykonawca, którego oferta została oceniona jako najkorzystniejsza, nie podlega wykluczeniu oraz spełnia warunki udziału w postępowaniu.</w:t>
      </w:r>
    </w:p>
    <w:p w14:paraId="5FEA95CB" w14:textId="77777777" w:rsidR="006116A0" w:rsidRDefault="00CD4735" w:rsidP="00613B5E">
      <w:pPr>
        <w:pStyle w:val="Akapitzlist"/>
        <w:numPr>
          <w:ilvl w:val="0"/>
          <w:numId w:val="5"/>
        </w:numPr>
        <w:shd w:val="clear" w:color="auto" w:fill="BFBFBF" w:themeFill="background1" w:themeFillShade="BF"/>
        <w:tabs>
          <w:tab w:val="left" w:pos="2835"/>
        </w:tabs>
        <w:spacing w:before="400" w:after="300" w:line="264" w:lineRule="auto"/>
        <w:ind w:left="567" w:hanging="567"/>
        <w:rPr>
          <w:rFonts w:ascii="Times New Roman" w:hAnsi="Times New Roman" w:cs="Times New Roman"/>
          <w:b/>
          <w:sz w:val="24"/>
          <w:szCs w:val="24"/>
        </w:rPr>
      </w:pPr>
      <w:r>
        <w:rPr>
          <w:rFonts w:ascii="Times New Roman" w:hAnsi="Times New Roman" w:cs="Times New Roman"/>
          <w:b/>
          <w:sz w:val="24"/>
          <w:szCs w:val="24"/>
        </w:rPr>
        <w:t>OPIS PRZEDMIOTU ZAMÓWIENIA</w:t>
      </w:r>
    </w:p>
    <w:p w14:paraId="668D821F" w14:textId="433197CE" w:rsidR="00CE0146" w:rsidRPr="008C3D6E" w:rsidRDefault="00CE0146" w:rsidP="00A73472">
      <w:pPr>
        <w:pStyle w:val="Akapitzlist"/>
        <w:numPr>
          <w:ilvl w:val="1"/>
          <w:numId w:val="20"/>
        </w:numPr>
        <w:spacing w:line="264" w:lineRule="auto"/>
        <w:ind w:left="567" w:hanging="567"/>
        <w:jc w:val="both"/>
        <w:rPr>
          <w:rFonts w:ascii="Times New Roman" w:hAnsi="Times New Roman"/>
          <w:sz w:val="24"/>
          <w:szCs w:val="24"/>
        </w:rPr>
      </w:pPr>
      <w:r w:rsidRPr="008C3D6E">
        <w:rPr>
          <w:rFonts w:ascii="Times New Roman" w:hAnsi="Times New Roman"/>
          <w:sz w:val="24"/>
          <w:szCs w:val="24"/>
        </w:rPr>
        <w:t>Przedmiotem zamówienia publicznego jest udzielenie i obsługa kredytu długoterminowego inwestycyjnego w wysokości 5.000.000,00 PLN  na zadania inwestycyjne  realizowane w 2019 r. oraz sfinansowanie deficytu budżetu roku 2019 r. Gminy Godziesze Wielkie.</w:t>
      </w:r>
    </w:p>
    <w:p w14:paraId="119E2E5D" w14:textId="77777777" w:rsidR="00CE0146" w:rsidRPr="008C3D6E" w:rsidRDefault="00CE0146" w:rsidP="00CE0146">
      <w:pPr>
        <w:pStyle w:val="Akapitzlist"/>
        <w:spacing w:line="264" w:lineRule="auto"/>
        <w:ind w:left="567"/>
        <w:jc w:val="both"/>
        <w:rPr>
          <w:rFonts w:ascii="Times New Roman" w:hAnsi="Times New Roman"/>
          <w:sz w:val="24"/>
          <w:szCs w:val="24"/>
        </w:rPr>
      </w:pPr>
    </w:p>
    <w:p w14:paraId="3D0F0791" w14:textId="647B701C" w:rsidR="00CE0146" w:rsidRPr="008C3D6E" w:rsidRDefault="00CE0146" w:rsidP="00A73472">
      <w:pPr>
        <w:pStyle w:val="Akapitzlist"/>
        <w:numPr>
          <w:ilvl w:val="1"/>
          <w:numId w:val="20"/>
        </w:numPr>
        <w:spacing w:line="264" w:lineRule="auto"/>
        <w:ind w:left="567" w:hanging="567"/>
        <w:rPr>
          <w:rFonts w:ascii="Times New Roman" w:hAnsi="Times New Roman"/>
          <w:sz w:val="24"/>
          <w:szCs w:val="24"/>
        </w:rPr>
      </w:pPr>
      <w:r w:rsidRPr="008C3D6E">
        <w:rPr>
          <w:rFonts w:ascii="Times New Roman" w:hAnsi="Times New Roman"/>
          <w:sz w:val="24"/>
          <w:szCs w:val="24"/>
        </w:rPr>
        <w:t>Charakterystyka kredytu:</w:t>
      </w:r>
    </w:p>
    <w:p w14:paraId="09495B51" w14:textId="7C5EE110"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 xml:space="preserve">Wykonawca udzieli Zamawiającemu kredytu w wysokości </w:t>
      </w:r>
      <w:r w:rsidR="00EF58B9">
        <w:rPr>
          <w:rFonts w:ascii="Times New Roman" w:hAnsi="Times New Roman"/>
          <w:sz w:val="24"/>
          <w:szCs w:val="24"/>
        </w:rPr>
        <w:t xml:space="preserve"> </w:t>
      </w:r>
      <w:r w:rsidRPr="008C3D6E">
        <w:rPr>
          <w:rFonts w:ascii="Times New Roman" w:hAnsi="Times New Roman"/>
          <w:sz w:val="24"/>
          <w:szCs w:val="24"/>
        </w:rPr>
        <w:t xml:space="preserve">5.000.000,00 </w:t>
      </w:r>
      <w:r w:rsidR="0093525A" w:rsidRPr="008C3D6E">
        <w:rPr>
          <w:rFonts w:ascii="Times New Roman" w:hAnsi="Times New Roman"/>
          <w:sz w:val="24"/>
          <w:szCs w:val="24"/>
        </w:rPr>
        <w:t>PLN</w:t>
      </w:r>
      <w:r w:rsidRPr="008C3D6E">
        <w:rPr>
          <w:rFonts w:ascii="Times New Roman" w:hAnsi="Times New Roman"/>
          <w:sz w:val="24"/>
          <w:szCs w:val="24"/>
        </w:rPr>
        <w:t xml:space="preserve"> (słownie: pięć  milionów złotych 00/100).</w:t>
      </w:r>
    </w:p>
    <w:p w14:paraId="5E40D617" w14:textId="7C6DE109"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 xml:space="preserve">Okres kredytowania: całkowita spłata kapitału  do dnia 10 października 2032 r. i </w:t>
      </w:r>
      <w:r w:rsidR="00245F0C" w:rsidRPr="008C3D6E">
        <w:rPr>
          <w:rFonts w:ascii="Times New Roman" w:hAnsi="Times New Roman"/>
          <w:sz w:val="24"/>
          <w:szCs w:val="24"/>
        </w:rPr>
        <w:t xml:space="preserve">spłaty </w:t>
      </w:r>
      <w:r w:rsidRPr="008C3D6E">
        <w:rPr>
          <w:rFonts w:ascii="Times New Roman" w:hAnsi="Times New Roman"/>
          <w:sz w:val="24"/>
          <w:szCs w:val="24"/>
        </w:rPr>
        <w:t>odsetek – do dnia 10 listopada 2032 r.</w:t>
      </w:r>
    </w:p>
    <w:p w14:paraId="78621BE0" w14:textId="5D90B4AB" w:rsidR="00CE0146" w:rsidRPr="008C3D6E" w:rsidRDefault="00CE0146" w:rsidP="00A73472">
      <w:pPr>
        <w:pStyle w:val="Akapitzlist"/>
        <w:numPr>
          <w:ilvl w:val="2"/>
          <w:numId w:val="20"/>
        </w:numPr>
        <w:spacing w:line="264" w:lineRule="auto"/>
        <w:ind w:left="1276" w:hanging="709"/>
        <w:jc w:val="both"/>
        <w:rPr>
          <w:rFonts w:ascii="Times New Roman" w:hAnsi="Times New Roman"/>
          <w:bCs/>
          <w:sz w:val="24"/>
          <w:szCs w:val="24"/>
        </w:rPr>
      </w:pPr>
      <w:r w:rsidRPr="008C3D6E">
        <w:rPr>
          <w:rFonts w:ascii="Times New Roman" w:hAnsi="Times New Roman"/>
          <w:sz w:val="24"/>
          <w:szCs w:val="24"/>
        </w:rPr>
        <w:lastRenderedPageBreak/>
        <w:t xml:space="preserve">Wykonawca postawi kredyt do dyspozycji Zamawiającego </w:t>
      </w:r>
      <w:bookmarkStart w:id="7" w:name="_Hlk19511524"/>
      <w:r w:rsidRPr="008C3D6E">
        <w:rPr>
          <w:rFonts w:ascii="Times New Roman" w:hAnsi="Times New Roman"/>
          <w:sz w:val="24"/>
          <w:szCs w:val="24"/>
        </w:rPr>
        <w:t xml:space="preserve">na podstawie wniosku o uruchomienie danej kwoty kredytu w ciągu </w:t>
      </w:r>
      <w:r w:rsidR="0002631B" w:rsidRPr="008C3D6E">
        <w:rPr>
          <w:rFonts w:ascii="Times New Roman" w:hAnsi="Times New Roman"/>
          <w:sz w:val="24"/>
          <w:szCs w:val="24"/>
        </w:rPr>
        <w:t xml:space="preserve">3 (trzech) </w:t>
      </w:r>
      <w:r w:rsidRPr="008C3D6E">
        <w:rPr>
          <w:rFonts w:ascii="Times New Roman" w:hAnsi="Times New Roman"/>
          <w:sz w:val="24"/>
          <w:szCs w:val="24"/>
        </w:rPr>
        <w:t xml:space="preserve"> dni roboczych od daty złożenia wniosku przez Zamawiającego</w:t>
      </w:r>
      <w:r w:rsidR="0002631B" w:rsidRPr="008C3D6E">
        <w:rPr>
          <w:rFonts w:ascii="Times New Roman" w:hAnsi="Times New Roman"/>
          <w:sz w:val="24"/>
          <w:szCs w:val="24"/>
        </w:rPr>
        <w:t xml:space="preserve">, lecz nie później niż </w:t>
      </w:r>
      <w:r w:rsidR="00E9263F" w:rsidRPr="008C3D6E">
        <w:rPr>
          <w:rFonts w:ascii="Times New Roman" w:hAnsi="Times New Roman"/>
          <w:sz w:val="24"/>
          <w:szCs w:val="24"/>
        </w:rPr>
        <w:t xml:space="preserve">do dnia </w:t>
      </w:r>
      <w:r w:rsidR="0002631B" w:rsidRPr="008C3D6E">
        <w:rPr>
          <w:rFonts w:ascii="Times New Roman" w:hAnsi="Times New Roman"/>
          <w:sz w:val="24"/>
          <w:szCs w:val="24"/>
        </w:rPr>
        <w:t xml:space="preserve">02 grudnia 2019 r. </w:t>
      </w:r>
    </w:p>
    <w:bookmarkEnd w:id="7"/>
    <w:p w14:paraId="66D45350" w14:textId="57A4E211" w:rsidR="00CE0146" w:rsidRPr="00386CB1" w:rsidRDefault="00CE0146" w:rsidP="00A73472">
      <w:pPr>
        <w:pStyle w:val="Akapitzlist"/>
        <w:numPr>
          <w:ilvl w:val="2"/>
          <w:numId w:val="20"/>
        </w:numPr>
        <w:spacing w:line="264" w:lineRule="auto"/>
        <w:ind w:left="1276" w:hanging="709"/>
        <w:jc w:val="both"/>
        <w:rPr>
          <w:rFonts w:ascii="Times New Roman" w:hAnsi="Times New Roman"/>
          <w:bCs/>
          <w:sz w:val="24"/>
          <w:szCs w:val="24"/>
        </w:rPr>
      </w:pPr>
      <w:r w:rsidRPr="008C3D6E">
        <w:rPr>
          <w:rFonts w:ascii="Times New Roman" w:hAnsi="Times New Roman"/>
          <w:sz w:val="24"/>
          <w:szCs w:val="24"/>
        </w:rPr>
        <w:t xml:space="preserve">Zamawiający  </w:t>
      </w:r>
      <w:r w:rsidRPr="00386CB1">
        <w:rPr>
          <w:rFonts w:ascii="Times New Roman" w:hAnsi="Times New Roman"/>
          <w:sz w:val="24"/>
          <w:szCs w:val="24"/>
        </w:rPr>
        <w:t xml:space="preserve">wystąpi o uruchomienie kredytu w jednej transzy </w:t>
      </w:r>
      <w:r w:rsidR="00AD5DB9" w:rsidRPr="00386CB1">
        <w:rPr>
          <w:rFonts w:ascii="Times New Roman" w:hAnsi="Times New Roman"/>
          <w:sz w:val="24"/>
          <w:szCs w:val="24"/>
        </w:rPr>
        <w:t xml:space="preserve">najpóźniej dnia </w:t>
      </w:r>
      <w:r w:rsidRPr="00386CB1">
        <w:rPr>
          <w:rFonts w:ascii="Times New Roman" w:hAnsi="Times New Roman"/>
          <w:sz w:val="24"/>
          <w:szCs w:val="24"/>
        </w:rPr>
        <w:t xml:space="preserve"> </w:t>
      </w:r>
      <w:r w:rsidR="00857CC9" w:rsidRPr="00386CB1">
        <w:rPr>
          <w:rFonts w:ascii="Times New Roman" w:hAnsi="Times New Roman"/>
          <w:sz w:val="24"/>
          <w:szCs w:val="24"/>
        </w:rPr>
        <w:t xml:space="preserve">27 </w:t>
      </w:r>
      <w:r w:rsidR="00AD5DB9" w:rsidRPr="00386CB1">
        <w:rPr>
          <w:rFonts w:ascii="Times New Roman" w:hAnsi="Times New Roman"/>
          <w:sz w:val="24"/>
          <w:szCs w:val="24"/>
        </w:rPr>
        <w:t xml:space="preserve"> listopada</w:t>
      </w:r>
      <w:r w:rsidRPr="00386CB1">
        <w:rPr>
          <w:rFonts w:ascii="Times New Roman" w:hAnsi="Times New Roman"/>
          <w:sz w:val="24"/>
          <w:szCs w:val="24"/>
        </w:rPr>
        <w:t xml:space="preserve"> 2019</w:t>
      </w:r>
      <w:r w:rsidR="002619B7" w:rsidRPr="00386CB1">
        <w:rPr>
          <w:rFonts w:ascii="Times New Roman" w:hAnsi="Times New Roman"/>
          <w:sz w:val="24"/>
          <w:szCs w:val="24"/>
        </w:rPr>
        <w:t xml:space="preserve"> </w:t>
      </w:r>
      <w:r w:rsidRPr="00386CB1">
        <w:rPr>
          <w:rFonts w:ascii="Times New Roman" w:hAnsi="Times New Roman"/>
          <w:sz w:val="24"/>
          <w:szCs w:val="24"/>
        </w:rPr>
        <w:t xml:space="preserve">r. w wysokości  5.000.000,00 </w:t>
      </w:r>
      <w:r w:rsidR="0093525A" w:rsidRPr="00386CB1">
        <w:rPr>
          <w:rFonts w:ascii="Times New Roman" w:hAnsi="Times New Roman"/>
          <w:sz w:val="24"/>
          <w:szCs w:val="24"/>
        </w:rPr>
        <w:t>PLN.</w:t>
      </w:r>
    </w:p>
    <w:p w14:paraId="7A8D167A" w14:textId="60EB0A3A"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bookmarkStart w:id="8" w:name="_Hlk18841686"/>
      <w:r w:rsidRPr="008C3D6E">
        <w:rPr>
          <w:rFonts w:ascii="Times New Roman" w:hAnsi="Times New Roman"/>
          <w:sz w:val="24"/>
          <w:szCs w:val="24"/>
        </w:rPr>
        <w:t>Spłata kapitału kredytu będzie następowała kwartalnie, do dnia 10-ego następnego miesiąca  po zakończeniu kwartału,  począwszy od października 2020 roku do października 2032 r.  w terminach szczegółowo  określonych w Harmonogramie wypłat</w:t>
      </w:r>
      <w:r w:rsidR="00E25F31" w:rsidRPr="008C3D6E">
        <w:rPr>
          <w:rFonts w:ascii="Times New Roman" w:hAnsi="Times New Roman"/>
          <w:sz w:val="24"/>
          <w:szCs w:val="24"/>
        </w:rPr>
        <w:t>y</w:t>
      </w:r>
      <w:r w:rsidRPr="008C3D6E">
        <w:rPr>
          <w:rFonts w:ascii="Times New Roman" w:hAnsi="Times New Roman"/>
          <w:sz w:val="24"/>
          <w:szCs w:val="24"/>
        </w:rPr>
        <w:t xml:space="preserve"> i spłat kredytu.</w:t>
      </w:r>
    </w:p>
    <w:bookmarkEnd w:id="8"/>
    <w:p w14:paraId="11A42E2D"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W przypadku, gdy termin spłaty raty kredytu przypada na sobotę lub dzień ustawowo wolny od pracy, Zamawiający ureguluje wymaganą ratę dnia następnego po dniu lub dniach wolnych od pracy.</w:t>
      </w:r>
    </w:p>
    <w:p w14:paraId="67BE826B" w14:textId="48B00302" w:rsidR="0002631B" w:rsidRPr="008C3D6E" w:rsidRDefault="0002631B" w:rsidP="0002631B">
      <w:pPr>
        <w:pStyle w:val="Akapitzlist"/>
        <w:numPr>
          <w:ilvl w:val="2"/>
          <w:numId w:val="20"/>
        </w:numPr>
        <w:spacing w:line="264" w:lineRule="auto"/>
        <w:ind w:left="1276" w:hanging="709"/>
        <w:jc w:val="both"/>
        <w:rPr>
          <w:rFonts w:ascii="Times New Roman" w:hAnsi="Times New Roman"/>
          <w:bCs/>
          <w:sz w:val="24"/>
          <w:szCs w:val="24"/>
          <w:lang w:val="x-none"/>
        </w:rPr>
      </w:pPr>
      <w:r w:rsidRPr="008C3D6E">
        <w:rPr>
          <w:rFonts w:ascii="Times New Roman" w:hAnsi="Times New Roman"/>
          <w:sz w:val="24"/>
          <w:szCs w:val="24"/>
          <w:lang w:val="x-none"/>
        </w:rPr>
        <w:t>Zamawiający dopuszcza możliwość zmiany harmonogramu spłaty kredytu w przypadku zmiany sytuacji finansowej Zamawiającego, tj. gdy w okresie obowiązywania umowy kredytowej zaistnieje zagrożenia przekroczenia relacji, o której mowa w art. 243 ustawy z dnia 27 sierpnia 2009</w:t>
      </w:r>
      <w:r w:rsidR="00193EF0" w:rsidRPr="008C3D6E">
        <w:rPr>
          <w:rFonts w:ascii="Times New Roman" w:hAnsi="Times New Roman"/>
          <w:sz w:val="24"/>
          <w:szCs w:val="24"/>
        </w:rPr>
        <w:t xml:space="preserve"> </w:t>
      </w:r>
      <w:r w:rsidRPr="008C3D6E">
        <w:rPr>
          <w:rFonts w:ascii="Times New Roman" w:hAnsi="Times New Roman"/>
          <w:sz w:val="24"/>
          <w:szCs w:val="24"/>
          <w:lang w:val="x-none"/>
        </w:rPr>
        <w:t>r. o finansach publicznych</w:t>
      </w:r>
      <w:r w:rsidR="001C450B">
        <w:rPr>
          <w:rFonts w:ascii="Times New Roman" w:hAnsi="Times New Roman"/>
          <w:sz w:val="24"/>
          <w:szCs w:val="24"/>
        </w:rPr>
        <w:t xml:space="preserve">, </w:t>
      </w:r>
      <w:r w:rsidRPr="008C3D6E">
        <w:rPr>
          <w:rFonts w:ascii="Times New Roman" w:hAnsi="Times New Roman"/>
          <w:sz w:val="24"/>
          <w:szCs w:val="24"/>
          <w:lang w:val="x-none"/>
        </w:rPr>
        <w:t>wówczas Zamawiający może zwrócić się do Wykonawcy z wnioskiem o zmianę harmonogramu spłat, który zostanie zaakceptowany przez obie strony.</w:t>
      </w:r>
    </w:p>
    <w:p w14:paraId="347C2B5D" w14:textId="6DC34A9B"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W przypadku zamiaru odroczenia terminu płatności rat kapitałowych kredytu na okres do trzech miesięcy Zamawiający zobowiązany jest przedłożyć Wykonawcy pisemny wniosek w tym zakresie</w:t>
      </w:r>
      <w:r w:rsidR="0054519E" w:rsidRPr="008C3D6E">
        <w:rPr>
          <w:rFonts w:ascii="Times New Roman" w:hAnsi="Times New Roman"/>
          <w:sz w:val="24"/>
          <w:szCs w:val="24"/>
        </w:rPr>
        <w:t xml:space="preserve">. </w:t>
      </w:r>
      <w:r w:rsidR="00EA61D6" w:rsidRPr="008C3D6E">
        <w:rPr>
          <w:rFonts w:ascii="Times New Roman" w:hAnsi="Times New Roman"/>
          <w:sz w:val="24"/>
          <w:szCs w:val="24"/>
        </w:rPr>
        <w:t xml:space="preserve"> </w:t>
      </w:r>
      <w:r w:rsidR="0054519E" w:rsidRPr="008C3D6E">
        <w:rPr>
          <w:rFonts w:ascii="Times New Roman" w:hAnsi="Times New Roman"/>
          <w:sz w:val="24"/>
          <w:szCs w:val="24"/>
        </w:rPr>
        <w:t xml:space="preserve">Odroczenie terminu płatności rat kapitałowych kredytu na okres do trzech miesięcy nie może być częściej niż </w:t>
      </w:r>
      <w:r w:rsidR="00EA61D6" w:rsidRPr="008C3D6E">
        <w:rPr>
          <w:rFonts w:ascii="Times New Roman" w:hAnsi="Times New Roman"/>
          <w:sz w:val="24"/>
          <w:szCs w:val="24"/>
        </w:rPr>
        <w:t xml:space="preserve">raz </w:t>
      </w:r>
      <w:r w:rsidR="0054519E" w:rsidRPr="008C3D6E">
        <w:rPr>
          <w:rFonts w:ascii="Times New Roman" w:hAnsi="Times New Roman"/>
          <w:sz w:val="24"/>
          <w:szCs w:val="24"/>
        </w:rPr>
        <w:t>w roku kalendarzowym,</w:t>
      </w:r>
    </w:p>
    <w:p w14:paraId="1A984E1A"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Zamawiający zastrzega możliwość przedterminowej spłaty rat kapitałowych kredytu bez ponoszenia dodatkowych opłat. W przypadku zamiaru dokonania wcześniejszej spłaty części lub całości zadłużenia, Zamawiający zobowiązuje się do pisemnego poinformowania o tym Wykonawcy na 7 dni roboczych przed dokonaniem spłaty podając wysokość i termin przedterminowej spłaty kredytu.</w:t>
      </w:r>
    </w:p>
    <w:p w14:paraId="5FF90194"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Zamawiający zastrzega sobie prawo do rezygnacji z części kredytu bez ponoszenia dodatkowych opłat. W przypadku zamiaru rezygnacji z części kredytu Zamawiający zobowiązany jest przedłożyć Wykonawcy pisemny wniosek w tym zakresie.</w:t>
      </w:r>
    </w:p>
    <w:p w14:paraId="6EBE6534"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 xml:space="preserve">Zamawiający zastrzega możliwość wcześniejszego rozpoczęcia spłaty rat kapitałowych kredytu bez ponoszenia dodatkowych opłat. W przypadku zamiaru wcześniejszego rozpoczęcia spłaty rat kapitałowych kredytu Zamawiający zobowiązany jest przedłożyć Wykonawcy pisemny wniosek </w:t>
      </w:r>
      <w:r w:rsidRPr="008C3D6E">
        <w:rPr>
          <w:rFonts w:ascii="Times New Roman" w:hAnsi="Times New Roman"/>
          <w:sz w:val="24"/>
          <w:szCs w:val="24"/>
        </w:rPr>
        <w:br/>
        <w:t>w tym zakresie.</w:t>
      </w:r>
    </w:p>
    <w:p w14:paraId="193D5EF3" w14:textId="617F2C1C"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bookmarkStart w:id="9" w:name="_Ref1417669661"/>
      <w:r w:rsidRPr="008C3D6E">
        <w:rPr>
          <w:rFonts w:ascii="Times New Roman" w:hAnsi="Times New Roman"/>
          <w:sz w:val="24"/>
          <w:szCs w:val="24"/>
        </w:rPr>
        <w:t>K</w:t>
      </w:r>
      <w:bookmarkEnd w:id="9"/>
      <w:r w:rsidRPr="008C3D6E">
        <w:rPr>
          <w:rFonts w:ascii="Times New Roman" w:hAnsi="Times New Roman"/>
          <w:sz w:val="24"/>
          <w:szCs w:val="24"/>
        </w:rPr>
        <w:t>redyt jest oprocentowany według zmiennej stawki WIBOR dla jednomiesięcznych depozytów międzybankowych (</w:t>
      </w:r>
      <w:r w:rsidR="00FE73ED" w:rsidRPr="008C3D6E">
        <w:rPr>
          <w:rFonts w:ascii="Times New Roman" w:hAnsi="Times New Roman"/>
          <w:sz w:val="24"/>
          <w:szCs w:val="24"/>
        </w:rPr>
        <w:t xml:space="preserve">zwanej również: </w:t>
      </w:r>
      <w:r w:rsidRPr="008C3D6E">
        <w:rPr>
          <w:rFonts w:ascii="Times New Roman" w:hAnsi="Times New Roman"/>
          <w:sz w:val="24"/>
          <w:szCs w:val="24"/>
        </w:rPr>
        <w:t>WIBOR 1M) obowiązującej na dwa dni robocze przed dniem, w którym nastąpiło postawienie kredytu do dyspozycji Zamawiającego, powiększonej o marżę w wysokości podanej w stosunku rocznym przez Wykonawcę w wybranej ofercie.</w:t>
      </w:r>
    </w:p>
    <w:p w14:paraId="627048D9"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 xml:space="preserve">Oprocentowanie kredytu w kolejnych okresach będzie ustalane według stawki WIBOR dla jednomiesięcznych depozytów międzybankowych (WIBOR 1M) </w:t>
      </w:r>
      <w:r w:rsidRPr="008C3D6E">
        <w:rPr>
          <w:rFonts w:ascii="Times New Roman" w:hAnsi="Times New Roman"/>
          <w:sz w:val="24"/>
          <w:szCs w:val="24"/>
        </w:rPr>
        <w:lastRenderedPageBreak/>
        <w:t xml:space="preserve">obowiązującej w dniu zmiany oprocentowania, powiększonej o marżę w wysokości podanej w stosunku rocznym przez Wykonawcę w wybranej ofercie. </w:t>
      </w:r>
    </w:p>
    <w:p w14:paraId="08A78BFF"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 xml:space="preserve">Spłata rat odsetkowych będzie następowała w terminach kwartalnych do dnia 10-ego następnego miesiąca  po zakończeniu kwartału, </w:t>
      </w:r>
    </w:p>
    <w:p w14:paraId="1EB25CFA"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 xml:space="preserve">W przypadku, gdy termin spłaty raty odsetkowej przypada na sobotę lub dzień ustawowo wolny od pracy, Zamawiający ureguluje wymaganą ratę dnia następnego po dniu lub dniach wolnych od pracy. </w:t>
      </w:r>
    </w:p>
    <w:p w14:paraId="3BA5A429"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Odsetki od wykorzystanego kredytu naliczane są od dnia powstania zadłużenia do dnia kończącego kwartał.</w:t>
      </w:r>
    </w:p>
    <w:p w14:paraId="5C977B5B" w14:textId="672717FC"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Przy naliczaniu odsetek przyjmuje się, że miesiąc ma rzeczywistą liczbę dni kalendarzowych, a rok 365 dni</w:t>
      </w:r>
      <w:r w:rsidR="0054519E" w:rsidRPr="008C3D6E">
        <w:rPr>
          <w:rFonts w:ascii="Times New Roman" w:hAnsi="Times New Roman"/>
          <w:sz w:val="24"/>
          <w:szCs w:val="24"/>
        </w:rPr>
        <w:t>.</w:t>
      </w:r>
    </w:p>
    <w:p w14:paraId="3A643052"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Zabezpieczeniem spłaty kredytu będzie weksel in blanco Zamawiającego wraz z deklaracją wekslową.</w:t>
      </w:r>
    </w:p>
    <w:p w14:paraId="309E8099"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Marża Wykonawcy podana w wybranej ofercie będzie obowiązywała przez cały okres kredytowania.</w:t>
      </w:r>
    </w:p>
    <w:p w14:paraId="4BB83A02"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b/>
          <w:bCs/>
          <w:sz w:val="24"/>
          <w:szCs w:val="24"/>
        </w:rPr>
      </w:pPr>
      <w:r w:rsidRPr="008C3D6E">
        <w:rPr>
          <w:rFonts w:ascii="Times New Roman" w:hAnsi="Times New Roman"/>
          <w:b/>
          <w:bCs/>
          <w:sz w:val="24"/>
          <w:szCs w:val="24"/>
        </w:rPr>
        <w:t>Kredyt nie może być obciążony innymi kosztami niż odsetki od kredytu. Zamawiający nie przewiduje prowizji przygotowawczej oraz innych prowizji i opłat w koszcie kredytu.</w:t>
      </w:r>
    </w:p>
    <w:p w14:paraId="7596430D"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bCs/>
          <w:sz w:val="24"/>
          <w:szCs w:val="24"/>
        </w:rPr>
      </w:pPr>
      <w:r w:rsidRPr="008C3D6E">
        <w:rPr>
          <w:rFonts w:ascii="Times New Roman" w:hAnsi="Times New Roman"/>
          <w:sz w:val="24"/>
          <w:szCs w:val="24"/>
        </w:rPr>
        <w:t xml:space="preserve">Wykonawca zobowiązuje się do </w:t>
      </w:r>
      <w:r w:rsidRPr="008C3D6E">
        <w:rPr>
          <w:rFonts w:ascii="Times New Roman" w:hAnsi="Times New Roman"/>
          <w:bCs/>
          <w:sz w:val="24"/>
          <w:szCs w:val="24"/>
        </w:rPr>
        <w:t>nieodpłatnego</w:t>
      </w:r>
      <w:r w:rsidRPr="008C3D6E">
        <w:rPr>
          <w:rFonts w:ascii="Times New Roman" w:hAnsi="Times New Roman"/>
          <w:b/>
          <w:sz w:val="24"/>
          <w:szCs w:val="24"/>
        </w:rPr>
        <w:t xml:space="preserve"> </w:t>
      </w:r>
      <w:r w:rsidRPr="008C3D6E">
        <w:rPr>
          <w:rFonts w:ascii="Times New Roman" w:hAnsi="Times New Roman"/>
          <w:bCs/>
          <w:sz w:val="24"/>
          <w:szCs w:val="24"/>
        </w:rPr>
        <w:t>wystawiania</w:t>
      </w:r>
      <w:r w:rsidRPr="008C3D6E">
        <w:rPr>
          <w:rFonts w:ascii="Times New Roman" w:hAnsi="Times New Roman"/>
          <w:b/>
          <w:sz w:val="24"/>
          <w:szCs w:val="24"/>
        </w:rPr>
        <w:t xml:space="preserve"> </w:t>
      </w:r>
      <w:r w:rsidRPr="008C3D6E">
        <w:rPr>
          <w:rFonts w:ascii="Times New Roman" w:hAnsi="Times New Roman"/>
          <w:bCs/>
          <w:sz w:val="24"/>
          <w:szCs w:val="24"/>
        </w:rPr>
        <w:t>zaświadczeń, opinii i innych dokumentów dotyczących współpracy oraz obsługi kredytu.</w:t>
      </w:r>
    </w:p>
    <w:p w14:paraId="2097523F" w14:textId="728B5569"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 xml:space="preserve">Pozostałe warunki realizacji zamówienia znajdują się w Istotnych postanowieniach umowy stanowiących </w:t>
      </w:r>
      <w:r w:rsidR="00067D85" w:rsidRPr="008C3D6E">
        <w:rPr>
          <w:rFonts w:ascii="Times New Roman" w:hAnsi="Times New Roman"/>
          <w:sz w:val="24"/>
          <w:szCs w:val="24"/>
        </w:rPr>
        <w:t>R</w:t>
      </w:r>
      <w:r w:rsidRPr="008C3D6E">
        <w:rPr>
          <w:rFonts w:ascii="Times New Roman" w:hAnsi="Times New Roman"/>
          <w:sz w:val="24"/>
          <w:szCs w:val="24"/>
        </w:rPr>
        <w:t xml:space="preserve">ozdział </w:t>
      </w:r>
      <w:r w:rsidR="00067D85" w:rsidRPr="008C3D6E">
        <w:rPr>
          <w:rFonts w:ascii="Times New Roman" w:hAnsi="Times New Roman"/>
          <w:sz w:val="24"/>
          <w:szCs w:val="24"/>
        </w:rPr>
        <w:t>14</w:t>
      </w:r>
      <w:r w:rsidRPr="008C3D6E">
        <w:rPr>
          <w:rFonts w:ascii="Times New Roman" w:hAnsi="Times New Roman"/>
          <w:sz w:val="24"/>
          <w:szCs w:val="24"/>
        </w:rPr>
        <w:t xml:space="preserve"> </w:t>
      </w:r>
      <w:r w:rsidR="00067D85" w:rsidRPr="008C3D6E">
        <w:rPr>
          <w:rFonts w:ascii="Times New Roman" w:hAnsi="Times New Roman"/>
          <w:sz w:val="24"/>
          <w:szCs w:val="24"/>
        </w:rPr>
        <w:t>SIWZ.</w:t>
      </w:r>
    </w:p>
    <w:p w14:paraId="683AEC90" w14:textId="77777777" w:rsidR="00CE0146" w:rsidRPr="008C3D6E" w:rsidRDefault="00CE0146" w:rsidP="00A73472">
      <w:pPr>
        <w:pStyle w:val="Akapitzlist"/>
        <w:numPr>
          <w:ilvl w:val="2"/>
          <w:numId w:val="20"/>
        </w:numPr>
        <w:spacing w:line="264" w:lineRule="auto"/>
        <w:ind w:left="1276" w:hanging="709"/>
        <w:jc w:val="both"/>
        <w:rPr>
          <w:rFonts w:ascii="Times New Roman" w:hAnsi="Times New Roman"/>
          <w:sz w:val="24"/>
          <w:szCs w:val="24"/>
        </w:rPr>
      </w:pPr>
      <w:r w:rsidRPr="008C3D6E">
        <w:rPr>
          <w:rFonts w:ascii="Times New Roman" w:hAnsi="Times New Roman"/>
          <w:sz w:val="24"/>
          <w:szCs w:val="24"/>
        </w:rPr>
        <w:t>Przez cenę oferty w niniejszym postępowaniu rozumie się zsumowane koszty (wysokość odsetek) związane z udzieleniem i obsługą kredytu (koszt kredytu).</w:t>
      </w:r>
    </w:p>
    <w:p w14:paraId="7E4E3BBF" w14:textId="77777777" w:rsidR="006116A0" w:rsidRPr="008C3D6E" w:rsidRDefault="006116A0" w:rsidP="00AF6DD3">
      <w:pPr>
        <w:pStyle w:val="Akapitzlist"/>
        <w:suppressAutoHyphens/>
        <w:spacing w:line="264" w:lineRule="auto"/>
        <w:ind w:left="1276" w:hanging="709"/>
        <w:jc w:val="both"/>
        <w:rPr>
          <w:rFonts w:ascii="Times New Roman" w:hAnsi="Times New Roman"/>
          <w:sz w:val="24"/>
          <w:szCs w:val="24"/>
        </w:rPr>
      </w:pPr>
    </w:p>
    <w:p w14:paraId="28C3CDE1" w14:textId="42F02AC1" w:rsidR="00414F34" w:rsidRPr="008C3D6E" w:rsidRDefault="00414F34" w:rsidP="00A73472">
      <w:pPr>
        <w:pStyle w:val="Akapitzlist"/>
        <w:numPr>
          <w:ilvl w:val="1"/>
          <w:numId w:val="20"/>
        </w:numPr>
        <w:spacing w:line="264" w:lineRule="auto"/>
        <w:ind w:left="567" w:hanging="567"/>
        <w:rPr>
          <w:rFonts w:ascii="Times New Roman" w:hAnsi="Times New Roman"/>
          <w:bCs/>
          <w:sz w:val="24"/>
          <w:szCs w:val="24"/>
        </w:rPr>
      </w:pPr>
      <w:r w:rsidRPr="008C3D6E">
        <w:rPr>
          <w:rFonts w:ascii="Times New Roman" w:hAnsi="Times New Roman"/>
          <w:bCs/>
          <w:sz w:val="24"/>
          <w:szCs w:val="24"/>
        </w:rPr>
        <w:t>Wymagania Zamawiającego dotyczące zatrudnienia osób na podstawie umowy o pracę przez Wykonawcę lub Podwykonawcę:</w:t>
      </w:r>
    </w:p>
    <w:p w14:paraId="7ABDF658" w14:textId="6C4DE0A4" w:rsidR="00414F34" w:rsidRPr="008C3D6E" w:rsidRDefault="00414F34" w:rsidP="00A73472">
      <w:pPr>
        <w:pStyle w:val="Akapitzlist"/>
        <w:numPr>
          <w:ilvl w:val="2"/>
          <w:numId w:val="20"/>
        </w:numPr>
        <w:spacing w:line="264" w:lineRule="auto"/>
        <w:ind w:left="1276" w:hanging="709"/>
        <w:jc w:val="both"/>
        <w:rPr>
          <w:rFonts w:ascii="Times New Roman" w:hAnsi="Times New Roman" w:cs="Times New Roman"/>
          <w:bCs/>
          <w:sz w:val="28"/>
          <w:szCs w:val="28"/>
        </w:rPr>
      </w:pPr>
      <w:r w:rsidRPr="008C3D6E">
        <w:rPr>
          <w:rFonts w:ascii="Times New Roman" w:hAnsi="Times New Roman"/>
          <w:bCs/>
          <w:sz w:val="24"/>
          <w:szCs w:val="24"/>
        </w:rPr>
        <w:t>Zamawiający stosownie do art. 29 ust. 3a ustawy</w:t>
      </w:r>
      <w:r w:rsidRPr="00595CCA">
        <w:rPr>
          <w:rFonts w:ascii="Times New Roman" w:hAnsi="Times New Roman"/>
          <w:bCs/>
          <w:sz w:val="24"/>
          <w:szCs w:val="24"/>
        </w:rPr>
        <w:t xml:space="preserve"> </w:t>
      </w:r>
      <w:r w:rsidR="001C450B" w:rsidRPr="00595CCA">
        <w:rPr>
          <w:rFonts w:ascii="Times New Roman" w:hAnsi="Times New Roman"/>
          <w:bCs/>
          <w:sz w:val="24"/>
          <w:szCs w:val="24"/>
        </w:rPr>
        <w:t>Pzp</w:t>
      </w:r>
      <w:r w:rsidRPr="00595CCA">
        <w:rPr>
          <w:rFonts w:ascii="Times New Roman" w:hAnsi="Times New Roman"/>
          <w:bCs/>
          <w:sz w:val="24"/>
          <w:szCs w:val="24"/>
        </w:rPr>
        <w:t xml:space="preserve"> </w:t>
      </w:r>
      <w:r w:rsidRPr="008C3D6E">
        <w:rPr>
          <w:rFonts w:ascii="Times New Roman" w:hAnsi="Times New Roman"/>
          <w:bCs/>
          <w:sz w:val="24"/>
          <w:szCs w:val="24"/>
        </w:rPr>
        <w:t xml:space="preserve">wymaga zatrudnienia przez Wykonawcę lub Podwykonawcę na podstawie umowy o pracę osób wykonujących czynności w zakresie realizacji </w:t>
      </w:r>
      <w:r w:rsidRPr="008C3D6E">
        <w:rPr>
          <w:rFonts w:ascii="Times New Roman" w:hAnsi="Times New Roman"/>
          <w:bCs/>
          <w:iCs/>
          <w:sz w:val="24"/>
          <w:szCs w:val="24"/>
        </w:rPr>
        <w:t>zamówienia</w:t>
      </w:r>
      <w:r w:rsidRPr="008C3D6E">
        <w:rPr>
          <w:rFonts w:ascii="Times New Roman" w:hAnsi="Times New Roman"/>
          <w:bCs/>
          <w:sz w:val="24"/>
          <w:szCs w:val="24"/>
        </w:rPr>
        <w:t>, jeżeli wykonanie tych czynności polega na wykonywaniu pracy w sposób określony w art. 22 § 1 ustawy z dnia 26 czerwca 1974 r. Kodeks pracy. Wymóg ten dotyczy osób, które wykonują wszystkie czynności związane z obsługą kredytu</w:t>
      </w:r>
      <w:r w:rsidR="0054519E" w:rsidRPr="008C3D6E">
        <w:rPr>
          <w:rFonts w:ascii="Times New Roman" w:hAnsi="Times New Roman"/>
          <w:bCs/>
          <w:sz w:val="24"/>
          <w:szCs w:val="24"/>
        </w:rPr>
        <w:t xml:space="preserve"> w trakcie realizacji zamówienia</w:t>
      </w:r>
      <w:r w:rsidR="00EF43DE" w:rsidRPr="008C3D6E">
        <w:rPr>
          <w:rFonts w:ascii="Times New Roman" w:hAnsi="Times New Roman"/>
          <w:bCs/>
          <w:sz w:val="24"/>
          <w:szCs w:val="24"/>
        </w:rPr>
        <w:t>, w szczególności:</w:t>
      </w:r>
      <w:r w:rsidR="0054519E" w:rsidRPr="008C3D6E">
        <w:t xml:space="preserve"> </w:t>
      </w:r>
      <w:r w:rsidR="0054519E" w:rsidRPr="008C3D6E">
        <w:rPr>
          <w:rFonts w:ascii="Times New Roman" w:hAnsi="Times New Roman" w:cs="Times New Roman"/>
          <w:sz w:val="24"/>
          <w:szCs w:val="24"/>
        </w:rPr>
        <w:t>wykonują czynności w zakresie analizy sytuacji ekonomiczno-finansowej, obsługi kredytu (w tym np. prowadzenie rachunku Zamawiającego, naliczanie odsetek).</w:t>
      </w:r>
    </w:p>
    <w:p w14:paraId="64A0845B" w14:textId="3C50AD33" w:rsidR="00414F34" w:rsidRPr="00414F34" w:rsidRDefault="00414F34" w:rsidP="00A73472">
      <w:pPr>
        <w:pStyle w:val="Akapitzlist"/>
        <w:numPr>
          <w:ilvl w:val="2"/>
          <w:numId w:val="20"/>
        </w:numPr>
        <w:spacing w:line="264" w:lineRule="auto"/>
        <w:ind w:left="1276" w:hanging="709"/>
        <w:jc w:val="both"/>
        <w:rPr>
          <w:rFonts w:ascii="Times New Roman" w:hAnsi="Times New Roman"/>
          <w:bCs/>
          <w:sz w:val="24"/>
          <w:szCs w:val="24"/>
        </w:rPr>
      </w:pPr>
      <w:r w:rsidRPr="008C3D6E">
        <w:rPr>
          <w:rFonts w:ascii="Times New Roman" w:hAnsi="Times New Roman"/>
          <w:bCs/>
          <w:sz w:val="24"/>
          <w:szCs w:val="24"/>
        </w:rPr>
        <w:t xml:space="preserve">Wykonawca jest zobowiązany zawrzeć w każdej umowie o podwykonawstwo stosowne zapisy zobowiązujące Podwykonawców do </w:t>
      </w:r>
      <w:r w:rsidRPr="00414F34">
        <w:rPr>
          <w:rFonts w:ascii="Times New Roman" w:hAnsi="Times New Roman"/>
          <w:bCs/>
          <w:sz w:val="24"/>
          <w:szCs w:val="24"/>
        </w:rPr>
        <w:t>zatrudnienia na podstawie umowy o pracę wszystkich osób wykonujących wskazane wyżej czynności.</w:t>
      </w:r>
    </w:p>
    <w:p w14:paraId="7D027098" w14:textId="23AEB74E" w:rsidR="00414F34" w:rsidRPr="00414F34" w:rsidRDefault="00414F34" w:rsidP="00A73472">
      <w:pPr>
        <w:pStyle w:val="Akapitzlist"/>
        <w:numPr>
          <w:ilvl w:val="2"/>
          <w:numId w:val="20"/>
        </w:numPr>
        <w:spacing w:line="264" w:lineRule="auto"/>
        <w:ind w:left="1276" w:hanging="709"/>
        <w:jc w:val="both"/>
        <w:rPr>
          <w:rFonts w:ascii="Times New Roman" w:hAnsi="Times New Roman"/>
          <w:bCs/>
          <w:sz w:val="24"/>
          <w:szCs w:val="24"/>
        </w:rPr>
      </w:pPr>
      <w:r w:rsidRPr="00414F34">
        <w:rPr>
          <w:rFonts w:ascii="Times New Roman" w:hAnsi="Times New Roman"/>
          <w:bCs/>
          <w:sz w:val="24"/>
          <w:szCs w:val="24"/>
        </w:rPr>
        <w:t xml:space="preserve">W trakcie realizacji zamówienia Zamawiający uprawniony jest do wykonywania czynności kontrolnych wobec Wykonawcy odnośnie spełniania przez Wykonawcę lub Podwykonawcę wymogu zatrudnienia na podstawie umowy o pracę osób, o którym mowa w ppkt </w:t>
      </w:r>
      <w:r>
        <w:rPr>
          <w:rFonts w:ascii="Times New Roman" w:hAnsi="Times New Roman"/>
          <w:bCs/>
          <w:sz w:val="24"/>
          <w:szCs w:val="24"/>
        </w:rPr>
        <w:t>1.3.1.</w:t>
      </w:r>
      <w:r w:rsidRPr="00414F34">
        <w:rPr>
          <w:rFonts w:ascii="Times New Roman" w:hAnsi="Times New Roman"/>
          <w:bCs/>
          <w:sz w:val="24"/>
          <w:szCs w:val="24"/>
        </w:rPr>
        <w:t xml:space="preserve">  Zamawiający uprawniony jest w szczególności do:</w:t>
      </w:r>
    </w:p>
    <w:p w14:paraId="61A679BE" w14:textId="2A763E70" w:rsidR="00414F34" w:rsidRPr="003D0E72" w:rsidRDefault="00414F34" w:rsidP="00A73472">
      <w:pPr>
        <w:pStyle w:val="Akapitzlist"/>
        <w:numPr>
          <w:ilvl w:val="0"/>
          <w:numId w:val="55"/>
        </w:numPr>
        <w:spacing w:line="264" w:lineRule="auto"/>
        <w:rPr>
          <w:rFonts w:ascii="Times New Roman" w:hAnsi="Times New Roman"/>
          <w:bCs/>
          <w:sz w:val="24"/>
          <w:szCs w:val="24"/>
        </w:rPr>
      </w:pPr>
      <w:r w:rsidRPr="003D0E72">
        <w:rPr>
          <w:rFonts w:ascii="Times New Roman" w:hAnsi="Times New Roman"/>
          <w:bCs/>
          <w:sz w:val="24"/>
          <w:szCs w:val="24"/>
        </w:rPr>
        <w:t>żądania oświadczeń i dokumentów w zakresie potwierdzenia spełniania ww. wymogów i dokonywania ich oceny,</w:t>
      </w:r>
    </w:p>
    <w:p w14:paraId="4A99580C" w14:textId="55EBB47B" w:rsidR="00414F34" w:rsidRPr="00414F34" w:rsidRDefault="00414F34" w:rsidP="00A73472">
      <w:pPr>
        <w:pStyle w:val="Akapitzlist"/>
        <w:numPr>
          <w:ilvl w:val="0"/>
          <w:numId w:val="55"/>
        </w:numPr>
        <w:spacing w:line="264" w:lineRule="auto"/>
        <w:rPr>
          <w:rFonts w:ascii="Times New Roman" w:hAnsi="Times New Roman"/>
          <w:bCs/>
          <w:sz w:val="24"/>
          <w:szCs w:val="24"/>
        </w:rPr>
      </w:pPr>
      <w:r w:rsidRPr="00414F34">
        <w:rPr>
          <w:rFonts w:ascii="Times New Roman" w:hAnsi="Times New Roman"/>
          <w:bCs/>
          <w:sz w:val="24"/>
          <w:szCs w:val="24"/>
        </w:rPr>
        <w:lastRenderedPageBreak/>
        <w:t>żądania wyjaśnień w przypadku wątpliwości w zakresie potwierdzenia spełniania ww. wymogów,</w:t>
      </w:r>
    </w:p>
    <w:p w14:paraId="77D39F05" w14:textId="77228B19" w:rsidR="00414F34" w:rsidRPr="00414F34" w:rsidRDefault="00414F34" w:rsidP="00592286">
      <w:pPr>
        <w:pStyle w:val="Akapitzlist"/>
        <w:numPr>
          <w:ilvl w:val="0"/>
          <w:numId w:val="55"/>
        </w:numPr>
        <w:spacing w:line="264" w:lineRule="auto"/>
        <w:jc w:val="both"/>
        <w:rPr>
          <w:rFonts w:ascii="Times New Roman" w:hAnsi="Times New Roman"/>
          <w:bCs/>
          <w:sz w:val="24"/>
          <w:szCs w:val="24"/>
        </w:rPr>
      </w:pPr>
      <w:r w:rsidRPr="00414F34">
        <w:rPr>
          <w:rFonts w:ascii="Times New Roman" w:hAnsi="Times New Roman"/>
          <w:bCs/>
          <w:sz w:val="24"/>
          <w:szCs w:val="24"/>
        </w:rPr>
        <w:t>w przypadku uzasadnionych wątpliwości co do przestrzegania prawa pracy przez  Wykonawcę lub Podwykonawcę, Zamawiający może zwrócić się o przeprowadzenie kontroli przez Państwową  Inspekcję Pracy.</w:t>
      </w:r>
    </w:p>
    <w:p w14:paraId="0C887AC8" w14:textId="5FD824BD" w:rsidR="00414F34" w:rsidRPr="00414F34" w:rsidRDefault="00414F34" w:rsidP="00A73472">
      <w:pPr>
        <w:pStyle w:val="Akapitzlist"/>
        <w:numPr>
          <w:ilvl w:val="2"/>
          <w:numId w:val="20"/>
        </w:numPr>
        <w:spacing w:line="264" w:lineRule="auto"/>
        <w:ind w:left="1276" w:hanging="709"/>
        <w:jc w:val="both"/>
        <w:rPr>
          <w:rFonts w:ascii="Times New Roman" w:hAnsi="Times New Roman"/>
          <w:bCs/>
          <w:sz w:val="24"/>
          <w:szCs w:val="24"/>
        </w:rPr>
      </w:pPr>
      <w:r w:rsidRPr="00414F34">
        <w:rPr>
          <w:rFonts w:ascii="Times New Roman" w:hAnsi="Times New Roman"/>
          <w:bCs/>
          <w:sz w:val="24"/>
          <w:szCs w:val="24"/>
        </w:rPr>
        <w:t>W trakcie realizacji zamówienia</w:t>
      </w:r>
      <w:r w:rsidR="001C450B">
        <w:rPr>
          <w:rFonts w:ascii="Times New Roman" w:hAnsi="Times New Roman"/>
          <w:bCs/>
          <w:sz w:val="24"/>
          <w:szCs w:val="24"/>
        </w:rPr>
        <w:t>,</w:t>
      </w:r>
      <w:r w:rsidRPr="00414F34">
        <w:rPr>
          <w:rFonts w:ascii="Times New Roman" w:hAnsi="Times New Roman"/>
          <w:bCs/>
          <w:sz w:val="24"/>
          <w:szCs w:val="24"/>
        </w:rPr>
        <w:t xml:space="preserve"> </w:t>
      </w:r>
      <w:r w:rsidRPr="00414F34">
        <w:rPr>
          <w:rFonts w:ascii="Times New Roman" w:hAnsi="Times New Roman"/>
          <w:bCs/>
          <w:sz w:val="24"/>
          <w:szCs w:val="24"/>
          <w:u w:val="single"/>
        </w:rPr>
        <w:t>na każde wezwanie Zamawiającego</w:t>
      </w:r>
      <w:r w:rsidRPr="00414F34">
        <w:rPr>
          <w:rFonts w:ascii="Times New Roman" w:hAnsi="Times New Roman"/>
          <w:bCs/>
          <w:sz w:val="24"/>
          <w:szCs w:val="24"/>
        </w:rPr>
        <w:t xml:space="preserve">, w wyznaczonym w tym wezwaniu terminie </w:t>
      </w:r>
      <w:r w:rsidR="001C450B">
        <w:rPr>
          <w:rFonts w:ascii="Times New Roman" w:hAnsi="Times New Roman"/>
          <w:bCs/>
          <w:sz w:val="24"/>
          <w:szCs w:val="24"/>
        </w:rPr>
        <w:t>W</w:t>
      </w:r>
      <w:r w:rsidRPr="00414F34">
        <w:rPr>
          <w:rFonts w:ascii="Times New Roman" w:hAnsi="Times New Roman"/>
          <w:bCs/>
          <w:sz w:val="24"/>
          <w:szCs w:val="24"/>
        </w:rPr>
        <w:t xml:space="preserve">ykonawca przedłoży Zamawiającemu wskazane poniżej dowody  w celu potwierdzenia spełnienia wymogu zatrudnienia na podstawie umowy o pracę przez </w:t>
      </w:r>
      <w:r w:rsidR="001C450B">
        <w:rPr>
          <w:rFonts w:ascii="Times New Roman" w:hAnsi="Times New Roman"/>
          <w:bCs/>
          <w:sz w:val="24"/>
          <w:szCs w:val="24"/>
        </w:rPr>
        <w:t>W</w:t>
      </w:r>
      <w:r w:rsidRPr="00414F34">
        <w:rPr>
          <w:rFonts w:ascii="Times New Roman" w:hAnsi="Times New Roman"/>
          <w:bCs/>
          <w:sz w:val="24"/>
          <w:szCs w:val="24"/>
        </w:rPr>
        <w:t xml:space="preserve">ykonawcę lub </w:t>
      </w:r>
      <w:r w:rsidR="00E1454D">
        <w:rPr>
          <w:rFonts w:ascii="Times New Roman" w:hAnsi="Times New Roman"/>
          <w:bCs/>
          <w:sz w:val="24"/>
          <w:szCs w:val="24"/>
        </w:rPr>
        <w:t>P</w:t>
      </w:r>
      <w:r w:rsidRPr="00414F34">
        <w:rPr>
          <w:rFonts w:ascii="Times New Roman" w:hAnsi="Times New Roman"/>
          <w:bCs/>
          <w:sz w:val="24"/>
          <w:szCs w:val="24"/>
        </w:rPr>
        <w:t xml:space="preserve">odwykonawcę osób wykonujących wskazane w ppkt </w:t>
      </w:r>
      <w:r w:rsidR="0086746E">
        <w:rPr>
          <w:rFonts w:ascii="Times New Roman" w:hAnsi="Times New Roman"/>
          <w:bCs/>
          <w:sz w:val="24"/>
          <w:szCs w:val="24"/>
        </w:rPr>
        <w:t>1.3.1.</w:t>
      </w:r>
      <w:r w:rsidRPr="00414F34">
        <w:rPr>
          <w:rFonts w:ascii="Times New Roman" w:hAnsi="Times New Roman"/>
          <w:bCs/>
          <w:sz w:val="24"/>
          <w:szCs w:val="24"/>
        </w:rPr>
        <w:t xml:space="preserve"> czynności  w trakcie realizacji zamówienia:</w:t>
      </w:r>
    </w:p>
    <w:p w14:paraId="6ADAF6C9" w14:textId="77B3100B" w:rsidR="00414F34" w:rsidRPr="00414F34" w:rsidRDefault="00414F34" w:rsidP="00A73472">
      <w:pPr>
        <w:pStyle w:val="Akapitzlist"/>
        <w:numPr>
          <w:ilvl w:val="0"/>
          <w:numId w:val="56"/>
        </w:numPr>
        <w:spacing w:line="264" w:lineRule="auto"/>
        <w:rPr>
          <w:rFonts w:ascii="Times New Roman" w:hAnsi="Times New Roman"/>
          <w:bCs/>
          <w:sz w:val="24"/>
          <w:szCs w:val="24"/>
        </w:rPr>
      </w:pPr>
      <w:r w:rsidRPr="00414F34">
        <w:rPr>
          <w:rFonts w:ascii="Times New Roman" w:hAnsi="Times New Roman"/>
          <w:bCs/>
          <w:sz w:val="24"/>
          <w:szCs w:val="24"/>
        </w:rPr>
        <w:t xml:space="preserve">oświadczenie </w:t>
      </w:r>
      <w:r w:rsidR="001C450B">
        <w:rPr>
          <w:rFonts w:ascii="Times New Roman" w:hAnsi="Times New Roman"/>
          <w:bCs/>
          <w:sz w:val="24"/>
          <w:szCs w:val="24"/>
        </w:rPr>
        <w:t>W</w:t>
      </w:r>
      <w:r w:rsidRPr="00414F34">
        <w:rPr>
          <w:rFonts w:ascii="Times New Roman" w:hAnsi="Times New Roman"/>
          <w:bCs/>
          <w:sz w:val="24"/>
          <w:szCs w:val="24"/>
        </w:rPr>
        <w:t xml:space="preserve">ykonawcy lub </w:t>
      </w:r>
      <w:r w:rsidR="001C450B">
        <w:rPr>
          <w:rFonts w:ascii="Times New Roman" w:hAnsi="Times New Roman"/>
          <w:bCs/>
          <w:sz w:val="24"/>
          <w:szCs w:val="24"/>
        </w:rPr>
        <w:t>P</w:t>
      </w:r>
      <w:r w:rsidRPr="00414F34">
        <w:rPr>
          <w:rFonts w:ascii="Times New Roman" w:hAnsi="Times New Roman"/>
          <w:bCs/>
          <w:sz w:val="24"/>
          <w:szCs w:val="24"/>
        </w:rPr>
        <w:t xml:space="preserve">odwykonawcy o zatrudnieniu na podstawie umowy o pracę osób wykonujących czynności, których dotyczy wezwanie Zamawiającego. </w:t>
      </w:r>
    </w:p>
    <w:p w14:paraId="6D3A7CB2" w14:textId="77777777" w:rsidR="00414F34" w:rsidRPr="00414F34" w:rsidRDefault="00414F34" w:rsidP="0086746E">
      <w:pPr>
        <w:pStyle w:val="Akapitzlist"/>
        <w:spacing w:line="264" w:lineRule="auto"/>
        <w:ind w:left="1636" w:hanging="360"/>
        <w:jc w:val="both"/>
        <w:rPr>
          <w:rFonts w:ascii="Times New Roman" w:hAnsi="Times New Roman"/>
          <w:bCs/>
          <w:sz w:val="24"/>
          <w:szCs w:val="24"/>
        </w:rPr>
      </w:pPr>
      <w:r w:rsidRPr="00414F34">
        <w:rPr>
          <w:rFonts w:ascii="Times New Roman" w:hAnsi="Times New Roman"/>
          <w:bCs/>
          <w:sz w:val="24"/>
          <w:szCs w:val="24"/>
        </w:rPr>
        <w:t xml:space="preserve">Oświadczenie to powinno zawierać w szczególności: </w:t>
      </w:r>
    </w:p>
    <w:p w14:paraId="77CEA648" w14:textId="77777777" w:rsidR="00414F34" w:rsidRPr="00414F34" w:rsidRDefault="00414F34" w:rsidP="0086746E">
      <w:pPr>
        <w:pStyle w:val="Akapitzlist"/>
        <w:spacing w:line="264" w:lineRule="auto"/>
        <w:ind w:left="1636" w:hanging="360"/>
        <w:jc w:val="both"/>
        <w:rPr>
          <w:rFonts w:ascii="Times New Roman" w:hAnsi="Times New Roman"/>
          <w:bCs/>
          <w:sz w:val="24"/>
          <w:szCs w:val="24"/>
        </w:rPr>
      </w:pPr>
      <w:r w:rsidRPr="00414F34">
        <w:rPr>
          <w:rFonts w:ascii="Times New Roman" w:hAnsi="Times New Roman"/>
          <w:bCs/>
          <w:sz w:val="24"/>
          <w:szCs w:val="24"/>
        </w:rPr>
        <w:t>-</w:t>
      </w:r>
      <w:r w:rsidRPr="00414F34">
        <w:rPr>
          <w:rFonts w:ascii="Times New Roman" w:hAnsi="Times New Roman"/>
          <w:bCs/>
          <w:sz w:val="24"/>
          <w:szCs w:val="24"/>
        </w:rPr>
        <w:tab/>
        <w:t xml:space="preserve">dokładne określenie podmiotu składającego oświadczenie, </w:t>
      </w:r>
    </w:p>
    <w:p w14:paraId="4DCE0E78" w14:textId="77777777" w:rsidR="00414F34" w:rsidRPr="00414F34" w:rsidRDefault="00414F34" w:rsidP="0086746E">
      <w:pPr>
        <w:pStyle w:val="Akapitzlist"/>
        <w:spacing w:line="264" w:lineRule="auto"/>
        <w:ind w:left="1636" w:hanging="360"/>
        <w:jc w:val="both"/>
        <w:rPr>
          <w:rFonts w:ascii="Times New Roman" w:hAnsi="Times New Roman"/>
          <w:bCs/>
          <w:sz w:val="24"/>
          <w:szCs w:val="24"/>
        </w:rPr>
      </w:pPr>
      <w:r w:rsidRPr="00414F34">
        <w:rPr>
          <w:rFonts w:ascii="Times New Roman" w:hAnsi="Times New Roman"/>
          <w:bCs/>
          <w:sz w:val="24"/>
          <w:szCs w:val="24"/>
        </w:rPr>
        <w:t>-</w:t>
      </w:r>
      <w:r w:rsidRPr="00414F34">
        <w:rPr>
          <w:rFonts w:ascii="Times New Roman" w:hAnsi="Times New Roman"/>
          <w:bCs/>
          <w:sz w:val="24"/>
          <w:szCs w:val="24"/>
        </w:rPr>
        <w:tab/>
        <w:t>datę złożenia oświadczenia, wskazanie, że objęte wezwaniem czynności wykonują osoby zatrudnione na podstawie umowy o pracę wraz ze wskazaniem liczby tych osób, imion i nazwisk tych osób,</w:t>
      </w:r>
    </w:p>
    <w:p w14:paraId="30F9DF6A" w14:textId="72850C19" w:rsidR="00414F34" w:rsidRPr="00414F34" w:rsidRDefault="00414F34" w:rsidP="0086746E">
      <w:pPr>
        <w:pStyle w:val="Akapitzlist"/>
        <w:spacing w:line="264" w:lineRule="auto"/>
        <w:ind w:left="1636" w:hanging="360"/>
        <w:jc w:val="both"/>
        <w:rPr>
          <w:rFonts w:ascii="Times New Roman" w:hAnsi="Times New Roman"/>
          <w:bCs/>
          <w:sz w:val="24"/>
          <w:szCs w:val="24"/>
        </w:rPr>
      </w:pPr>
      <w:r w:rsidRPr="00414F34">
        <w:rPr>
          <w:rFonts w:ascii="Times New Roman" w:hAnsi="Times New Roman"/>
          <w:bCs/>
          <w:sz w:val="24"/>
          <w:szCs w:val="24"/>
        </w:rPr>
        <w:t>-</w:t>
      </w:r>
      <w:r w:rsidRPr="00414F34">
        <w:rPr>
          <w:rFonts w:ascii="Times New Roman" w:hAnsi="Times New Roman"/>
          <w:bCs/>
          <w:sz w:val="24"/>
          <w:szCs w:val="24"/>
        </w:rPr>
        <w:tab/>
        <w:t xml:space="preserve">rodzaju umowy o pracę i wymiaru etatu oraz podpis osoby uprawnionej do złożenia oświadczenia  w imieniu </w:t>
      </w:r>
      <w:r w:rsidR="00E1454D">
        <w:rPr>
          <w:rFonts w:ascii="Times New Roman" w:hAnsi="Times New Roman"/>
          <w:bCs/>
          <w:sz w:val="24"/>
          <w:szCs w:val="24"/>
        </w:rPr>
        <w:t>W</w:t>
      </w:r>
      <w:r w:rsidRPr="00414F34">
        <w:rPr>
          <w:rFonts w:ascii="Times New Roman" w:hAnsi="Times New Roman"/>
          <w:bCs/>
          <w:sz w:val="24"/>
          <w:szCs w:val="24"/>
        </w:rPr>
        <w:t xml:space="preserve">ykonawcy lub </w:t>
      </w:r>
      <w:r w:rsidR="00E1454D">
        <w:rPr>
          <w:rFonts w:ascii="Times New Roman" w:hAnsi="Times New Roman"/>
          <w:bCs/>
          <w:sz w:val="24"/>
          <w:szCs w:val="24"/>
        </w:rPr>
        <w:t>P</w:t>
      </w:r>
      <w:r w:rsidRPr="00414F34">
        <w:rPr>
          <w:rFonts w:ascii="Times New Roman" w:hAnsi="Times New Roman"/>
          <w:bCs/>
          <w:sz w:val="24"/>
          <w:szCs w:val="24"/>
        </w:rPr>
        <w:t>odwykonawcy,</w:t>
      </w:r>
    </w:p>
    <w:p w14:paraId="7CFCA4AB" w14:textId="25A0A585" w:rsidR="00414F34" w:rsidRPr="00414F34" w:rsidRDefault="00414F34" w:rsidP="0086746E">
      <w:pPr>
        <w:pStyle w:val="Akapitzlist"/>
        <w:spacing w:line="264" w:lineRule="auto"/>
        <w:ind w:left="1636"/>
        <w:jc w:val="both"/>
        <w:rPr>
          <w:rFonts w:ascii="Times New Roman" w:hAnsi="Times New Roman"/>
          <w:bCs/>
          <w:sz w:val="24"/>
          <w:szCs w:val="24"/>
        </w:rPr>
      </w:pPr>
      <w:r w:rsidRPr="00414F34">
        <w:rPr>
          <w:rFonts w:ascii="Times New Roman" w:hAnsi="Times New Roman"/>
          <w:bCs/>
          <w:sz w:val="24"/>
          <w:szCs w:val="24"/>
        </w:rPr>
        <w:t xml:space="preserve">poświadczoną za zgodność z oryginałem odpowiednio przez </w:t>
      </w:r>
      <w:r w:rsidR="00E1454D">
        <w:rPr>
          <w:rFonts w:ascii="Times New Roman" w:hAnsi="Times New Roman"/>
          <w:bCs/>
          <w:sz w:val="24"/>
          <w:szCs w:val="24"/>
        </w:rPr>
        <w:t>W</w:t>
      </w:r>
      <w:r w:rsidRPr="00414F34">
        <w:rPr>
          <w:rFonts w:ascii="Times New Roman" w:hAnsi="Times New Roman"/>
          <w:bCs/>
          <w:sz w:val="24"/>
          <w:szCs w:val="24"/>
        </w:rPr>
        <w:t xml:space="preserve">ykonawcę lub </w:t>
      </w:r>
      <w:r w:rsidR="00E1454D">
        <w:rPr>
          <w:rFonts w:ascii="Times New Roman" w:hAnsi="Times New Roman"/>
          <w:bCs/>
          <w:sz w:val="24"/>
          <w:szCs w:val="24"/>
        </w:rPr>
        <w:t>P</w:t>
      </w:r>
      <w:r w:rsidRPr="00414F34">
        <w:rPr>
          <w:rFonts w:ascii="Times New Roman" w:hAnsi="Times New Roman"/>
          <w:bCs/>
          <w:sz w:val="24"/>
          <w:szCs w:val="24"/>
        </w:rPr>
        <w:t xml:space="preserve">odwykonawcę kopię umowy/umów o pracę osób wykonujących w trakcie realizacji zamówienia czynności, których dotyczy ww. oświadczenie </w:t>
      </w:r>
      <w:r w:rsidR="00E1454D">
        <w:rPr>
          <w:rFonts w:ascii="Times New Roman" w:hAnsi="Times New Roman"/>
          <w:bCs/>
          <w:sz w:val="24"/>
          <w:szCs w:val="24"/>
        </w:rPr>
        <w:t>W</w:t>
      </w:r>
      <w:r w:rsidRPr="00414F34">
        <w:rPr>
          <w:rFonts w:ascii="Times New Roman" w:hAnsi="Times New Roman"/>
          <w:bCs/>
          <w:sz w:val="24"/>
          <w:szCs w:val="24"/>
        </w:rPr>
        <w:t xml:space="preserve">ykonawcy lub </w:t>
      </w:r>
      <w:r w:rsidR="00E1454D">
        <w:rPr>
          <w:rFonts w:ascii="Times New Roman" w:hAnsi="Times New Roman"/>
          <w:bCs/>
          <w:sz w:val="24"/>
          <w:szCs w:val="24"/>
        </w:rPr>
        <w:t>P</w:t>
      </w:r>
      <w:r w:rsidRPr="00414F34">
        <w:rPr>
          <w:rFonts w:ascii="Times New Roman" w:hAnsi="Times New Roman"/>
          <w:bCs/>
          <w:sz w:val="24"/>
          <w:szCs w:val="24"/>
        </w:rPr>
        <w:t>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414F34">
        <w:rPr>
          <w:rFonts w:ascii="Times New Roman" w:hAnsi="Times New Roman"/>
          <w:bCs/>
          <w:sz w:val="24"/>
          <w:szCs w:val="24"/>
          <w:vertAlign w:val="superscript"/>
        </w:rPr>
        <w:footnoteReference w:id="1"/>
      </w:r>
      <w:r w:rsidRPr="00414F34">
        <w:rPr>
          <w:rFonts w:ascii="Times New Roman" w:hAnsi="Times New Roman"/>
          <w:bCs/>
          <w:sz w:val="24"/>
          <w:szCs w:val="24"/>
        </w:rPr>
        <w:t xml:space="preserve">  bez adresów, nr PESEL pracowników). Imię i nazwisko pracownika nie podlega anonimizacji. Informacje takie jak: data zawarcia umowy, rodzaj umowy o pracę i wymiar etatu powinny być możliwe do zidentyfikowania;</w:t>
      </w:r>
    </w:p>
    <w:p w14:paraId="0346390C" w14:textId="686B0C54" w:rsidR="00414F34" w:rsidRPr="00414F34" w:rsidRDefault="00414F34" w:rsidP="00A73472">
      <w:pPr>
        <w:pStyle w:val="Akapitzlist"/>
        <w:numPr>
          <w:ilvl w:val="0"/>
          <w:numId w:val="56"/>
        </w:numPr>
        <w:spacing w:line="264" w:lineRule="auto"/>
        <w:jc w:val="both"/>
        <w:rPr>
          <w:rFonts w:ascii="Times New Roman" w:hAnsi="Times New Roman"/>
          <w:bCs/>
          <w:sz w:val="24"/>
          <w:szCs w:val="24"/>
        </w:rPr>
      </w:pPr>
      <w:r w:rsidRPr="00414F34">
        <w:rPr>
          <w:rFonts w:ascii="Times New Roman" w:hAnsi="Times New Roman"/>
          <w:bCs/>
          <w:sz w:val="24"/>
          <w:szCs w:val="24"/>
        </w:rPr>
        <w:t xml:space="preserve">zaświadczenie właściwego oddziału ZUS, potwierdzające opłacanie przez </w:t>
      </w:r>
      <w:r w:rsidR="00E1454D">
        <w:rPr>
          <w:rFonts w:ascii="Times New Roman" w:hAnsi="Times New Roman"/>
          <w:bCs/>
          <w:sz w:val="24"/>
          <w:szCs w:val="24"/>
        </w:rPr>
        <w:t>W</w:t>
      </w:r>
      <w:r w:rsidRPr="00414F34">
        <w:rPr>
          <w:rFonts w:ascii="Times New Roman" w:hAnsi="Times New Roman"/>
          <w:bCs/>
          <w:sz w:val="24"/>
          <w:szCs w:val="24"/>
        </w:rPr>
        <w:t xml:space="preserve">ykonawcę lub </w:t>
      </w:r>
      <w:r w:rsidR="00E1454D">
        <w:rPr>
          <w:rFonts w:ascii="Times New Roman" w:hAnsi="Times New Roman"/>
          <w:bCs/>
          <w:sz w:val="24"/>
          <w:szCs w:val="24"/>
        </w:rPr>
        <w:t>P</w:t>
      </w:r>
      <w:r w:rsidRPr="00414F34">
        <w:rPr>
          <w:rFonts w:ascii="Times New Roman" w:hAnsi="Times New Roman"/>
          <w:bCs/>
          <w:sz w:val="24"/>
          <w:szCs w:val="24"/>
        </w:rPr>
        <w:t>odwykonawcę składek na ubezpieczenia społeczne i zdrowotne  z tytułu zatrudnienia na podstawie umów o pracę za ostatni okres rozliczeniowy;</w:t>
      </w:r>
    </w:p>
    <w:p w14:paraId="38073DD4" w14:textId="5465C6A6" w:rsidR="00414F34" w:rsidRPr="00414F34" w:rsidRDefault="00414F34" w:rsidP="00A73472">
      <w:pPr>
        <w:pStyle w:val="Akapitzlist"/>
        <w:numPr>
          <w:ilvl w:val="0"/>
          <w:numId w:val="56"/>
        </w:numPr>
        <w:spacing w:line="264" w:lineRule="auto"/>
        <w:jc w:val="both"/>
        <w:rPr>
          <w:rFonts w:ascii="Times New Roman" w:hAnsi="Times New Roman"/>
          <w:bCs/>
          <w:sz w:val="24"/>
          <w:szCs w:val="24"/>
        </w:rPr>
      </w:pPr>
      <w:r w:rsidRPr="00414F34">
        <w:rPr>
          <w:rFonts w:ascii="Times New Roman" w:hAnsi="Times New Roman"/>
          <w:bCs/>
          <w:sz w:val="24"/>
          <w:szCs w:val="24"/>
        </w:rPr>
        <w:t xml:space="preserve">poświadczoną za zgodność z oryginałem odpowiednio przez </w:t>
      </w:r>
      <w:r w:rsidR="00E1454D">
        <w:rPr>
          <w:rFonts w:ascii="Times New Roman" w:hAnsi="Times New Roman"/>
          <w:bCs/>
          <w:sz w:val="24"/>
          <w:szCs w:val="24"/>
        </w:rPr>
        <w:t>W</w:t>
      </w:r>
      <w:r w:rsidRPr="00414F34">
        <w:rPr>
          <w:rFonts w:ascii="Times New Roman" w:hAnsi="Times New Roman"/>
          <w:bCs/>
          <w:sz w:val="24"/>
          <w:szCs w:val="24"/>
        </w:rPr>
        <w:t xml:space="preserve">ykonawcę lub </w:t>
      </w:r>
      <w:r w:rsidR="00E1454D">
        <w:rPr>
          <w:rFonts w:ascii="Times New Roman" w:hAnsi="Times New Roman"/>
          <w:bCs/>
          <w:sz w:val="24"/>
          <w:szCs w:val="24"/>
        </w:rPr>
        <w:t>P</w:t>
      </w:r>
      <w:r w:rsidRPr="00414F34">
        <w:rPr>
          <w:rFonts w:ascii="Times New Roman" w:hAnsi="Times New Roman"/>
          <w:bCs/>
          <w:sz w:val="24"/>
          <w:szCs w:val="24"/>
        </w:rPr>
        <w:t>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08DBB7E7" w14:textId="7DA86429" w:rsidR="00414F34" w:rsidRPr="00414F34" w:rsidRDefault="00414F34" w:rsidP="00A73472">
      <w:pPr>
        <w:pStyle w:val="Akapitzlist"/>
        <w:numPr>
          <w:ilvl w:val="2"/>
          <w:numId w:val="20"/>
        </w:numPr>
        <w:spacing w:line="264" w:lineRule="auto"/>
        <w:ind w:left="1276" w:hanging="709"/>
        <w:rPr>
          <w:rFonts w:ascii="Times New Roman" w:hAnsi="Times New Roman"/>
          <w:bCs/>
          <w:sz w:val="24"/>
          <w:szCs w:val="24"/>
        </w:rPr>
      </w:pPr>
      <w:r w:rsidRPr="00414F34">
        <w:rPr>
          <w:rFonts w:ascii="Times New Roman" w:hAnsi="Times New Roman"/>
          <w:bCs/>
          <w:sz w:val="24"/>
          <w:szCs w:val="24"/>
        </w:rPr>
        <w:lastRenderedPageBreak/>
        <w:t xml:space="preserve">Sankcje z tytułu niespełnienia wymogu, o którym mowa w ppkt </w:t>
      </w:r>
      <w:r w:rsidR="0086746E">
        <w:rPr>
          <w:rFonts w:ascii="Times New Roman" w:hAnsi="Times New Roman"/>
          <w:bCs/>
          <w:sz w:val="24"/>
          <w:szCs w:val="24"/>
        </w:rPr>
        <w:t>1.3.1.</w:t>
      </w:r>
      <w:r w:rsidRPr="00414F34">
        <w:rPr>
          <w:rFonts w:ascii="Times New Roman" w:hAnsi="Times New Roman"/>
          <w:bCs/>
          <w:sz w:val="24"/>
          <w:szCs w:val="24"/>
        </w:rPr>
        <w:t>:</w:t>
      </w:r>
    </w:p>
    <w:p w14:paraId="702AC0C7" w14:textId="45D68965" w:rsidR="00414F34" w:rsidRPr="00414F34" w:rsidRDefault="00414F34" w:rsidP="00A73472">
      <w:pPr>
        <w:pStyle w:val="Akapitzlist"/>
        <w:numPr>
          <w:ilvl w:val="0"/>
          <w:numId w:val="57"/>
        </w:numPr>
        <w:spacing w:line="264" w:lineRule="auto"/>
        <w:jc w:val="both"/>
        <w:rPr>
          <w:rFonts w:ascii="Times New Roman" w:hAnsi="Times New Roman"/>
          <w:bCs/>
          <w:sz w:val="24"/>
          <w:szCs w:val="24"/>
        </w:rPr>
      </w:pPr>
      <w:r w:rsidRPr="00414F34">
        <w:rPr>
          <w:rFonts w:ascii="Times New Roman" w:hAnsi="Times New Roman"/>
          <w:bCs/>
          <w:sz w:val="24"/>
          <w:szCs w:val="24"/>
        </w:rPr>
        <w:t xml:space="preserve">w przypadku stwierdzenia przez Zamawiającego lub jego przedstawicieli lub Państwową Inspekcję Pracy braku spełnienia wymogu, o którym mowa w ppkt </w:t>
      </w:r>
      <w:r w:rsidR="0086746E">
        <w:rPr>
          <w:rFonts w:ascii="Times New Roman" w:hAnsi="Times New Roman"/>
          <w:bCs/>
          <w:sz w:val="24"/>
          <w:szCs w:val="24"/>
        </w:rPr>
        <w:t xml:space="preserve">1.3.1. </w:t>
      </w:r>
      <w:r w:rsidRPr="00414F34">
        <w:rPr>
          <w:rFonts w:ascii="Times New Roman" w:hAnsi="Times New Roman"/>
          <w:bCs/>
          <w:sz w:val="24"/>
          <w:szCs w:val="24"/>
        </w:rPr>
        <w:t>Wykonawca zapłaci Zamawiającemu karę umowną w wysokości 1.000,00 PLN za każdy taki przypadek,</w:t>
      </w:r>
    </w:p>
    <w:p w14:paraId="33328469" w14:textId="15B384AF" w:rsidR="00414F34" w:rsidRPr="00414F34" w:rsidRDefault="00414F34" w:rsidP="00A73472">
      <w:pPr>
        <w:pStyle w:val="Akapitzlist"/>
        <w:numPr>
          <w:ilvl w:val="0"/>
          <w:numId w:val="57"/>
        </w:numPr>
        <w:spacing w:line="264" w:lineRule="auto"/>
        <w:jc w:val="both"/>
        <w:rPr>
          <w:rFonts w:ascii="Times New Roman" w:hAnsi="Times New Roman"/>
          <w:bCs/>
          <w:sz w:val="24"/>
          <w:szCs w:val="24"/>
        </w:rPr>
      </w:pPr>
      <w:r w:rsidRPr="00414F34">
        <w:rPr>
          <w:rFonts w:ascii="Times New Roman" w:hAnsi="Times New Roman"/>
          <w:bCs/>
          <w:sz w:val="24"/>
          <w:szCs w:val="24"/>
        </w:rPr>
        <w:t xml:space="preserve">za niezłożenie przez Wykonawcę w wyznaczonym przez Zamawiającego terminie dowodów, o których mowa w </w:t>
      </w:r>
      <w:r w:rsidR="0086746E">
        <w:rPr>
          <w:rFonts w:ascii="Times New Roman" w:hAnsi="Times New Roman"/>
          <w:bCs/>
          <w:sz w:val="24"/>
          <w:szCs w:val="24"/>
        </w:rPr>
        <w:t>p</w:t>
      </w:r>
      <w:r w:rsidRPr="00414F34">
        <w:rPr>
          <w:rFonts w:ascii="Times New Roman" w:hAnsi="Times New Roman"/>
          <w:bCs/>
          <w:sz w:val="24"/>
          <w:szCs w:val="24"/>
        </w:rPr>
        <w:t xml:space="preserve">pkt </w:t>
      </w:r>
      <w:r w:rsidR="0086746E">
        <w:rPr>
          <w:rFonts w:ascii="Times New Roman" w:hAnsi="Times New Roman"/>
          <w:bCs/>
          <w:sz w:val="24"/>
          <w:szCs w:val="24"/>
        </w:rPr>
        <w:t xml:space="preserve">1.3.4. </w:t>
      </w:r>
      <w:r w:rsidRPr="00414F34">
        <w:rPr>
          <w:rFonts w:ascii="Times New Roman" w:hAnsi="Times New Roman"/>
          <w:bCs/>
          <w:sz w:val="24"/>
          <w:szCs w:val="24"/>
        </w:rPr>
        <w:t>Wykonawca zapłaci Zamawiającemu karę umowną w wysokości 1.000,00 PLN za każdy taki przypadek.</w:t>
      </w:r>
    </w:p>
    <w:p w14:paraId="75FE1477" w14:textId="23EA4278" w:rsidR="00414F34" w:rsidRDefault="00414F34" w:rsidP="0086746E">
      <w:pPr>
        <w:pStyle w:val="Akapitzlist"/>
        <w:spacing w:line="264" w:lineRule="auto"/>
        <w:ind w:left="1080"/>
        <w:rPr>
          <w:rFonts w:ascii="Times New Roman" w:hAnsi="Times New Roman"/>
          <w:sz w:val="24"/>
          <w:szCs w:val="24"/>
        </w:rPr>
      </w:pPr>
    </w:p>
    <w:p w14:paraId="26B3D6C6" w14:textId="7BDC7CA8" w:rsidR="00E95C88" w:rsidRPr="00E95C88" w:rsidRDefault="00E95C88" w:rsidP="00A73472">
      <w:pPr>
        <w:pStyle w:val="Akapitzlist"/>
        <w:numPr>
          <w:ilvl w:val="1"/>
          <w:numId w:val="20"/>
        </w:numPr>
        <w:suppressAutoHyphens/>
        <w:spacing w:line="264" w:lineRule="auto"/>
        <w:ind w:left="567" w:hanging="567"/>
        <w:jc w:val="both"/>
        <w:rPr>
          <w:rFonts w:ascii="Times New Roman" w:hAnsi="Times New Roman"/>
          <w:sz w:val="24"/>
          <w:szCs w:val="24"/>
        </w:rPr>
      </w:pPr>
      <w:r w:rsidRPr="00E95C88">
        <w:rPr>
          <w:rFonts w:ascii="Times New Roman" w:hAnsi="Times New Roman"/>
          <w:sz w:val="24"/>
          <w:szCs w:val="24"/>
        </w:rPr>
        <w:t xml:space="preserve">W celu umożliwienia Wykonawcy oceny zdolności kredytowej Zamawiającego, do </w:t>
      </w:r>
      <w:r>
        <w:rPr>
          <w:rFonts w:ascii="Times New Roman" w:hAnsi="Times New Roman"/>
          <w:sz w:val="24"/>
          <w:szCs w:val="24"/>
        </w:rPr>
        <w:t xml:space="preserve">SIWZ </w:t>
      </w:r>
      <w:r w:rsidRPr="00E95C88">
        <w:rPr>
          <w:rFonts w:ascii="Times New Roman" w:hAnsi="Times New Roman"/>
          <w:sz w:val="24"/>
          <w:szCs w:val="24"/>
        </w:rPr>
        <w:t xml:space="preserve"> dołączone zostały dokumenty przedstawiające sytuację ekonomiczno-finansową Zamawiającego, </w:t>
      </w:r>
      <w:r w:rsidRPr="00E44747">
        <w:rPr>
          <w:rFonts w:ascii="Times New Roman" w:hAnsi="Times New Roman"/>
          <w:sz w:val="24"/>
          <w:szCs w:val="24"/>
        </w:rPr>
        <w:t xml:space="preserve">stanowiące </w:t>
      </w:r>
      <w:r w:rsidRPr="00254AC9">
        <w:rPr>
          <w:rFonts w:ascii="Times New Roman" w:hAnsi="Times New Roman"/>
          <w:b/>
          <w:bCs/>
          <w:sz w:val="24"/>
          <w:szCs w:val="24"/>
        </w:rPr>
        <w:t xml:space="preserve">Załącznik nr </w:t>
      </w:r>
      <w:r w:rsidR="0000254C" w:rsidRPr="00254AC9">
        <w:rPr>
          <w:rFonts w:ascii="Times New Roman" w:hAnsi="Times New Roman"/>
          <w:b/>
          <w:bCs/>
          <w:sz w:val="24"/>
          <w:szCs w:val="24"/>
        </w:rPr>
        <w:t>1</w:t>
      </w:r>
      <w:r w:rsidRPr="00E44747">
        <w:rPr>
          <w:rFonts w:ascii="Times New Roman" w:hAnsi="Times New Roman"/>
          <w:sz w:val="24"/>
          <w:szCs w:val="24"/>
        </w:rPr>
        <w:t xml:space="preserve"> </w:t>
      </w:r>
      <w:r w:rsidR="00254AC9" w:rsidRPr="00254AC9">
        <w:rPr>
          <w:rFonts w:ascii="Times New Roman" w:hAnsi="Times New Roman"/>
          <w:b/>
          <w:bCs/>
          <w:sz w:val="24"/>
          <w:szCs w:val="24"/>
        </w:rPr>
        <w:t>do SIWZ</w:t>
      </w:r>
      <w:r w:rsidR="00254AC9">
        <w:rPr>
          <w:rFonts w:ascii="Times New Roman" w:hAnsi="Times New Roman"/>
          <w:sz w:val="24"/>
          <w:szCs w:val="24"/>
        </w:rPr>
        <w:t xml:space="preserve"> </w:t>
      </w:r>
      <w:r w:rsidRPr="00E95C88">
        <w:rPr>
          <w:rFonts w:ascii="Times New Roman" w:hAnsi="Times New Roman"/>
          <w:sz w:val="24"/>
          <w:szCs w:val="24"/>
        </w:rPr>
        <w:t xml:space="preserve">Uchwały budżetowe oraz sprawozdania z wykonania budżetu Gminy Godziesze Wielkie dostępne są na stronie internetowej Zamawiającego, w Biuletynie Informacji Publicznej: </w:t>
      </w:r>
      <w:hyperlink r:id="rId13" w:history="1">
        <w:r w:rsidRPr="008A070B">
          <w:rPr>
            <w:rStyle w:val="Hipercze"/>
            <w:rFonts w:ascii="Times New Roman" w:hAnsi="Times New Roman"/>
            <w:sz w:val="24"/>
            <w:szCs w:val="24"/>
          </w:rPr>
          <w:t>www.godzieszewielkie.pl</w:t>
        </w:r>
      </w:hyperlink>
    </w:p>
    <w:p w14:paraId="2B5BA8C7" w14:textId="77777777" w:rsidR="00E95C88" w:rsidRPr="00E95C88" w:rsidRDefault="00E95C88" w:rsidP="00E95C88">
      <w:pPr>
        <w:pStyle w:val="Akapitzlist"/>
        <w:suppressAutoHyphens/>
        <w:spacing w:line="264" w:lineRule="auto"/>
        <w:ind w:left="567"/>
        <w:jc w:val="both"/>
        <w:rPr>
          <w:rFonts w:ascii="Times New Roman" w:hAnsi="Times New Roman"/>
          <w:sz w:val="24"/>
          <w:szCs w:val="24"/>
        </w:rPr>
      </w:pPr>
    </w:p>
    <w:p w14:paraId="5C433262" w14:textId="77777777" w:rsidR="00E95C88" w:rsidRPr="00E95C88" w:rsidRDefault="00E95C88" w:rsidP="00A73472">
      <w:pPr>
        <w:pStyle w:val="Akapitzlist"/>
        <w:numPr>
          <w:ilvl w:val="1"/>
          <w:numId w:val="20"/>
        </w:numPr>
        <w:spacing w:line="264" w:lineRule="auto"/>
        <w:ind w:left="567" w:hanging="567"/>
        <w:jc w:val="both"/>
        <w:rPr>
          <w:rFonts w:ascii="Times New Roman" w:hAnsi="Times New Roman"/>
          <w:sz w:val="24"/>
          <w:szCs w:val="24"/>
        </w:rPr>
      </w:pPr>
      <w:r w:rsidRPr="00E95C88">
        <w:rPr>
          <w:rFonts w:ascii="Times New Roman" w:hAnsi="Times New Roman"/>
          <w:sz w:val="24"/>
          <w:szCs w:val="24"/>
        </w:rPr>
        <w:t>Jednocze</w:t>
      </w:r>
      <w:r w:rsidRPr="00E95C88">
        <w:rPr>
          <w:rFonts w:ascii="Times New Roman" w:hAnsi="Times New Roman" w:hint="eastAsia"/>
          <w:sz w:val="24"/>
          <w:szCs w:val="24"/>
        </w:rPr>
        <w:t>ś</w:t>
      </w:r>
      <w:r w:rsidRPr="00E95C88">
        <w:rPr>
          <w:rFonts w:ascii="Times New Roman" w:hAnsi="Times New Roman"/>
          <w:sz w:val="24"/>
          <w:szCs w:val="24"/>
        </w:rPr>
        <w:t>nie Zamawiaj</w:t>
      </w:r>
      <w:r w:rsidRPr="00E95C88">
        <w:rPr>
          <w:rFonts w:ascii="Times New Roman" w:hAnsi="Times New Roman" w:hint="eastAsia"/>
          <w:sz w:val="24"/>
          <w:szCs w:val="24"/>
        </w:rPr>
        <w:t>ą</w:t>
      </w:r>
      <w:r w:rsidRPr="00E95C88">
        <w:rPr>
          <w:rFonts w:ascii="Times New Roman" w:hAnsi="Times New Roman"/>
          <w:sz w:val="24"/>
          <w:szCs w:val="24"/>
        </w:rPr>
        <w:t xml:space="preserve">cy informuje, </w:t>
      </w:r>
      <w:r w:rsidRPr="00E95C88">
        <w:rPr>
          <w:rFonts w:ascii="Times New Roman" w:hAnsi="Times New Roman" w:hint="eastAsia"/>
          <w:sz w:val="24"/>
          <w:szCs w:val="24"/>
        </w:rPr>
        <w:t>ż</w:t>
      </w:r>
      <w:r w:rsidRPr="00E95C88">
        <w:rPr>
          <w:rFonts w:ascii="Times New Roman" w:hAnsi="Times New Roman"/>
          <w:sz w:val="24"/>
          <w:szCs w:val="24"/>
        </w:rPr>
        <w:t>e ni</w:t>
      </w:r>
      <w:r w:rsidRPr="00E95C88">
        <w:rPr>
          <w:rFonts w:ascii="Times New Roman" w:hAnsi="Times New Roman" w:hint="eastAsia"/>
          <w:sz w:val="24"/>
          <w:szCs w:val="24"/>
        </w:rPr>
        <w:t>ż</w:t>
      </w:r>
      <w:r w:rsidRPr="00E95C88">
        <w:rPr>
          <w:rFonts w:ascii="Times New Roman" w:hAnsi="Times New Roman"/>
          <w:sz w:val="24"/>
          <w:szCs w:val="24"/>
        </w:rPr>
        <w:t>ej wymienione dokumenty zostaną udost</w:t>
      </w:r>
      <w:r w:rsidRPr="00E95C88">
        <w:rPr>
          <w:rFonts w:ascii="Times New Roman" w:hAnsi="Times New Roman" w:hint="eastAsia"/>
          <w:sz w:val="24"/>
          <w:szCs w:val="24"/>
        </w:rPr>
        <w:t>ę</w:t>
      </w:r>
      <w:r w:rsidRPr="00E95C88">
        <w:rPr>
          <w:rFonts w:ascii="Times New Roman" w:hAnsi="Times New Roman"/>
          <w:sz w:val="24"/>
          <w:szCs w:val="24"/>
        </w:rPr>
        <w:t>pnione Wykonawcy, którego oferta zostanie uznana za najkorzystniejszą, przed podpisaniem umowy:</w:t>
      </w:r>
    </w:p>
    <w:p w14:paraId="18F0CC3F" w14:textId="570FF4DF" w:rsidR="00E95C88" w:rsidRPr="00E95C88" w:rsidRDefault="00E95C88" w:rsidP="00A73472">
      <w:pPr>
        <w:pStyle w:val="Akapitzlist"/>
        <w:numPr>
          <w:ilvl w:val="2"/>
          <w:numId w:val="20"/>
        </w:numPr>
        <w:spacing w:line="264" w:lineRule="auto"/>
        <w:ind w:left="1418" w:hanging="851"/>
        <w:jc w:val="both"/>
        <w:rPr>
          <w:rFonts w:ascii="Times New Roman" w:hAnsi="Times New Roman"/>
          <w:sz w:val="24"/>
          <w:szCs w:val="24"/>
        </w:rPr>
      </w:pPr>
      <w:r w:rsidRPr="00E95C88">
        <w:rPr>
          <w:rFonts w:ascii="Times New Roman" w:hAnsi="Times New Roman"/>
          <w:sz w:val="24"/>
          <w:szCs w:val="24"/>
        </w:rPr>
        <w:t>uchwała Rady Gminy Godziesze Wielkie w sprawie wyboru Wójta Gminy,</w:t>
      </w:r>
    </w:p>
    <w:p w14:paraId="68D83CEA" w14:textId="598598FB" w:rsidR="00E95C88" w:rsidRPr="00E95C88" w:rsidRDefault="00E95C88" w:rsidP="00A73472">
      <w:pPr>
        <w:pStyle w:val="Akapitzlist"/>
        <w:numPr>
          <w:ilvl w:val="2"/>
          <w:numId w:val="20"/>
        </w:numPr>
        <w:spacing w:line="264" w:lineRule="auto"/>
        <w:ind w:left="1418" w:hanging="851"/>
        <w:jc w:val="both"/>
        <w:rPr>
          <w:rFonts w:ascii="Times New Roman" w:hAnsi="Times New Roman"/>
          <w:sz w:val="24"/>
          <w:szCs w:val="24"/>
        </w:rPr>
      </w:pPr>
      <w:r w:rsidRPr="00E95C88">
        <w:rPr>
          <w:rFonts w:ascii="Times New Roman" w:hAnsi="Times New Roman"/>
          <w:sz w:val="24"/>
          <w:szCs w:val="24"/>
        </w:rPr>
        <w:t>uchwała Rady Gminy Godziesze Wielkie w sprawie powołania Skarbnika Gminy,</w:t>
      </w:r>
    </w:p>
    <w:p w14:paraId="4AA5C768" w14:textId="24652CA8" w:rsidR="00E95C88" w:rsidRPr="00E95C88" w:rsidRDefault="00E95C88" w:rsidP="00A73472">
      <w:pPr>
        <w:pStyle w:val="Akapitzlist"/>
        <w:numPr>
          <w:ilvl w:val="2"/>
          <w:numId w:val="20"/>
        </w:numPr>
        <w:spacing w:line="264" w:lineRule="auto"/>
        <w:ind w:left="1418" w:hanging="851"/>
        <w:jc w:val="both"/>
        <w:rPr>
          <w:rFonts w:ascii="Times New Roman" w:hAnsi="Times New Roman"/>
          <w:sz w:val="24"/>
          <w:szCs w:val="24"/>
        </w:rPr>
      </w:pPr>
      <w:r w:rsidRPr="00E95C88">
        <w:rPr>
          <w:rFonts w:ascii="Times New Roman" w:hAnsi="Times New Roman"/>
          <w:sz w:val="24"/>
          <w:szCs w:val="24"/>
        </w:rPr>
        <w:t>zaświadczenie o niezaleganiu w opłacaniu składek, wystawione dla Gminy Godziesze Wielkie przez Zakład Ubezpieczeń Społecznych,</w:t>
      </w:r>
    </w:p>
    <w:p w14:paraId="54DFB7EC" w14:textId="5F7E79F1" w:rsidR="00E95C88" w:rsidRPr="00E95C88" w:rsidRDefault="00E95C88" w:rsidP="00A73472">
      <w:pPr>
        <w:pStyle w:val="Akapitzlist"/>
        <w:numPr>
          <w:ilvl w:val="2"/>
          <w:numId w:val="20"/>
        </w:numPr>
        <w:spacing w:line="264" w:lineRule="auto"/>
        <w:ind w:left="1418" w:hanging="851"/>
        <w:jc w:val="both"/>
        <w:rPr>
          <w:rFonts w:ascii="Times New Roman" w:hAnsi="Times New Roman"/>
          <w:sz w:val="24"/>
          <w:szCs w:val="24"/>
        </w:rPr>
      </w:pPr>
      <w:r w:rsidRPr="00E95C88">
        <w:rPr>
          <w:rFonts w:ascii="Times New Roman" w:hAnsi="Times New Roman"/>
          <w:sz w:val="24"/>
          <w:szCs w:val="24"/>
        </w:rPr>
        <w:t>zaświadczenie o niezaleganiu w podatkach, wystawione dla Gminy Godziesze Wielkie  przez Urząd Skarbowy,</w:t>
      </w:r>
    </w:p>
    <w:p w14:paraId="259FBC17" w14:textId="2F80B326" w:rsidR="00E95C88" w:rsidRPr="00E95C88" w:rsidRDefault="00E95C88" w:rsidP="00A73472">
      <w:pPr>
        <w:pStyle w:val="Akapitzlist"/>
        <w:numPr>
          <w:ilvl w:val="2"/>
          <w:numId w:val="20"/>
        </w:numPr>
        <w:spacing w:line="264" w:lineRule="auto"/>
        <w:ind w:left="1418" w:hanging="851"/>
        <w:jc w:val="both"/>
        <w:rPr>
          <w:rFonts w:ascii="Times New Roman" w:hAnsi="Times New Roman"/>
          <w:sz w:val="24"/>
          <w:szCs w:val="24"/>
        </w:rPr>
      </w:pPr>
      <w:r w:rsidRPr="00E95C88">
        <w:rPr>
          <w:rFonts w:ascii="Times New Roman" w:hAnsi="Times New Roman"/>
          <w:sz w:val="24"/>
          <w:szCs w:val="24"/>
        </w:rPr>
        <w:t>zaświadczenie o potwierdzeniu nadaniu numeru NIP Gminie Godziesze Wielkie,</w:t>
      </w:r>
    </w:p>
    <w:p w14:paraId="7BFF92A5" w14:textId="67AFF62F" w:rsidR="00E95C88" w:rsidRPr="00E95C88" w:rsidRDefault="00E95C88" w:rsidP="00A73472">
      <w:pPr>
        <w:pStyle w:val="Akapitzlist"/>
        <w:numPr>
          <w:ilvl w:val="2"/>
          <w:numId w:val="20"/>
        </w:numPr>
        <w:spacing w:line="264" w:lineRule="auto"/>
        <w:ind w:left="1418" w:hanging="851"/>
        <w:jc w:val="both"/>
        <w:rPr>
          <w:rFonts w:ascii="Times New Roman" w:hAnsi="Times New Roman"/>
          <w:sz w:val="24"/>
          <w:szCs w:val="24"/>
        </w:rPr>
      </w:pPr>
      <w:r w:rsidRPr="00E95C88">
        <w:rPr>
          <w:rFonts w:ascii="Times New Roman" w:hAnsi="Times New Roman"/>
          <w:sz w:val="24"/>
          <w:szCs w:val="24"/>
        </w:rPr>
        <w:t>za</w:t>
      </w:r>
      <w:r w:rsidRPr="00E95C88">
        <w:rPr>
          <w:rFonts w:ascii="Times New Roman" w:hAnsi="Times New Roman" w:hint="eastAsia"/>
          <w:sz w:val="24"/>
          <w:szCs w:val="24"/>
        </w:rPr>
        <w:t>ś</w:t>
      </w:r>
      <w:r w:rsidRPr="00E95C88">
        <w:rPr>
          <w:rFonts w:ascii="Times New Roman" w:hAnsi="Times New Roman"/>
          <w:sz w:val="24"/>
          <w:szCs w:val="24"/>
        </w:rPr>
        <w:t>wiadczenie o numerze identyfikacyjnym REGON Gminy Godziesze Wielkie.</w:t>
      </w:r>
    </w:p>
    <w:p w14:paraId="78AC5A62" w14:textId="3512A0E9" w:rsidR="00E95C88" w:rsidRDefault="00E95C88" w:rsidP="00E95C88">
      <w:pPr>
        <w:pStyle w:val="Akapitzlist"/>
        <w:suppressAutoHyphens/>
        <w:spacing w:line="264" w:lineRule="auto"/>
        <w:ind w:left="567"/>
        <w:jc w:val="both"/>
        <w:rPr>
          <w:rFonts w:ascii="Times New Roman" w:hAnsi="Times New Roman"/>
          <w:sz w:val="24"/>
          <w:szCs w:val="24"/>
        </w:rPr>
      </w:pPr>
    </w:p>
    <w:p w14:paraId="0CEB088B" w14:textId="766AC249" w:rsidR="00BC070F" w:rsidRPr="00BC070F" w:rsidRDefault="00CD4735" w:rsidP="00A73472">
      <w:pPr>
        <w:pStyle w:val="Akapitzlist"/>
        <w:numPr>
          <w:ilvl w:val="1"/>
          <w:numId w:val="20"/>
        </w:numPr>
        <w:suppressAutoHyphens/>
        <w:spacing w:line="264" w:lineRule="auto"/>
        <w:ind w:left="567" w:hanging="567"/>
        <w:jc w:val="both"/>
        <w:rPr>
          <w:rFonts w:ascii="Times New Roman" w:hAnsi="Times New Roman"/>
          <w:sz w:val="24"/>
          <w:szCs w:val="24"/>
        </w:rPr>
      </w:pPr>
      <w:r w:rsidRPr="00CB631D">
        <w:rPr>
          <w:rFonts w:ascii="Times New Roman" w:hAnsi="Times New Roman"/>
          <w:sz w:val="24"/>
          <w:szCs w:val="24"/>
        </w:rPr>
        <w:t>Nazwy i kody dotyczące przedmiotu zamówienia określone we Wspólnym Słowniku Zamówień Publicznych (CPV):</w:t>
      </w:r>
      <w:r w:rsidR="00BC070F" w:rsidRPr="00BC070F">
        <w:rPr>
          <w:rFonts w:ascii="Times New Roman" w:eastAsia="Times New Roman" w:hAnsi="Times New Roman" w:cs="Times New Roman"/>
          <w:color w:val="00B050"/>
          <w:szCs w:val="20"/>
          <w:lang w:eastAsia="ar-SA"/>
        </w:rPr>
        <w:t xml:space="preserve"> </w:t>
      </w:r>
    </w:p>
    <w:p w14:paraId="653D77F8" w14:textId="127D6AE2" w:rsidR="00592286" w:rsidRPr="00592286" w:rsidRDefault="00BC070F" w:rsidP="00592286">
      <w:pPr>
        <w:pStyle w:val="Akapitzlist"/>
        <w:suppressAutoHyphens/>
        <w:spacing w:line="264" w:lineRule="auto"/>
        <w:ind w:left="567"/>
        <w:jc w:val="both"/>
        <w:rPr>
          <w:rFonts w:ascii="Times New Roman" w:hAnsi="Times New Roman"/>
          <w:sz w:val="24"/>
          <w:szCs w:val="24"/>
        </w:rPr>
      </w:pPr>
      <w:r w:rsidRPr="00C11F70">
        <w:rPr>
          <w:rFonts w:ascii="Times New Roman" w:hAnsi="Times New Roman"/>
          <w:sz w:val="24"/>
          <w:szCs w:val="24"/>
        </w:rPr>
        <w:t>66.11.30.00-5 Usługi udzielania kredytu</w:t>
      </w:r>
      <w:r>
        <w:rPr>
          <w:rFonts w:ascii="Times New Roman" w:hAnsi="Times New Roman"/>
          <w:sz w:val="24"/>
          <w:szCs w:val="24"/>
        </w:rPr>
        <w:t>.</w:t>
      </w:r>
      <w:r w:rsidR="00592286" w:rsidRPr="00592286">
        <w:t xml:space="preserve"> </w:t>
      </w:r>
    </w:p>
    <w:p w14:paraId="371AF6D4" w14:textId="77777777" w:rsidR="006116A0" w:rsidRDefault="006116A0">
      <w:pPr>
        <w:pStyle w:val="Akapitzlist"/>
        <w:suppressAutoHyphens/>
        <w:ind w:left="567"/>
        <w:rPr>
          <w:rFonts w:ascii="Times New Roman" w:hAnsi="Times New Roman"/>
          <w:sz w:val="24"/>
          <w:szCs w:val="24"/>
        </w:rPr>
      </w:pPr>
    </w:p>
    <w:p w14:paraId="496126CD" w14:textId="77777777" w:rsidR="006116A0" w:rsidRDefault="00CD4735" w:rsidP="00613B5E">
      <w:pPr>
        <w:pStyle w:val="Akapitzlist"/>
        <w:numPr>
          <w:ilvl w:val="0"/>
          <w:numId w:val="6"/>
        </w:numPr>
        <w:shd w:val="clear" w:color="auto" w:fill="BFBFBF" w:themeFill="background1" w:themeFillShade="BF"/>
        <w:tabs>
          <w:tab w:val="left" w:pos="2835"/>
        </w:tabs>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TERMIN WYKONANIA ZAMÓWIENIA</w:t>
      </w:r>
    </w:p>
    <w:p w14:paraId="3864A9D0" w14:textId="3CB405F0" w:rsidR="008D458F" w:rsidRPr="00857CC9" w:rsidRDefault="00BC070F" w:rsidP="00B118DA">
      <w:pPr>
        <w:pStyle w:val="Style30"/>
        <w:spacing w:line="264" w:lineRule="auto"/>
        <w:jc w:val="both"/>
        <w:rPr>
          <w:szCs w:val="24"/>
        </w:rPr>
      </w:pPr>
      <w:r w:rsidRPr="00857CC9">
        <w:rPr>
          <w:rStyle w:val="FontStyle50"/>
          <w:sz w:val="24"/>
          <w:szCs w:val="24"/>
        </w:rPr>
        <w:t xml:space="preserve">Termin uruchomienia kredytu: </w:t>
      </w:r>
      <w:r w:rsidR="008D458F" w:rsidRPr="00857CC9">
        <w:rPr>
          <w:szCs w:val="24"/>
        </w:rPr>
        <w:t xml:space="preserve">Wykonawca postawi kredyt do dyspozycji Zamawiającego na podstawie wniosku o uruchomienie danej kwoty kredytu w ciągu 3 (trzech)  dni roboczych od daty złożenia wniosku przez Zamawiającego, lecz nie później niż </w:t>
      </w:r>
      <w:r w:rsidR="00254AC9" w:rsidRPr="00857CC9">
        <w:rPr>
          <w:szCs w:val="24"/>
        </w:rPr>
        <w:t xml:space="preserve">do </w:t>
      </w:r>
      <w:r w:rsidR="00254AC9" w:rsidRPr="00C11F70">
        <w:rPr>
          <w:szCs w:val="24"/>
        </w:rPr>
        <w:t xml:space="preserve">dnia </w:t>
      </w:r>
      <w:r w:rsidR="008D458F" w:rsidRPr="00C11F70">
        <w:rPr>
          <w:szCs w:val="24"/>
        </w:rPr>
        <w:t>02 grudnia 2019 r.</w:t>
      </w:r>
    </w:p>
    <w:p w14:paraId="2F69BCD4" w14:textId="77777777" w:rsidR="008D458F" w:rsidRDefault="008D458F" w:rsidP="00B118DA">
      <w:pPr>
        <w:pStyle w:val="Style30"/>
        <w:spacing w:line="264" w:lineRule="auto"/>
        <w:jc w:val="both"/>
        <w:rPr>
          <w:szCs w:val="24"/>
        </w:rPr>
      </w:pPr>
    </w:p>
    <w:p w14:paraId="6AB32488" w14:textId="77777777" w:rsidR="00E95C88" w:rsidRDefault="00BC070F" w:rsidP="00B118DA">
      <w:pPr>
        <w:spacing w:line="264" w:lineRule="auto"/>
        <w:jc w:val="both"/>
        <w:rPr>
          <w:rStyle w:val="FontStyle49"/>
          <w:b w:val="0"/>
          <w:bCs w:val="0"/>
          <w:sz w:val="24"/>
          <w:szCs w:val="24"/>
        </w:rPr>
      </w:pPr>
      <w:r w:rsidRPr="00B118DA">
        <w:rPr>
          <w:rStyle w:val="FontStyle49"/>
          <w:b w:val="0"/>
          <w:bCs w:val="0"/>
          <w:sz w:val="24"/>
          <w:szCs w:val="24"/>
        </w:rPr>
        <w:t>Zakończenie umowy kredytowej</w:t>
      </w:r>
      <w:r w:rsidR="00E95C88">
        <w:rPr>
          <w:rStyle w:val="FontStyle49"/>
          <w:b w:val="0"/>
          <w:bCs w:val="0"/>
          <w:sz w:val="24"/>
          <w:szCs w:val="24"/>
        </w:rPr>
        <w:t>:</w:t>
      </w:r>
    </w:p>
    <w:p w14:paraId="355F841E" w14:textId="70A06C00" w:rsidR="00E95C88" w:rsidRPr="00E95C88" w:rsidRDefault="00E95C88" w:rsidP="00A73472">
      <w:pPr>
        <w:pStyle w:val="Akapitzlist"/>
        <w:numPr>
          <w:ilvl w:val="0"/>
          <w:numId w:val="49"/>
        </w:numPr>
        <w:spacing w:line="264" w:lineRule="auto"/>
        <w:ind w:left="993" w:hanging="426"/>
        <w:jc w:val="both"/>
        <w:rPr>
          <w:rStyle w:val="FontStyle49"/>
          <w:rFonts w:cstheme="minorBidi"/>
          <w:b w:val="0"/>
          <w:bCs w:val="0"/>
          <w:sz w:val="24"/>
          <w:szCs w:val="24"/>
        </w:rPr>
      </w:pPr>
      <w:r w:rsidRPr="00E95C88">
        <w:rPr>
          <w:rFonts w:ascii="Times New Roman" w:hAnsi="Times New Roman"/>
          <w:sz w:val="24"/>
          <w:szCs w:val="24"/>
        </w:rPr>
        <w:t>całkowita spłata kapitału</w:t>
      </w:r>
      <w:r>
        <w:rPr>
          <w:rFonts w:ascii="Times New Roman" w:hAnsi="Times New Roman"/>
          <w:sz w:val="24"/>
          <w:szCs w:val="24"/>
        </w:rPr>
        <w:t xml:space="preserve"> – do dnia 10 października 2032 r. </w:t>
      </w:r>
    </w:p>
    <w:p w14:paraId="397B396D" w14:textId="4DC670EA" w:rsidR="006116A0" w:rsidRPr="00C11F70" w:rsidRDefault="00BC070F" w:rsidP="00A73472">
      <w:pPr>
        <w:pStyle w:val="Akapitzlist"/>
        <w:numPr>
          <w:ilvl w:val="0"/>
          <w:numId w:val="49"/>
        </w:numPr>
        <w:spacing w:line="264" w:lineRule="auto"/>
        <w:ind w:left="993" w:hanging="426"/>
        <w:jc w:val="both"/>
        <w:rPr>
          <w:rFonts w:ascii="Times New Roman" w:hAnsi="Times New Roman"/>
          <w:sz w:val="24"/>
          <w:szCs w:val="24"/>
        </w:rPr>
      </w:pPr>
      <w:bookmarkStart w:id="10" w:name="_Hlk18834947"/>
      <w:r w:rsidRPr="00E95C88">
        <w:rPr>
          <w:rStyle w:val="FontStyle49"/>
          <w:b w:val="0"/>
          <w:bCs w:val="0"/>
          <w:sz w:val="24"/>
          <w:szCs w:val="24"/>
        </w:rPr>
        <w:t xml:space="preserve">całkowita spłata </w:t>
      </w:r>
      <w:bookmarkEnd w:id="10"/>
      <w:r w:rsidRPr="00E95C88">
        <w:rPr>
          <w:rStyle w:val="FontStyle49"/>
          <w:b w:val="0"/>
          <w:bCs w:val="0"/>
          <w:sz w:val="24"/>
          <w:szCs w:val="24"/>
        </w:rPr>
        <w:t xml:space="preserve">odsetek – do </w:t>
      </w:r>
      <w:r w:rsidRPr="00C11F70">
        <w:rPr>
          <w:rStyle w:val="FontStyle49"/>
          <w:b w:val="0"/>
          <w:bCs w:val="0"/>
          <w:sz w:val="24"/>
          <w:szCs w:val="24"/>
        </w:rPr>
        <w:t>dnia 10 listopada 2032 r.</w:t>
      </w:r>
    </w:p>
    <w:p w14:paraId="2EA4180E" w14:textId="77777777" w:rsidR="00BC070F" w:rsidRPr="00BC070F" w:rsidRDefault="00BC070F" w:rsidP="00E95C88">
      <w:pPr>
        <w:spacing w:line="264" w:lineRule="auto"/>
        <w:ind w:left="993" w:hanging="426"/>
        <w:jc w:val="both"/>
        <w:rPr>
          <w:rFonts w:ascii="Times New Roman" w:hAnsi="Times New Roman" w:cs="Times New Roman"/>
          <w:sz w:val="24"/>
          <w:szCs w:val="24"/>
        </w:rPr>
      </w:pPr>
    </w:p>
    <w:p w14:paraId="4756DE5E" w14:textId="77777777" w:rsidR="006116A0" w:rsidRDefault="00CD4735" w:rsidP="00613B5E">
      <w:pPr>
        <w:pStyle w:val="Akapitzlist"/>
        <w:numPr>
          <w:ilvl w:val="0"/>
          <w:numId w:val="6"/>
        </w:numPr>
        <w:shd w:val="clear" w:color="auto" w:fill="BFBFBF" w:themeFill="background1" w:themeFillShade="BF"/>
        <w:tabs>
          <w:tab w:val="left" w:pos="567"/>
        </w:tabs>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WARUNKI UDZIAŁU W POSTĘPOWANIU, </w:t>
      </w:r>
      <w:r>
        <w:rPr>
          <w:rFonts w:ascii="Times New Roman" w:hAnsi="Times New Roman" w:cs="Times New Roman"/>
          <w:b/>
          <w:sz w:val="24"/>
          <w:szCs w:val="24"/>
        </w:rPr>
        <w:tab/>
        <w:t xml:space="preserve">PODSTAWY WYKLUCZENIA ORAZ OPIS SPOSOBU DOKONYWANIA OCENY SPEŁNIENIA TYCH WARUNKÓW. </w:t>
      </w:r>
    </w:p>
    <w:p w14:paraId="3AFD17AB" w14:textId="04E83A59" w:rsidR="006116A0" w:rsidRPr="00386CB1" w:rsidRDefault="00CD4735" w:rsidP="004870B7">
      <w:pPr>
        <w:pStyle w:val="Akapitzlist"/>
        <w:numPr>
          <w:ilvl w:val="1"/>
          <w:numId w:val="1"/>
        </w:numPr>
        <w:spacing w:line="264"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Zamawiający wymaga wykazania spełniania </w:t>
      </w:r>
      <w:r w:rsidR="001C450B" w:rsidRPr="00386CB1">
        <w:rPr>
          <w:rFonts w:ascii="Times New Roman" w:hAnsi="Times New Roman" w:cs="Times New Roman"/>
          <w:bCs/>
          <w:sz w:val="24"/>
          <w:szCs w:val="24"/>
        </w:rPr>
        <w:t xml:space="preserve">przez Wykonawcę </w:t>
      </w:r>
      <w:r w:rsidRPr="00386CB1">
        <w:rPr>
          <w:rFonts w:ascii="Times New Roman" w:hAnsi="Times New Roman" w:cs="Times New Roman"/>
          <w:bCs/>
          <w:sz w:val="24"/>
          <w:szCs w:val="24"/>
        </w:rPr>
        <w:t>następujących warunków określonych w art. 22 ust. 1b ustawy Pzp, dotyczących:</w:t>
      </w:r>
    </w:p>
    <w:p w14:paraId="1A81D15E" w14:textId="77777777" w:rsidR="006116A0" w:rsidRPr="00C11F70" w:rsidRDefault="00CD4735" w:rsidP="00613B5E">
      <w:pPr>
        <w:pStyle w:val="Akapitzlist"/>
        <w:numPr>
          <w:ilvl w:val="2"/>
          <w:numId w:val="8"/>
        </w:numPr>
        <w:spacing w:after="200" w:line="264" w:lineRule="auto"/>
        <w:ind w:left="1276" w:hanging="709"/>
        <w:jc w:val="both"/>
        <w:rPr>
          <w:rFonts w:ascii="Times New Roman" w:hAnsi="Times New Roman" w:cs="Times New Roman"/>
          <w:b/>
          <w:bCs/>
          <w:sz w:val="24"/>
          <w:szCs w:val="24"/>
        </w:rPr>
      </w:pPr>
      <w:r>
        <w:rPr>
          <w:rFonts w:ascii="Times New Roman" w:hAnsi="Times New Roman" w:cs="Times New Roman"/>
          <w:b/>
          <w:bCs/>
          <w:sz w:val="24"/>
          <w:szCs w:val="24"/>
        </w:rPr>
        <w:t xml:space="preserve">Kompetencji lub uprawnień do prowadzenia określonej działalności </w:t>
      </w:r>
      <w:r w:rsidRPr="00C11F70">
        <w:rPr>
          <w:rFonts w:ascii="Times New Roman" w:hAnsi="Times New Roman" w:cs="Times New Roman"/>
          <w:b/>
          <w:bCs/>
          <w:sz w:val="24"/>
          <w:szCs w:val="24"/>
        </w:rPr>
        <w:t xml:space="preserve">zawodowej, o ile wynika to z odrębnych przepisów. </w:t>
      </w:r>
    </w:p>
    <w:p w14:paraId="7AF794CC" w14:textId="78D26F86" w:rsidR="009D264B" w:rsidRPr="00C11F70" w:rsidRDefault="00CD4735" w:rsidP="009D264B">
      <w:pPr>
        <w:spacing w:after="200" w:line="264" w:lineRule="auto"/>
        <w:ind w:left="1276"/>
        <w:jc w:val="both"/>
        <w:rPr>
          <w:rFonts w:ascii="Times New Roman" w:hAnsi="Times New Roman" w:cs="Times New Roman"/>
          <w:bCs/>
          <w:sz w:val="24"/>
          <w:szCs w:val="24"/>
        </w:rPr>
      </w:pPr>
      <w:r w:rsidRPr="00C11F70">
        <w:rPr>
          <w:rFonts w:ascii="Times New Roman" w:hAnsi="Times New Roman" w:cs="Times New Roman"/>
          <w:sz w:val="24"/>
          <w:szCs w:val="24"/>
        </w:rPr>
        <w:t xml:space="preserve">Wykonawca posiada </w:t>
      </w:r>
      <w:r w:rsidR="009D264B" w:rsidRPr="00C11F70">
        <w:rPr>
          <w:rFonts w:ascii="Times New Roman" w:hAnsi="Times New Roman" w:cs="Times New Roman"/>
          <w:bCs/>
          <w:sz w:val="24"/>
          <w:szCs w:val="24"/>
        </w:rPr>
        <w:t>zezwolenie na wykonywanie czynności bankowych w zakresie udzielania kredytów, zgodnie z ustawą z dnia 29 sierpnia 1997 roku Prawo bankowe</w:t>
      </w:r>
      <w:r w:rsidR="00525328" w:rsidRPr="00C11F70">
        <w:rPr>
          <w:rFonts w:ascii="Times New Roman" w:hAnsi="Times New Roman" w:cs="Times New Roman"/>
          <w:bCs/>
          <w:sz w:val="24"/>
          <w:szCs w:val="24"/>
        </w:rPr>
        <w:t xml:space="preserve">, </w:t>
      </w:r>
      <w:r w:rsidR="009D264B" w:rsidRPr="00C11F70">
        <w:rPr>
          <w:rFonts w:ascii="Times New Roman" w:hAnsi="Times New Roman" w:cs="Times New Roman"/>
          <w:bCs/>
          <w:sz w:val="24"/>
          <w:szCs w:val="24"/>
        </w:rPr>
        <w:t>chyba że przepisy stanowią inaczej.</w:t>
      </w:r>
    </w:p>
    <w:p w14:paraId="04548546" w14:textId="77777777" w:rsidR="006116A0" w:rsidRPr="00C11F70" w:rsidRDefault="00CD4735" w:rsidP="00613B5E">
      <w:pPr>
        <w:pStyle w:val="Akapitzlist"/>
        <w:numPr>
          <w:ilvl w:val="2"/>
          <w:numId w:val="8"/>
        </w:numPr>
        <w:spacing w:after="200" w:line="264" w:lineRule="auto"/>
        <w:ind w:left="1276" w:hanging="709"/>
        <w:jc w:val="both"/>
        <w:rPr>
          <w:rFonts w:ascii="Times New Roman" w:hAnsi="Times New Roman" w:cs="Times New Roman"/>
          <w:b/>
          <w:bCs/>
          <w:color w:val="000000" w:themeColor="text1"/>
          <w:sz w:val="24"/>
          <w:szCs w:val="24"/>
        </w:rPr>
      </w:pPr>
      <w:r w:rsidRPr="00C11F70">
        <w:rPr>
          <w:rFonts w:ascii="Times New Roman" w:hAnsi="Times New Roman" w:cs="Times New Roman"/>
          <w:b/>
          <w:bCs/>
          <w:color w:val="000000" w:themeColor="text1"/>
          <w:sz w:val="24"/>
          <w:szCs w:val="24"/>
        </w:rPr>
        <w:t>Sytuacji ekonomicznej i finansowej.</w:t>
      </w:r>
    </w:p>
    <w:p w14:paraId="28B3C6FA" w14:textId="38EF36D7" w:rsidR="006116A0" w:rsidRPr="00C11F70" w:rsidRDefault="00BC070F" w:rsidP="00BC070F">
      <w:pPr>
        <w:spacing w:line="264" w:lineRule="auto"/>
        <w:ind w:left="1225"/>
        <w:jc w:val="both"/>
        <w:rPr>
          <w:rFonts w:ascii="Times New Roman" w:hAnsi="Times New Roman" w:cs="Times New Roman"/>
          <w:bCs/>
        </w:rPr>
      </w:pPr>
      <w:bookmarkStart w:id="11" w:name="_Hlk493686304"/>
      <w:bookmarkEnd w:id="11"/>
      <w:r w:rsidRPr="00C11F70">
        <w:rPr>
          <w:rFonts w:ascii="Times New Roman" w:hAnsi="Times New Roman" w:cs="Times New Roman"/>
          <w:bCs/>
        </w:rPr>
        <w:t>Zamawiający nie określa warunków udziału w postępowaniu.</w:t>
      </w:r>
    </w:p>
    <w:p w14:paraId="4C17BB2F" w14:textId="77777777" w:rsidR="00BC070F" w:rsidRPr="00C11F70" w:rsidRDefault="00BC070F" w:rsidP="00BC070F">
      <w:pPr>
        <w:spacing w:line="264" w:lineRule="auto"/>
        <w:ind w:left="1225"/>
        <w:jc w:val="both"/>
      </w:pPr>
    </w:p>
    <w:p w14:paraId="13E529D5" w14:textId="77777777" w:rsidR="006116A0" w:rsidRPr="00C11F70" w:rsidRDefault="00CD4735" w:rsidP="00613B5E">
      <w:pPr>
        <w:pStyle w:val="Akapitzlist"/>
        <w:numPr>
          <w:ilvl w:val="2"/>
          <w:numId w:val="8"/>
        </w:numPr>
        <w:spacing w:after="200" w:line="264" w:lineRule="auto"/>
        <w:ind w:left="1225" w:hanging="658"/>
        <w:jc w:val="both"/>
        <w:rPr>
          <w:rFonts w:ascii="Times New Roman" w:hAnsi="Times New Roman" w:cs="Times New Roman"/>
          <w:b/>
          <w:bCs/>
          <w:color w:val="000000" w:themeColor="text1"/>
          <w:sz w:val="24"/>
          <w:szCs w:val="24"/>
        </w:rPr>
      </w:pPr>
      <w:r w:rsidRPr="00C11F70">
        <w:rPr>
          <w:rFonts w:ascii="Times New Roman" w:hAnsi="Times New Roman" w:cs="Times New Roman"/>
          <w:b/>
          <w:bCs/>
          <w:color w:val="000000" w:themeColor="text1"/>
          <w:sz w:val="24"/>
          <w:szCs w:val="24"/>
        </w:rPr>
        <w:t>Zdolności technicznej lub zawodowej.</w:t>
      </w:r>
    </w:p>
    <w:p w14:paraId="28131182" w14:textId="3EF98E00" w:rsidR="007A3987" w:rsidRPr="00C11F70" w:rsidRDefault="007A3987">
      <w:pPr>
        <w:pStyle w:val="Akapitzlist"/>
        <w:spacing w:after="200" w:line="264" w:lineRule="auto"/>
        <w:ind w:left="792" w:firstLine="433"/>
        <w:jc w:val="both"/>
        <w:rPr>
          <w:rFonts w:ascii="Times New Roman" w:hAnsi="Times New Roman" w:cs="Times New Roman"/>
          <w:bCs/>
          <w:color w:val="000000" w:themeColor="text1"/>
          <w:sz w:val="24"/>
          <w:szCs w:val="24"/>
        </w:rPr>
      </w:pPr>
    </w:p>
    <w:p w14:paraId="4ED5C605" w14:textId="791ADD30" w:rsidR="009D264B" w:rsidRPr="00C11F70" w:rsidRDefault="009D264B" w:rsidP="009D264B">
      <w:pPr>
        <w:pStyle w:val="Akapitzlist"/>
        <w:spacing w:after="200" w:line="264" w:lineRule="auto"/>
        <w:ind w:left="1276"/>
        <w:jc w:val="both"/>
        <w:rPr>
          <w:rFonts w:ascii="Times New Roman" w:hAnsi="Times New Roman" w:cs="Times New Roman"/>
          <w:iCs/>
          <w:sz w:val="24"/>
          <w:szCs w:val="24"/>
        </w:rPr>
      </w:pPr>
      <w:r w:rsidRPr="00C11F70">
        <w:rPr>
          <w:rFonts w:ascii="Times New Roman" w:hAnsi="Times New Roman" w:cs="Times New Roman"/>
          <w:iCs/>
          <w:sz w:val="24"/>
          <w:szCs w:val="24"/>
        </w:rPr>
        <w:t>Wykonawca spełni warunek dotyczący zdolności technicznej lub zawodowej, jeżeli wykaże,  że w okresie ostatnich trzech lat przed upływem terminu składania ofert, a jeżeli okres prowadzenia działalności jest krótszy – w tym okresie wykonał co najmniej jedną usługę   o podobnym charakterze tj. usługę udzielania kredytu długoterminowego o wartości nie mniejszej  niż 2 000 000,00 PLN.</w:t>
      </w:r>
    </w:p>
    <w:p w14:paraId="06C969C6" w14:textId="77777777" w:rsidR="009D264B" w:rsidRPr="00C11F70" w:rsidRDefault="009D264B">
      <w:pPr>
        <w:pStyle w:val="Akapitzlist"/>
        <w:spacing w:after="200" w:line="264" w:lineRule="auto"/>
        <w:ind w:left="792" w:firstLine="433"/>
        <w:jc w:val="both"/>
        <w:rPr>
          <w:rFonts w:ascii="Times New Roman" w:hAnsi="Times New Roman" w:cs="Times New Roman"/>
          <w:bCs/>
          <w:color w:val="000000" w:themeColor="text1"/>
          <w:sz w:val="24"/>
          <w:szCs w:val="24"/>
        </w:rPr>
      </w:pPr>
    </w:p>
    <w:p w14:paraId="77B8C879" w14:textId="3BB77F07" w:rsidR="007A3987" w:rsidRPr="00C11F70" w:rsidRDefault="00CD4735" w:rsidP="00613B5E">
      <w:pPr>
        <w:pStyle w:val="Akapitzlist"/>
        <w:numPr>
          <w:ilvl w:val="1"/>
          <w:numId w:val="8"/>
        </w:numPr>
        <w:spacing w:after="200" w:line="264" w:lineRule="auto"/>
        <w:ind w:left="567" w:hanging="567"/>
        <w:jc w:val="both"/>
        <w:rPr>
          <w:rFonts w:ascii="Times New Roman" w:hAnsi="Times New Roman" w:cs="Times New Roman"/>
          <w:b/>
          <w:sz w:val="24"/>
          <w:szCs w:val="24"/>
        </w:rPr>
      </w:pPr>
      <w:r w:rsidRPr="00C11F70">
        <w:rPr>
          <w:rFonts w:ascii="Times New Roman" w:hAnsi="Times New Roman" w:cs="Times New Roman"/>
          <w:b/>
          <w:sz w:val="24"/>
          <w:szCs w:val="24"/>
        </w:rPr>
        <w:t xml:space="preserve">W postępowaniu mogą wziąć udział Wykonawcy, którzy spełniają warunek udziału w postępowaniu dotyczący braku podstaw do wykluczenia z postępowania o udzielenie zamówienia publicznego w okolicznościach, o których mowa w art. 24 ust. 1 i </w:t>
      </w:r>
      <w:r w:rsidRPr="00C11F70">
        <w:rPr>
          <w:rFonts w:ascii="Times New Roman" w:hAnsi="Times New Roman" w:cs="Times New Roman"/>
          <w:b/>
          <w:bCs/>
          <w:sz w:val="24"/>
          <w:szCs w:val="24"/>
        </w:rPr>
        <w:t>ust. 5 pkt 1) ustawy Pzp</w:t>
      </w:r>
      <w:r w:rsidR="007A3987" w:rsidRPr="00C11F70">
        <w:rPr>
          <w:rFonts w:ascii="Times New Roman" w:hAnsi="Times New Roman" w:cs="Times New Roman"/>
          <w:b/>
          <w:bCs/>
          <w:sz w:val="24"/>
          <w:szCs w:val="24"/>
        </w:rPr>
        <w:t>.</w:t>
      </w:r>
    </w:p>
    <w:p w14:paraId="0990FA2D" w14:textId="77777777" w:rsidR="007A3987" w:rsidRPr="00C11F70" w:rsidRDefault="007A3987" w:rsidP="007A3987">
      <w:pPr>
        <w:pStyle w:val="Akapitzlist"/>
        <w:spacing w:after="200" w:line="264" w:lineRule="auto"/>
        <w:ind w:left="567"/>
        <w:jc w:val="both"/>
        <w:rPr>
          <w:rFonts w:ascii="Times New Roman" w:hAnsi="Times New Roman" w:cs="Times New Roman"/>
          <w:b/>
          <w:sz w:val="24"/>
          <w:szCs w:val="24"/>
        </w:rPr>
      </w:pPr>
    </w:p>
    <w:p w14:paraId="4F076488" w14:textId="77777777" w:rsidR="006116A0" w:rsidRPr="00C11F70" w:rsidRDefault="00CD4735" w:rsidP="00613B5E">
      <w:pPr>
        <w:pStyle w:val="Akapitzlist"/>
        <w:numPr>
          <w:ilvl w:val="1"/>
          <w:numId w:val="8"/>
        </w:numPr>
        <w:spacing w:after="240" w:line="264" w:lineRule="auto"/>
        <w:ind w:left="567" w:hanging="567"/>
        <w:jc w:val="both"/>
        <w:rPr>
          <w:rFonts w:ascii="Times New Roman" w:eastAsia="Times New Roman" w:hAnsi="Times New Roman"/>
          <w:b/>
          <w:color w:val="000000" w:themeColor="text1"/>
          <w:sz w:val="24"/>
          <w:szCs w:val="24"/>
          <w:lang w:eastAsia="pl-PL"/>
        </w:rPr>
      </w:pPr>
      <w:r w:rsidRPr="00C11F70">
        <w:rPr>
          <w:rFonts w:ascii="Times New Roman" w:eastAsia="Times New Roman" w:hAnsi="Times New Roman"/>
          <w:b/>
          <w:color w:val="000000" w:themeColor="text1"/>
          <w:sz w:val="24"/>
          <w:szCs w:val="24"/>
          <w:lang w:eastAsia="pl-PL"/>
        </w:rPr>
        <w:t>Poleganie na zasobach innych podmiotów:</w:t>
      </w:r>
    </w:p>
    <w:p w14:paraId="50127D28" w14:textId="2B7B248A" w:rsidR="00867839" w:rsidRPr="00C11F70" w:rsidRDefault="00867839" w:rsidP="00867839">
      <w:pPr>
        <w:pStyle w:val="Akapitzlist"/>
        <w:numPr>
          <w:ilvl w:val="2"/>
          <w:numId w:val="8"/>
        </w:numPr>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07F586FA" w14:textId="66EA7CA9" w:rsidR="00867839" w:rsidRPr="00C11F70" w:rsidRDefault="00867839" w:rsidP="00867839">
      <w:pPr>
        <w:pStyle w:val="Akapitzlist"/>
        <w:numPr>
          <w:ilvl w:val="2"/>
          <w:numId w:val="8"/>
        </w:numPr>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 xml:space="preserve">Wykonawca, który polega na zdolnościach lub sytuacji innych podmiotów, musi udowodnić </w:t>
      </w:r>
      <w:r w:rsidR="001C450B">
        <w:rPr>
          <w:rFonts w:ascii="Times New Roman" w:eastAsia="Times New Roman" w:hAnsi="Times New Roman"/>
          <w:color w:val="000000" w:themeColor="text1"/>
          <w:sz w:val="24"/>
          <w:szCs w:val="24"/>
          <w:lang w:eastAsia="pl-PL"/>
        </w:rPr>
        <w:t>Z</w:t>
      </w:r>
      <w:r w:rsidRPr="00C11F70">
        <w:rPr>
          <w:rFonts w:ascii="Times New Roman" w:eastAsia="Times New Roman" w:hAnsi="Times New Roman"/>
          <w:color w:val="000000" w:themeColor="text1"/>
          <w:sz w:val="24"/>
          <w:szCs w:val="24"/>
          <w:lang w:eastAsia="pl-PL"/>
        </w:rPr>
        <w:t>amawiającemu, że realizując zamówienie, będzie dysponował niezbędnymi zasobami tych podmiotów, w szczególności przedstawiając zobowiązanie tych podmiotów do oddania mu do dyspozycji niezbędnych zasobów na potrzeby realizacji zamówienia.</w:t>
      </w:r>
    </w:p>
    <w:p w14:paraId="6BC332F8" w14:textId="00851C36" w:rsidR="00867839" w:rsidRPr="00C11F70" w:rsidRDefault="00867839" w:rsidP="00867839">
      <w:pPr>
        <w:pStyle w:val="Akapitzlist"/>
        <w:numPr>
          <w:ilvl w:val="2"/>
          <w:numId w:val="8"/>
        </w:numPr>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 xml:space="preserve">Zamawiający ocenia, czy udostępniane </w:t>
      </w:r>
      <w:r w:rsidR="00E1454D">
        <w:rPr>
          <w:rFonts w:ascii="Times New Roman" w:eastAsia="Times New Roman" w:hAnsi="Times New Roman"/>
          <w:color w:val="000000" w:themeColor="text1"/>
          <w:sz w:val="24"/>
          <w:szCs w:val="24"/>
          <w:lang w:eastAsia="pl-PL"/>
        </w:rPr>
        <w:t>W</w:t>
      </w:r>
      <w:r w:rsidRPr="00C11F70">
        <w:rPr>
          <w:rFonts w:ascii="Times New Roman" w:eastAsia="Times New Roman" w:hAnsi="Times New Roman"/>
          <w:color w:val="000000" w:themeColor="text1"/>
          <w:sz w:val="24"/>
          <w:szCs w:val="24"/>
          <w:lang w:eastAsia="pl-PL"/>
        </w:rPr>
        <w:t xml:space="preserve">ykonawcy przez inne podmioty zdolności techniczne lub zawodowe, pozwalają na wykazanie przez </w:t>
      </w:r>
      <w:r w:rsidR="00E1454D">
        <w:rPr>
          <w:rFonts w:ascii="Times New Roman" w:eastAsia="Times New Roman" w:hAnsi="Times New Roman"/>
          <w:color w:val="000000" w:themeColor="text1"/>
          <w:sz w:val="24"/>
          <w:szCs w:val="24"/>
          <w:lang w:eastAsia="pl-PL"/>
        </w:rPr>
        <w:t>W</w:t>
      </w:r>
      <w:r w:rsidRPr="00C11F70">
        <w:rPr>
          <w:rFonts w:ascii="Times New Roman" w:eastAsia="Times New Roman" w:hAnsi="Times New Roman"/>
          <w:color w:val="000000" w:themeColor="text1"/>
          <w:sz w:val="24"/>
          <w:szCs w:val="24"/>
          <w:lang w:eastAsia="pl-PL"/>
        </w:rPr>
        <w:t>ykonawcę spełniania warunków udziału w postępowaniu oraz bada, czy nie zachodzą wobec tego podmiotu podstawy wykluczenia, o których mowa w</w:t>
      </w:r>
      <w:r w:rsidRPr="00C11F70">
        <w:rPr>
          <w:rFonts w:ascii="Times New Roman" w:eastAsia="Times New Roman" w:hAnsi="Times New Roman"/>
          <w:b/>
          <w:bCs/>
          <w:color w:val="000000" w:themeColor="text1"/>
          <w:sz w:val="24"/>
          <w:szCs w:val="24"/>
          <w:lang w:eastAsia="pl-PL"/>
        </w:rPr>
        <w:t xml:space="preserve"> art. 24</w:t>
      </w:r>
      <w:r w:rsidRPr="00C11F70">
        <w:rPr>
          <w:rFonts w:ascii="Times New Roman" w:eastAsia="Times New Roman" w:hAnsi="Times New Roman"/>
          <w:color w:val="000000" w:themeColor="text1"/>
          <w:sz w:val="24"/>
          <w:szCs w:val="24"/>
          <w:lang w:eastAsia="pl-PL"/>
        </w:rPr>
        <w:t xml:space="preserve"> </w:t>
      </w:r>
      <w:r w:rsidRPr="00C11F70">
        <w:rPr>
          <w:rFonts w:ascii="Times New Roman" w:eastAsia="Times New Roman" w:hAnsi="Times New Roman"/>
          <w:i/>
          <w:iCs/>
          <w:color w:val="000000" w:themeColor="text1"/>
          <w:sz w:val="24"/>
          <w:szCs w:val="24"/>
          <w:lang w:eastAsia="pl-PL"/>
        </w:rPr>
        <w:t xml:space="preserve">przesłanki wykluczenia </w:t>
      </w:r>
      <w:r w:rsidR="00E1454D">
        <w:rPr>
          <w:rFonts w:ascii="Times New Roman" w:eastAsia="Times New Roman" w:hAnsi="Times New Roman"/>
          <w:i/>
          <w:iCs/>
          <w:color w:val="000000" w:themeColor="text1"/>
          <w:sz w:val="24"/>
          <w:szCs w:val="24"/>
          <w:lang w:eastAsia="pl-PL"/>
        </w:rPr>
        <w:t>W</w:t>
      </w:r>
      <w:r w:rsidRPr="00C11F70">
        <w:rPr>
          <w:rFonts w:ascii="Times New Roman" w:eastAsia="Times New Roman" w:hAnsi="Times New Roman"/>
          <w:i/>
          <w:iCs/>
          <w:color w:val="000000" w:themeColor="text1"/>
          <w:sz w:val="24"/>
          <w:szCs w:val="24"/>
          <w:lang w:eastAsia="pl-PL"/>
        </w:rPr>
        <w:t>ykonawcy z postępowania</w:t>
      </w:r>
      <w:r w:rsidRPr="00C11F70">
        <w:rPr>
          <w:rFonts w:ascii="Times New Roman" w:eastAsia="Times New Roman" w:hAnsi="Times New Roman"/>
          <w:color w:val="000000" w:themeColor="text1"/>
          <w:sz w:val="24"/>
          <w:szCs w:val="24"/>
          <w:lang w:eastAsia="pl-PL"/>
        </w:rPr>
        <w:t xml:space="preserve"> ust. 1 pkt 13–22) i ust. 5 ust 1. ustawy Pzp.</w:t>
      </w:r>
    </w:p>
    <w:p w14:paraId="731BCBFA" w14:textId="1765829F" w:rsidR="00867839" w:rsidRPr="00C11F70" w:rsidRDefault="00867839" w:rsidP="00867839">
      <w:pPr>
        <w:pStyle w:val="Akapitzlist"/>
        <w:numPr>
          <w:ilvl w:val="2"/>
          <w:numId w:val="8"/>
        </w:numPr>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lastRenderedPageBreak/>
        <w:t xml:space="preserve">W odniesieniu do warunków dotyczących wykształcenia, kwalifikacji zawodowych lub doświadczenia, </w:t>
      </w:r>
      <w:r w:rsidR="00E1454D">
        <w:rPr>
          <w:rFonts w:ascii="Times New Roman" w:eastAsia="Times New Roman" w:hAnsi="Times New Roman"/>
          <w:color w:val="000000" w:themeColor="text1"/>
          <w:sz w:val="24"/>
          <w:szCs w:val="24"/>
          <w:lang w:eastAsia="pl-PL"/>
        </w:rPr>
        <w:t>W</w:t>
      </w:r>
      <w:r w:rsidRPr="00C11F70">
        <w:rPr>
          <w:rFonts w:ascii="Times New Roman" w:eastAsia="Times New Roman" w:hAnsi="Times New Roman"/>
          <w:color w:val="000000" w:themeColor="text1"/>
          <w:sz w:val="24"/>
          <w:szCs w:val="24"/>
          <w:lang w:eastAsia="pl-PL"/>
        </w:rPr>
        <w:t>ykonawcy mogą polegać na zdolnościach innych podmiotów, jeśli podmioty te zrealizują usługi, do realizacji których te zdolności są wymagane.</w:t>
      </w:r>
    </w:p>
    <w:p w14:paraId="2FDCD7FD" w14:textId="6F59A508" w:rsidR="00867839" w:rsidRPr="00C11F70" w:rsidRDefault="00867839" w:rsidP="00867839">
      <w:pPr>
        <w:pStyle w:val="Akapitzlist"/>
        <w:numPr>
          <w:ilvl w:val="2"/>
          <w:numId w:val="8"/>
        </w:numPr>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 xml:space="preserve">Jeżeli zdolności techniczne lub zawodowe podmiotu, o którym mowa w pkt 3.1. SIWZ, nie potwierdzają spełnienia przez </w:t>
      </w:r>
      <w:r w:rsidR="00E1454D">
        <w:rPr>
          <w:rFonts w:ascii="Times New Roman" w:eastAsia="Times New Roman" w:hAnsi="Times New Roman"/>
          <w:color w:val="000000" w:themeColor="text1"/>
          <w:sz w:val="24"/>
          <w:szCs w:val="24"/>
          <w:lang w:eastAsia="pl-PL"/>
        </w:rPr>
        <w:t>W</w:t>
      </w:r>
      <w:r w:rsidRPr="00C11F70">
        <w:rPr>
          <w:rFonts w:ascii="Times New Roman" w:eastAsia="Times New Roman" w:hAnsi="Times New Roman"/>
          <w:color w:val="000000" w:themeColor="text1"/>
          <w:sz w:val="24"/>
          <w:szCs w:val="24"/>
          <w:lang w:eastAsia="pl-PL"/>
        </w:rPr>
        <w:t xml:space="preserve">ykonawcę warunków udziału w postępowaniu lub zachodzą wobec tych podmiotów podstawy wykluczenia, </w:t>
      </w:r>
      <w:r w:rsidR="006F2B7D">
        <w:rPr>
          <w:rFonts w:ascii="Times New Roman" w:eastAsia="Times New Roman" w:hAnsi="Times New Roman"/>
          <w:color w:val="000000" w:themeColor="text1"/>
          <w:sz w:val="24"/>
          <w:szCs w:val="24"/>
          <w:lang w:eastAsia="pl-PL"/>
        </w:rPr>
        <w:t>Z</w:t>
      </w:r>
      <w:r w:rsidRPr="00C11F70">
        <w:rPr>
          <w:rFonts w:ascii="Times New Roman" w:eastAsia="Times New Roman" w:hAnsi="Times New Roman"/>
          <w:color w:val="000000" w:themeColor="text1"/>
          <w:sz w:val="24"/>
          <w:szCs w:val="24"/>
          <w:lang w:eastAsia="pl-PL"/>
        </w:rPr>
        <w:t xml:space="preserve">amawiający żąda, aby </w:t>
      </w:r>
      <w:r w:rsidR="00E1454D">
        <w:rPr>
          <w:rFonts w:ascii="Times New Roman" w:eastAsia="Times New Roman" w:hAnsi="Times New Roman"/>
          <w:color w:val="000000" w:themeColor="text1"/>
          <w:sz w:val="24"/>
          <w:szCs w:val="24"/>
          <w:lang w:eastAsia="pl-PL"/>
        </w:rPr>
        <w:t>W</w:t>
      </w:r>
      <w:r w:rsidRPr="00C11F70">
        <w:rPr>
          <w:rFonts w:ascii="Times New Roman" w:eastAsia="Times New Roman" w:hAnsi="Times New Roman"/>
          <w:color w:val="000000" w:themeColor="text1"/>
          <w:sz w:val="24"/>
          <w:szCs w:val="24"/>
          <w:lang w:eastAsia="pl-PL"/>
        </w:rPr>
        <w:t xml:space="preserve">ykonawca w terminie określonym przez </w:t>
      </w:r>
      <w:r w:rsidR="006F2B7D">
        <w:rPr>
          <w:rFonts w:ascii="Times New Roman" w:eastAsia="Times New Roman" w:hAnsi="Times New Roman"/>
          <w:color w:val="000000" w:themeColor="text1"/>
          <w:sz w:val="24"/>
          <w:szCs w:val="24"/>
          <w:lang w:eastAsia="pl-PL"/>
        </w:rPr>
        <w:t>Z</w:t>
      </w:r>
      <w:r w:rsidRPr="00C11F70">
        <w:rPr>
          <w:rFonts w:ascii="Times New Roman" w:eastAsia="Times New Roman" w:hAnsi="Times New Roman"/>
          <w:color w:val="000000" w:themeColor="text1"/>
          <w:sz w:val="24"/>
          <w:szCs w:val="24"/>
          <w:lang w:eastAsia="pl-PL"/>
        </w:rPr>
        <w:t>amawiającego:</w:t>
      </w:r>
    </w:p>
    <w:p w14:paraId="0B95957B" w14:textId="4A4C6E0C" w:rsidR="00867839" w:rsidRPr="00C11F70" w:rsidRDefault="00867839" w:rsidP="00A73472">
      <w:pPr>
        <w:pStyle w:val="Akapitzlist"/>
        <w:numPr>
          <w:ilvl w:val="0"/>
          <w:numId w:val="44"/>
        </w:numPr>
        <w:spacing w:line="264" w:lineRule="auto"/>
        <w:ind w:left="1701" w:hanging="425"/>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zastąpił ten podmiot innym podmiotem lub podmiotami lub</w:t>
      </w:r>
    </w:p>
    <w:p w14:paraId="46B34FA3" w14:textId="10C0B95C" w:rsidR="00867839" w:rsidRPr="00C11F70" w:rsidRDefault="00867839" w:rsidP="00A73472">
      <w:pPr>
        <w:pStyle w:val="Akapitzlist"/>
        <w:numPr>
          <w:ilvl w:val="0"/>
          <w:numId w:val="44"/>
        </w:numPr>
        <w:spacing w:line="264" w:lineRule="auto"/>
        <w:ind w:left="1701" w:hanging="425"/>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zobowiązał się do osobistego wykonania odpowiedniej części zamówienia, jeżeli wykaże zdolności techniczne lub zawodowe</w:t>
      </w:r>
      <w:r w:rsidR="00415C41" w:rsidRPr="00C11F70">
        <w:rPr>
          <w:rFonts w:ascii="Times New Roman" w:eastAsia="Times New Roman" w:hAnsi="Times New Roman"/>
          <w:color w:val="000000" w:themeColor="text1"/>
          <w:sz w:val="24"/>
          <w:szCs w:val="24"/>
          <w:lang w:eastAsia="pl-PL"/>
        </w:rPr>
        <w:t>,</w:t>
      </w:r>
      <w:r w:rsidRPr="00C11F70">
        <w:rPr>
          <w:rFonts w:ascii="Times New Roman" w:eastAsia="Times New Roman" w:hAnsi="Times New Roman"/>
          <w:color w:val="000000" w:themeColor="text1"/>
          <w:sz w:val="24"/>
          <w:szCs w:val="24"/>
          <w:lang w:eastAsia="pl-PL"/>
        </w:rPr>
        <w:t xml:space="preserve"> o których mowa w pkt 3.1. SIWZ.</w:t>
      </w:r>
    </w:p>
    <w:p w14:paraId="30F23669" w14:textId="77777777" w:rsidR="006116A0" w:rsidRPr="00C11F70" w:rsidRDefault="006116A0">
      <w:pPr>
        <w:pStyle w:val="Akapitzlist"/>
        <w:spacing w:line="264" w:lineRule="auto"/>
        <w:ind w:left="1701"/>
        <w:jc w:val="both"/>
        <w:rPr>
          <w:rFonts w:ascii="Times New Roman" w:eastAsia="Times New Roman" w:hAnsi="Times New Roman"/>
          <w:b/>
          <w:color w:val="000000" w:themeColor="text1"/>
          <w:sz w:val="24"/>
          <w:szCs w:val="24"/>
          <w:lang w:eastAsia="pl-PL"/>
        </w:rPr>
      </w:pPr>
    </w:p>
    <w:p w14:paraId="571E37E1" w14:textId="10D08B42" w:rsidR="006116A0" w:rsidRPr="00C11F70" w:rsidRDefault="00CD4735" w:rsidP="00867839">
      <w:pPr>
        <w:pStyle w:val="Akapitzlist"/>
        <w:numPr>
          <w:ilvl w:val="1"/>
          <w:numId w:val="8"/>
        </w:numPr>
        <w:spacing w:after="240" w:line="264" w:lineRule="auto"/>
        <w:ind w:left="567" w:hanging="567"/>
        <w:jc w:val="both"/>
        <w:rPr>
          <w:rFonts w:ascii="Times New Roman" w:eastAsia="Times New Roman" w:hAnsi="Times New Roman"/>
          <w:b/>
          <w:color w:val="000000" w:themeColor="text1"/>
          <w:sz w:val="24"/>
          <w:szCs w:val="24"/>
          <w:lang w:eastAsia="pl-PL"/>
        </w:rPr>
      </w:pPr>
      <w:r w:rsidRPr="00C11F70">
        <w:rPr>
          <w:rFonts w:ascii="Times New Roman" w:hAnsi="Times New Roman"/>
          <w:b/>
          <w:color w:val="000000" w:themeColor="text1"/>
          <w:sz w:val="24"/>
          <w:szCs w:val="24"/>
        </w:rPr>
        <w:t xml:space="preserve">Wykonawcy wspólnie </w:t>
      </w:r>
      <w:r w:rsidRPr="00C11F70">
        <w:rPr>
          <w:rFonts w:ascii="Times New Roman" w:eastAsia="Times New Roman" w:hAnsi="Times New Roman"/>
          <w:b/>
          <w:color w:val="000000" w:themeColor="text1"/>
          <w:sz w:val="24"/>
          <w:szCs w:val="24"/>
          <w:lang w:eastAsia="pl-PL"/>
        </w:rPr>
        <w:t xml:space="preserve"> ubiegający się o udzielenie zamówienia.</w:t>
      </w:r>
    </w:p>
    <w:p w14:paraId="3D52957F" w14:textId="77777777" w:rsidR="006116A0" w:rsidRPr="00C11F70" w:rsidRDefault="00CD4735" w:rsidP="00867839">
      <w:pPr>
        <w:pStyle w:val="Akapitzlist"/>
        <w:numPr>
          <w:ilvl w:val="2"/>
          <w:numId w:val="8"/>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 xml:space="preserve">Wykonawcy mogą wspólnie ubiegać się o udzielenie zamówienia, </w:t>
      </w:r>
    </w:p>
    <w:p w14:paraId="243DEC0D" w14:textId="77777777" w:rsidR="006116A0" w:rsidRPr="00C11F70" w:rsidRDefault="00CD4735" w:rsidP="00867839">
      <w:pPr>
        <w:pStyle w:val="Akapitzlist"/>
        <w:numPr>
          <w:ilvl w:val="2"/>
          <w:numId w:val="8"/>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 xml:space="preserve">W przypadku, o którym mowa w </w:t>
      </w:r>
      <w:r w:rsidRPr="00C11F70">
        <w:rPr>
          <w:rFonts w:ascii="Times New Roman" w:eastAsia="Times New Roman" w:hAnsi="Times New Roman"/>
          <w:b/>
          <w:color w:val="000000" w:themeColor="text1"/>
          <w:sz w:val="24"/>
          <w:szCs w:val="24"/>
          <w:lang w:eastAsia="pl-PL"/>
        </w:rPr>
        <w:t>ppkt 3.4.1.</w:t>
      </w:r>
      <w:r w:rsidRPr="00C11F70">
        <w:rPr>
          <w:rFonts w:ascii="Times New Roman" w:eastAsia="Times New Roman" w:hAnsi="Times New Roman"/>
          <w:color w:val="000000" w:themeColor="text1"/>
          <w:sz w:val="24"/>
          <w:szCs w:val="24"/>
          <w:lang w:eastAsia="pl-PL"/>
        </w:rPr>
        <w:t xml:space="preserve"> Wykonawcy ustanawiają pełnomocnika do reprezentowania w postępowaniu ich w postępowaniu o udzielenie zamówienia albo reprezentowania w postępowaniu i zawarcia umowy w sprawie zamówienia publicznego,</w:t>
      </w:r>
    </w:p>
    <w:p w14:paraId="76956A10" w14:textId="77777777" w:rsidR="006116A0" w:rsidRPr="00C11F70" w:rsidRDefault="00CD4735" w:rsidP="00867839">
      <w:pPr>
        <w:pStyle w:val="Akapitzlist"/>
        <w:numPr>
          <w:ilvl w:val="2"/>
          <w:numId w:val="8"/>
        </w:numPr>
        <w:tabs>
          <w:tab w:val="left" w:pos="142"/>
        </w:tabs>
        <w:spacing w:line="264" w:lineRule="auto"/>
        <w:ind w:left="1276" w:hanging="709"/>
        <w:jc w:val="both"/>
        <w:rPr>
          <w:rFonts w:ascii="Times New Roman" w:eastAsia="Times New Roman" w:hAnsi="Times New Roman"/>
          <w:b/>
          <w:color w:val="000000" w:themeColor="text1"/>
          <w:sz w:val="24"/>
          <w:szCs w:val="24"/>
          <w:lang w:eastAsia="pl-PL"/>
        </w:rPr>
      </w:pPr>
      <w:r w:rsidRPr="00C11F70">
        <w:rPr>
          <w:rFonts w:ascii="Times New Roman" w:eastAsia="Times New Roman" w:hAnsi="Times New Roman"/>
          <w:color w:val="000000" w:themeColor="text1"/>
          <w:sz w:val="24"/>
          <w:szCs w:val="24"/>
          <w:lang w:eastAsia="pl-PL"/>
        </w:rPr>
        <w:t xml:space="preserve">Przepisy dotyczące Wykonawcy stosuje się odpowiednio do Wykonawców, o których mowa w </w:t>
      </w:r>
      <w:r w:rsidRPr="00C11F70">
        <w:rPr>
          <w:rFonts w:ascii="Times New Roman" w:eastAsia="Times New Roman" w:hAnsi="Times New Roman"/>
          <w:b/>
          <w:color w:val="000000" w:themeColor="text1"/>
          <w:sz w:val="24"/>
          <w:szCs w:val="24"/>
          <w:lang w:eastAsia="pl-PL"/>
        </w:rPr>
        <w:t>ppkt 3.4.1.,</w:t>
      </w:r>
    </w:p>
    <w:p w14:paraId="5D12E29E" w14:textId="77777777" w:rsidR="006116A0" w:rsidRPr="00C11F70" w:rsidRDefault="00CD4735" w:rsidP="00867839">
      <w:pPr>
        <w:pStyle w:val="Akapitzlist"/>
        <w:numPr>
          <w:ilvl w:val="2"/>
          <w:numId w:val="8"/>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color w:val="000000" w:themeColor="text1"/>
          <w:sz w:val="24"/>
          <w:szCs w:val="24"/>
          <w:lang w:eastAsia="pl-PL"/>
        </w:rPr>
        <w:t xml:space="preserve">Jeżeli oferta Wykonawców, o których mowa w </w:t>
      </w:r>
      <w:r w:rsidRPr="00C11F70">
        <w:rPr>
          <w:rFonts w:ascii="Times New Roman" w:eastAsia="Times New Roman" w:hAnsi="Times New Roman"/>
          <w:b/>
          <w:color w:val="000000" w:themeColor="text1"/>
          <w:sz w:val="24"/>
          <w:szCs w:val="24"/>
          <w:lang w:eastAsia="pl-PL"/>
        </w:rPr>
        <w:t>ppkt 3.4.1.</w:t>
      </w:r>
      <w:r w:rsidRPr="00C11F70">
        <w:rPr>
          <w:rFonts w:ascii="Times New Roman" w:eastAsia="Times New Roman" w:hAnsi="Times New Roman"/>
          <w:color w:val="000000" w:themeColor="text1"/>
          <w:sz w:val="24"/>
          <w:szCs w:val="24"/>
          <w:lang w:eastAsia="pl-PL"/>
        </w:rPr>
        <w:t xml:space="preserve"> została wybrana, Zamawiający będzie żądać przed zawarciem umowy w sprawie zamówienia publicznego umowy regulującej współpracę tych Wykonawców,</w:t>
      </w:r>
    </w:p>
    <w:p w14:paraId="388CBC83" w14:textId="10939EC1" w:rsidR="006116A0" w:rsidRPr="00C11F70" w:rsidRDefault="00CD4735" w:rsidP="00414F34">
      <w:pPr>
        <w:pStyle w:val="Akapitzlist"/>
        <w:numPr>
          <w:ilvl w:val="2"/>
          <w:numId w:val="8"/>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hAnsi="Times New Roman" w:cs="Times New Roman"/>
          <w:sz w:val="24"/>
          <w:szCs w:val="24"/>
        </w:rPr>
        <w:t xml:space="preserve">W przypadku  Wykonawców  wspólnie ubiegających  się o udzielenie  zamówienia  i wspólników spółek cywilnych, żaden z nich nie może podlegać wykluczeniu na podstawie art. 24 ust. 1 oraz ust. 5 pkt 1) ustawy Pzp. Warunki udziału w postępowaniu określone w oparciu o art. 22 ust. 1b ustawy Pzp, muszą spełniać łącznie, z jednoczesnym zastrzeżeniem warunku opisanego w </w:t>
      </w:r>
      <w:r w:rsidRPr="00C11F70">
        <w:rPr>
          <w:rFonts w:ascii="Times New Roman" w:hAnsi="Times New Roman" w:cs="Times New Roman"/>
          <w:b/>
          <w:sz w:val="24"/>
          <w:szCs w:val="24"/>
        </w:rPr>
        <w:t>ppkt 3.1.1.</w:t>
      </w:r>
      <w:r w:rsidRPr="00C11F70">
        <w:rPr>
          <w:rFonts w:ascii="Times New Roman" w:hAnsi="Times New Roman" w:cs="Times New Roman"/>
          <w:sz w:val="24"/>
          <w:szCs w:val="24"/>
        </w:rPr>
        <w:t xml:space="preserve"> </w:t>
      </w:r>
      <w:r w:rsidRPr="00C11F70">
        <w:rPr>
          <w:rFonts w:ascii="Times New Roman" w:hAnsi="Times New Roman" w:cs="Times New Roman"/>
          <w:b/>
          <w:sz w:val="24"/>
          <w:szCs w:val="24"/>
        </w:rPr>
        <w:t xml:space="preserve">SIWZ </w:t>
      </w:r>
      <w:r w:rsidRPr="00C11F70">
        <w:rPr>
          <w:rFonts w:ascii="Times New Roman" w:hAnsi="Times New Roman" w:cs="Times New Roman"/>
          <w:sz w:val="24"/>
          <w:szCs w:val="24"/>
        </w:rPr>
        <w:t xml:space="preserve">– </w:t>
      </w:r>
      <w:r w:rsidR="005A1698" w:rsidRPr="00C11F70">
        <w:rPr>
          <w:rFonts w:ascii="Times New Roman" w:hAnsi="Times New Roman" w:cs="Times New Roman"/>
          <w:sz w:val="24"/>
          <w:szCs w:val="24"/>
        </w:rPr>
        <w:t>„</w:t>
      </w:r>
      <w:r w:rsidR="005A1698" w:rsidRPr="00C11F70">
        <w:rPr>
          <w:rFonts w:ascii="Times New Roman" w:hAnsi="Times New Roman" w:cs="Times New Roman"/>
          <w:i/>
          <w:iCs/>
          <w:sz w:val="24"/>
          <w:szCs w:val="24"/>
        </w:rPr>
        <w:t xml:space="preserve">Wykonawca posiada </w:t>
      </w:r>
      <w:r w:rsidR="005A1698" w:rsidRPr="00C11F70">
        <w:rPr>
          <w:rFonts w:ascii="Times New Roman" w:hAnsi="Times New Roman" w:cs="Times New Roman"/>
          <w:bCs/>
          <w:i/>
          <w:iCs/>
          <w:sz w:val="24"/>
          <w:szCs w:val="24"/>
        </w:rPr>
        <w:t>zezwolenie na wykonywanie czynności bankowych w zakresie udzielania kredytów, zgodnie z ustawą z dnia 29 sierpnia 1997 roku Prawo bankowe</w:t>
      </w:r>
      <w:r w:rsidR="00525328" w:rsidRPr="00C11F70">
        <w:rPr>
          <w:rFonts w:ascii="Times New Roman" w:hAnsi="Times New Roman" w:cs="Times New Roman"/>
          <w:bCs/>
          <w:i/>
          <w:iCs/>
          <w:sz w:val="24"/>
          <w:szCs w:val="24"/>
        </w:rPr>
        <w:t xml:space="preserve">, </w:t>
      </w:r>
      <w:r w:rsidR="005A1698" w:rsidRPr="00C11F70">
        <w:rPr>
          <w:rFonts w:ascii="Times New Roman" w:hAnsi="Times New Roman" w:cs="Times New Roman"/>
          <w:bCs/>
          <w:i/>
          <w:iCs/>
          <w:sz w:val="24"/>
          <w:szCs w:val="24"/>
        </w:rPr>
        <w:t>chyba że przepisy stanowią inaczej</w:t>
      </w:r>
      <w:r w:rsidR="00525328" w:rsidRPr="00C11F70">
        <w:rPr>
          <w:rFonts w:ascii="Times New Roman" w:hAnsi="Times New Roman" w:cs="Times New Roman"/>
          <w:bCs/>
          <w:i/>
          <w:iCs/>
          <w:sz w:val="24"/>
          <w:szCs w:val="24"/>
        </w:rPr>
        <w:t>”</w:t>
      </w:r>
      <w:r w:rsidRPr="00C11F70">
        <w:rPr>
          <w:rFonts w:ascii="Times New Roman" w:hAnsi="Times New Roman" w:cs="Times New Roman"/>
          <w:sz w:val="24"/>
          <w:szCs w:val="24"/>
        </w:rPr>
        <w:t>, który to winni spełniać wszyscy  Wykonawcy wspólnie ubiegający się o zamówienie.</w:t>
      </w:r>
    </w:p>
    <w:p w14:paraId="0A28C3C3" w14:textId="77777777" w:rsidR="006116A0" w:rsidRPr="00C11F70" w:rsidRDefault="006116A0">
      <w:pPr>
        <w:pStyle w:val="Akapitzlist"/>
        <w:tabs>
          <w:tab w:val="left" w:pos="142"/>
        </w:tabs>
        <w:spacing w:line="264" w:lineRule="auto"/>
        <w:ind w:left="1276"/>
        <w:jc w:val="both"/>
        <w:rPr>
          <w:rFonts w:ascii="Times New Roman" w:hAnsi="Times New Roman" w:cs="Times New Roman"/>
          <w:sz w:val="24"/>
          <w:szCs w:val="24"/>
        </w:rPr>
      </w:pPr>
    </w:p>
    <w:p w14:paraId="74EF37CC" w14:textId="77777777" w:rsidR="006116A0" w:rsidRPr="00C11F70" w:rsidRDefault="00CD4735" w:rsidP="00867839">
      <w:pPr>
        <w:pStyle w:val="Akapitzlist"/>
        <w:numPr>
          <w:ilvl w:val="1"/>
          <w:numId w:val="8"/>
        </w:numPr>
        <w:tabs>
          <w:tab w:val="left" w:pos="142"/>
        </w:tabs>
        <w:spacing w:line="264" w:lineRule="auto"/>
        <w:ind w:left="567" w:hanging="567"/>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bCs/>
          <w:color w:val="000000" w:themeColor="text1"/>
          <w:sz w:val="24"/>
          <w:szCs w:val="24"/>
          <w:lang w:eastAsia="pl-PL"/>
        </w:rPr>
        <w:t xml:space="preserve">Z postępowania o udzielenie zamówienia Zamawiający wykluczy Wykonawcę zgodnie z art. 24 ust. 5 pkt 1) ustawy Pzp: </w:t>
      </w:r>
    </w:p>
    <w:p w14:paraId="183C8752" w14:textId="150A8EBA" w:rsidR="006116A0" w:rsidRPr="007A3987" w:rsidRDefault="00CD4735" w:rsidP="00867839">
      <w:pPr>
        <w:pStyle w:val="Akapitzlist"/>
        <w:numPr>
          <w:ilvl w:val="2"/>
          <w:numId w:val="8"/>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C11F70">
        <w:rPr>
          <w:rFonts w:ascii="Times New Roman" w:eastAsia="Times New Roman" w:hAnsi="Times New Roman"/>
          <w:bCs/>
          <w:color w:val="000000" w:themeColor="text1"/>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w:t>
      </w:r>
      <w:r>
        <w:rPr>
          <w:rFonts w:ascii="Times New Roman" w:eastAsia="Times New Roman" w:hAnsi="Times New Roman"/>
          <w:bCs/>
          <w:color w:val="000000" w:themeColor="text1"/>
          <w:sz w:val="24"/>
          <w:szCs w:val="24"/>
          <w:lang w:eastAsia="pl-PL"/>
        </w:rPr>
        <w:t xml:space="preserve"> Wykonawcy, który po ogłoszeniu upadłości zawarł układ zatwierdzony prawomocnym postanowieniem sądu, jeżeli układ nie przewiduje zaspokojenia wierzycieli przez likwidację majątku upadłego, chyba że sąd zarządził likwidację jego </w:t>
      </w:r>
      <w:r>
        <w:rPr>
          <w:rFonts w:ascii="Times New Roman" w:eastAsia="Times New Roman" w:hAnsi="Times New Roman"/>
          <w:bCs/>
          <w:color w:val="000000" w:themeColor="text1"/>
          <w:sz w:val="24"/>
          <w:szCs w:val="24"/>
          <w:lang w:eastAsia="pl-PL"/>
        </w:rPr>
        <w:lastRenderedPageBreak/>
        <w:t>majątku w trybie art. 366 ust. 1 ustawy z dnia 28 lutego 2003 r. – Prawo upadłościowe.</w:t>
      </w:r>
    </w:p>
    <w:p w14:paraId="51123376" w14:textId="77777777" w:rsidR="007A3987" w:rsidRDefault="007A3987" w:rsidP="007A3987">
      <w:pPr>
        <w:pStyle w:val="Akapitzlist"/>
        <w:tabs>
          <w:tab w:val="left" w:pos="142"/>
        </w:tabs>
        <w:spacing w:line="264" w:lineRule="auto"/>
        <w:ind w:left="1276"/>
        <w:jc w:val="both"/>
        <w:rPr>
          <w:rFonts w:ascii="Times New Roman" w:eastAsia="Times New Roman" w:hAnsi="Times New Roman"/>
          <w:color w:val="000000" w:themeColor="text1"/>
          <w:sz w:val="24"/>
          <w:szCs w:val="24"/>
          <w:lang w:eastAsia="pl-PL"/>
        </w:rPr>
      </w:pPr>
    </w:p>
    <w:p w14:paraId="65201227" w14:textId="77777777" w:rsidR="006116A0" w:rsidRDefault="00CD4735" w:rsidP="00613B5E">
      <w:pPr>
        <w:pStyle w:val="Akapitzlist"/>
        <w:numPr>
          <w:ilvl w:val="0"/>
          <w:numId w:val="6"/>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WYKAZ OŚWIADCZEŃ ORAZ DOKUMENTÓW, JAKIE MAJĄ DOSTARCZYĆ WYKONAWCY W CELU POTWIERDZENIA SPEŁNIENIA WARUNKÓW UDZIAŁU W POSTĘPOWANIU: </w:t>
      </w:r>
    </w:p>
    <w:p w14:paraId="1A65594E" w14:textId="77777777" w:rsidR="006116A0" w:rsidRPr="00C11F70" w:rsidRDefault="00CD4735" w:rsidP="00613B5E">
      <w:pPr>
        <w:pStyle w:val="Akapitzlist"/>
        <w:numPr>
          <w:ilvl w:val="1"/>
          <w:numId w:val="12"/>
        </w:numPr>
        <w:spacing w:after="200" w:line="264" w:lineRule="auto"/>
        <w:ind w:left="567" w:hanging="567"/>
        <w:jc w:val="both"/>
        <w:rPr>
          <w:rFonts w:ascii="Times New Roman" w:hAnsi="Times New Roman" w:cs="Times New Roman"/>
          <w:color w:val="000000" w:themeColor="text1"/>
          <w:sz w:val="24"/>
          <w:szCs w:val="24"/>
        </w:rPr>
      </w:pPr>
      <w:r w:rsidRPr="00C11F70">
        <w:rPr>
          <w:rFonts w:ascii="Times New Roman" w:hAnsi="Times New Roman" w:cs="Times New Roman"/>
          <w:b/>
          <w:color w:val="000000" w:themeColor="text1"/>
          <w:sz w:val="24"/>
          <w:szCs w:val="24"/>
        </w:rPr>
        <w:t>W celu wstępnego potwierdzenia braku podstaw wykluczenia oraz spełniania warunków udziału w postępowaniu Wykonawca do oferty dołącza aktualne na dzień składania ofert oświadczenie w formie Jednolitego Europejskiego Dokumentu Zamówienia, dalej zwanego: „JEDZ”,</w:t>
      </w:r>
      <w:r w:rsidRPr="00C11F70">
        <w:rPr>
          <w:rFonts w:ascii="Times New Roman" w:hAnsi="Times New Roman" w:cs="Times New Roman"/>
          <w:color w:val="000000" w:themeColor="text1"/>
          <w:sz w:val="24"/>
          <w:szCs w:val="24"/>
        </w:rPr>
        <w:t xml:space="preserve"> wg wzoru stanowiącego </w:t>
      </w:r>
      <w:r w:rsidRPr="00C11F70">
        <w:rPr>
          <w:rFonts w:ascii="Times New Roman" w:hAnsi="Times New Roman" w:cs="Times New Roman"/>
          <w:b/>
          <w:color w:val="000000" w:themeColor="text1"/>
          <w:sz w:val="24"/>
          <w:szCs w:val="24"/>
        </w:rPr>
        <w:t>Załącznik nr 4 do SIWZ</w:t>
      </w:r>
      <w:r w:rsidRPr="00C11F70">
        <w:rPr>
          <w:rFonts w:ascii="Times New Roman" w:hAnsi="Times New Roman" w:cs="Times New Roman"/>
          <w:color w:val="000000" w:themeColor="text1"/>
          <w:sz w:val="24"/>
          <w:szCs w:val="24"/>
        </w:rPr>
        <w:t xml:space="preserve">, sporządzonego zgodnie ze wzorem standardowego formularza określonego w rozporządzeniu wykonawczym Komisji Europejskiej wydanym na podstawie art. 59 ust. 2 dyrektywy 2014/24/UE. </w:t>
      </w:r>
    </w:p>
    <w:p w14:paraId="3D1FD7D5" w14:textId="77777777" w:rsidR="006116A0" w:rsidRPr="00C11F70" w:rsidRDefault="006116A0">
      <w:pPr>
        <w:pStyle w:val="Akapitzlist"/>
        <w:spacing w:after="200" w:line="264" w:lineRule="auto"/>
        <w:ind w:left="567"/>
        <w:jc w:val="both"/>
        <w:rPr>
          <w:rFonts w:ascii="Times New Roman" w:hAnsi="Times New Roman" w:cs="Times New Roman"/>
          <w:color w:val="000000" w:themeColor="text1"/>
          <w:sz w:val="24"/>
          <w:szCs w:val="24"/>
        </w:rPr>
      </w:pPr>
    </w:p>
    <w:p w14:paraId="09A7DFB2" w14:textId="77777777" w:rsidR="006116A0" w:rsidRPr="00C11F70" w:rsidRDefault="00CD4735" w:rsidP="00613B5E">
      <w:pPr>
        <w:pStyle w:val="Akapitzlist"/>
        <w:numPr>
          <w:ilvl w:val="1"/>
          <w:numId w:val="12"/>
        </w:numPr>
        <w:spacing w:after="200" w:line="264" w:lineRule="auto"/>
        <w:ind w:left="567" w:hanging="567"/>
        <w:jc w:val="both"/>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W ramach prowadzonego postępowania JEDZ składają podmioty:</w:t>
      </w:r>
    </w:p>
    <w:p w14:paraId="39080B9C" w14:textId="77777777" w:rsidR="006116A0" w:rsidRPr="00C11F70" w:rsidRDefault="00CD4735" w:rsidP="00613B5E">
      <w:pPr>
        <w:pStyle w:val="Akapitzlist"/>
        <w:numPr>
          <w:ilvl w:val="2"/>
          <w:numId w:val="12"/>
        </w:numPr>
        <w:spacing w:after="200"/>
        <w:ind w:left="1134" w:hanging="567"/>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 xml:space="preserve">Wykonawcy: </w:t>
      </w:r>
    </w:p>
    <w:p w14:paraId="04B22B47" w14:textId="77777777" w:rsidR="006116A0" w:rsidRPr="00C11F70" w:rsidRDefault="00CD4735">
      <w:pPr>
        <w:pStyle w:val="Akapitzlist"/>
        <w:spacing w:after="200" w:line="264" w:lineRule="auto"/>
        <w:ind w:left="1134"/>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w przypadku Wykonawców wspólnie ubiegających się o udzielenie zamówienia formularz JEDZ składa każdy z Wykonawców (w odniesieniu do warunków udziału w postępowaniu), </w:t>
      </w:r>
    </w:p>
    <w:p w14:paraId="423300D5" w14:textId="77777777" w:rsidR="006116A0" w:rsidRPr="00C11F70" w:rsidRDefault="00CD4735" w:rsidP="00613B5E">
      <w:pPr>
        <w:pStyle w:val="Akapitzlist"/>
        <w:numPr>
          <w:ilvl w:val="2"/>
          <w:numId w:val="12"/>
        </w:numPr>
        <w:spacing w:line="264" w:lineRule="auto"/>
        <w:ind w:left="1134" w:hanging="567"/>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Podmioty trzecie:</w:t>
      </w:r>
    </w:p>
    <w:p w14:paraId="39B3D481" w14:textId="77777777" w:rsidR="006116A0" w:rsidRPr="00C11F70" w:rsidRDefault="00CD4735" w:rsidP="00A73472">
      <w:pPr>
        <w:pStyle w:val="Akapitzlist"/>
        <w:numPr>
          <w:ilvl w:val="0"/>
          <w:numId w:val="24"/>
        </w:numPr>
        <w:spacing w:line="264" w:lineRule="auto"/>
        <w:ind w:left="1560" w:hanging="426"/>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JEDZ podmiotu trzeciego składa Wykonawca, jeżeli powołuje się na jego zasoby w celu wykazania spełniania warunków udziału w postępowaniu;</w:t>
      </w:r>
    </w:p>
    <w:p w14:paraId="42EC2CA2" w14:textId="77777777" w:rsidR="006116A0" w:rsidRPr="00C11F70" w:rsidRDefault="00CD4735" w:rsidP="00A73472">
      <w:pPr>
        <w:pStyle w:val="Akapitzlist"/>
        <w:numPr>
          <w:ilvl w:val="0"/>
          <w:numId w:val="24"/>
        </w:numPr>
        <w:spacing w:line="264" w:lineRule="auto"/>
        <w:ind w:left="1560" w:hanging="426"/>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JEDZ powinien być wypełniony w zakresie, w jakim Wykonawca korzysta z zasobów podmiotu trzeciego; </w:t>
      </w:r>
    </w:p>
    <w:p w14:paraId="79791F89" w14:textId="77777777" w:rsidR="006116A0" w:rsidRPr="00C11F70" w:rsidRDefault="00CD4735" w:rsidP="00A73472">
      <w:pPr>
        <w:pStyle w:val="Akapitzlist"/>
        <w:numPr>
          <w:ilvl w:val="0"/>
          <w:numId w:val="24"/>
        </w:numPr>
        <w:spacing w:line="264" w:lineRule="auto"/>
        <w:ind w:left="1560" w:hanging="426"/>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JEDZ powinien dotyczyć także weryfikacji podstaw wykluczenia podmiotu trzeciego;</w:t>
      </w:r>
    </w:p>
    <w:p w14:paraId="36BBBF0F" w14:textId="3D8481A4" w:rsidR="006116A0" w:rsidRPr="00C11F70" w:rsidRDefault="00CD4735" w:rsidP="00A73472">
      <w:pPr>
        <w:pStyle w:val="Akapitzlist"/>
        <w:numPr>
          <w:ilvl w:val="0"/>
          <w:numId w:val="24"/>
        </w:numPr>
        <w:spacing w:line="264" w:lineRule="auto"/>
        <w:ind w:left="1560" w:hanging="426"/>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dotyczy zarówno sytuacji, gdy podmiot trzeci nie będzie </w:t>
      </w:r>
      <w:r w:rsidR="00E1454D">
        <w:rPr>
          <w:rFonts w:ascii="Times New Roman" w:hAnsi="Times New Roman" w:cs="Times New Roman"/>
          <w:color w:val="000000" w:themeColor="text1"/>
          <w:sz w:val="24"/>
          <w:szCs w:val="24"/>
        </w:rPr>
        <w:t>P</w:t>
      </w:r>
      <w:r w:rsidRPr="00C11F70">
        <w:rPr>
          <w:rFonts w:ascii="Times New Roman" w:hAnsi="Times New Roman" w:cs="Times New Roman"/>
          <w:color w:val="000000" w:themeColor="text1"/>
          <w:sz w:val="24"/>
          <w:szCs w:val="24"/>
        </w:rPr>
        <w:t xml:space="preserve">odwykonawcą w trakcie realizacji zamówienia, jak i sytuacji, gdy takim </w:t>
      </w:r>
      <w:r w:rsidR="00E1454D">
        <w:rPr>
          <w:rFonts w:ascii="Times New Roman" w:hAnsi="Times New Roman" w:cs="Times New Roman"/>
          <w:color w:val="000000" w:themeColor="text1"/>
          <w:sz w:val="24"/>
          <w:szCs w:val="24"/>
        </w:rPr>
        <w:t>P</w:t>
      </w:r>
      <w:r w:rsidRPr="00C11F70">
        <w:rPr>
          <w:rFonts w:ascii="Times New Roman" w:hAnsi="Times New Roman" w:cs="Times New Roman"/>
          <w:color w:val="000000" w:themeColor="text1"/>
          <w:sz w:val="24"/>
          <w:szCs w:val="24"/>
        </w:rPr>
        <w:t>odwykonawcą będzie,</w:t>
      </w:r>
    </w:p>
    <w:p w14:paraId="5B9D78B1" w14:textId="77777777" w:rsidR="006116A0" w:rsidRPr="00C11F70" w:rsidRDefault="00CD4735" w:rsidP="00613B5E">
      <w:pPr>
        <w:pStyle w:val="Akapitzlist"/>
        <w:numPr>
          <w:ilvl w:val="2"/>
          <w:numId w:val="12"/>
        </w:numPr>
        <w:spacing w:line="264" w:lineRule="auto"/>
        <w:ind w:left="1134" w:hanging="567"/>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Podwykonawcy:</w:t>
      </w:r>
    </w:p>
    <w:p w14:paraId="432BFAC3" w14:textId="62DC770E" w:rsidR="006116A0" w:rsidRPr="00C11F70" w:rsidRDefault="00CD4735">
      <w:pPr>
        <w:pStyle w:val="Akapitzlist"/>
        <w:spacing w:line="264" w:lineRule="auto"/>
        <w:ind w:left="1134"/>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dotyczy </w:t>
      </w:r>
      <w:r w:rsidR="00E1454D">
        <w:rPr>
          <w:rFonts w:ascii="Times New Roman" w:hAnsi="Times New Roman" w:cs="Times New Roman"/>
          <w:color w:val="000000" w:themeColor="text1"/>
          <w:sz w:val="24"/>
          <w:szCs w:val="24"/>
        </w:rPr>
        <w:t>P</w:t>
      </w:r>
      <w:r w:rsidRPr="00C11F70">
        <w:rPr>
          <w:rFonts w:ascii="Times New Roman" w:hAnsi="Times New Roman" w:cs="Times New Roman"/>
          <w:color w:val="000000" w:themeColor="text1"/>
          <w:sz w:val="24"/>
          <w:szCs w:val="24"/>
        </w:rPr>
        <w:t>odwykonawców wskazanych przez Wykonawcę, którym Wykonawca zamierza powierzyć wykonanie części zamówienia.</w:t>
      </w:r>
    </w:p>
    <w:p w14:paraId="093FEA3A" w14:textId="77777777" w:rsidR="006116A0" w:rsidRPr="00C11F70" w:rsidRDefault="006116A0">
      <w:pPr>
        <w:pStyle w:val="Akapitzlist"/>
        <w:spacing w:line="264" w:lineRule="auto"/>
        <w:ind w:left="567"/>
        <w:rPr>
          <w:rFonts w:ascii="Times New Roman" w:hAnsi="Times New Roman" w:cs="Times New Roman"/>
          <w:b/>
          <w:color w:val="000000" w:themeColor="text1"/>
          <w:sz w:val="24"/>
          <w:szCs w:val="24"/>
        </w:rPr>
      </w:pPr>
    </w:p>
    <w:p w14:paraId="74096F4F" w14:textId="3AF3DA3E" w:rsidR="006116A0" w:rsidRPr="00C11F70" w:rsidRDefault="00CD4735">
      <w:pPr>
        <w:pStyle w:val="Akapitzlist"/>
        <w:spacing w:line="264" w:lineRule="auto"/>
        <w:ind w:left="1134"/>
        <w:jc w:val="both"/>
        <w:rPr>
          <w:rFonts w:ascii="Times New Roman" w:hAnsi="Times New Roman" w:cs="Times New Roman"/>
          <w:color w:val="000000" w:themeColor="text1"/>
          <w:sz w:val="24"/>
          <w:szCs w:val="24"/>
        </w:rPr>
      </w:pPr>
      <w:bookmarkStart w:id="12" w:name="_Hlk1722047"/>
      <w:bookmarkStart w:id="13" w:name="_Hlk1721871"/>
      <w:bookmarkEnd w:id="12"/>
      <w:r w:rsidRPr="00C11F70">
        <w:rPr>
          <w:rFonts w:ascii="Times New Roman" w:hAnsi="Times New Roman" w:cs="Times New Roman"/>
          <w:color w:val="000000" w:themeColor="text1"/>
          <w:sz w:val="24"/>
          <w:szCs w:val="24"/>
        </w:rPr>
        <w:t xml:space="preserve">Zamawiający NIE WYMAGA złożenia JEDZ </w:t>
      </w:r>
      <w:r w:rsidR="00E1454D">
        <w:rPr>
          <w:rFonts w:ascii="Times New Roman" w:hAnsi="Times New Roman" w:cs="Times New Roman"/>
          <w:color w:val="000000" w:themeColor="text1"/>
          <w:sz w:val="24"/>
          <w:szCs w:val="24"/>
        </w:rPr>
        <w:t>P</w:t>
      </w:r>
      <w:r w:rsidRPr="00C11F70">
        <w:rPr>
          <w:rFonts w:ascii="Times New Roman" w:hAnsi="Times New Roman" w:cs="Times New Roman"/>
          <w:color w:val="000000" w:themeColor="text1"/>
          <w:sz w:val="24"/>
          <w:szCs w:val="24"/>
        </w:rPr>
        <w:t xml:space="preserve">odwykonawców wskazanych przez Wykonawcę, którym Wykonawca zamierza powierzyć wykonanie części zamówienia, w przypadku, gdy ten </w:t>
      </w:r>
      <w:r w:rsidR="00E1454D">
        <w:rPr>
          <w:rFonts w:ascii="Times New Roman" w:hAnsi="Times New Roman" w:cs="Times New Roman"/>
          <w:color w:val="000000" w:themeColor="text1"/>
          <w:sz w:val="24"/>
          <w:szCs w:val="24"/>
        </w:rPr>
        <w:t>P</w:t>
      </w:r>
      <w:r w:rsidRPr="00C11F70">
        <w:rPr>
          <w:rFonts w:ascii="Times New Roman" w:hAnsi="Times New Roman" w:cs="Times New Roman"/>
          <w:color w:val="000000" w:themeColor="text1"/>
          <w:sz w:val="24"/>
          <w:szCs w:val="24"/>
        </w:rPr>
        <w:t xml:space="preserve">odwykonawca nie jest podmiotem trzecim w rozumieniu art. 22a ustawy Pzp cyt.: „Wykonawca może w celu potwierdzenia spełniania warunków udziału w postępowaniu, w stosownych sytuacjach oraz w odniesieniu do konkretnego zamówienia, lub jego części, polegać na </w:t>
      </w:r>
      <w:r w:rsidR="00415C41" w:rsidRPr="00C11F70">
        <w:rPr>
          <w:rFonts w:ascii="Times New Roman" w:hAnsi="Times New Roman" w:cs="Times New Roman"/>
          <w:color w:val="000000" w:themeColor="text1"/>
          <w:sz w:val="24"/>
          <w:szCs w:val="24"/>
        </w:rPr>
        <w:t xml:space="preserve">zdolnościach technicznych lub zawodowych </w:t>
      </w:r>
      <w:r w:rsidRPr="00C11F70">
        <w:rPr>
          <w:rFonts w:ascii="Times New Roman" w:hAnsi="Times New Roman" w:cs="Times New Roman"/>
          <w:color w:val="000000" w:themeColor="text1"/>
          <w:sz w:val="24"/>
          <w:szCs w:val="24"/>
        </w:rPr>
        <w:t>innych podmiotów, niezależnie od charakteru prawnego łączących go z nim stosunków prawnych”</w:t>
      </w:r>
      <w:bookmarkEnd w:id="13"/>
    </w:p>
    <w:p w14:paraId="29002B67" w14:textId="77777777" w:rsidR="006116A0" w:rsidRPr="00C11F70" w:rsidRDefault="006116A0">
      <w:pPr>
        <w:pStyle w:val="Akapitzlist"/>
        <w:ind w:left="1134"/>
        <w:jc w:val="both"/>
        <w:rPr>
          <w:rFonts w:ascii="Times New Roman" w:hAnsi="Times New Roman" w:cs="Times New Roman"/>
          <w:color w:val="000000" w:themeColor="text1"/>
          <w:sz w:val="24"/>
          <w:szCs w:val="24"/>
        </w:rPr>
      </w:pPr>
    </w:p>
    <w:p w14:paraId="068DD215" w14:textId="77777777" w:rsidR="006116A0" w:rsidRPr="00C11F70" w:rsidRDefault="00CD4735" w:rsidP="00613B5E">
      <w:pPr>
        <w:pStyle w:val="Akapitzlist"/>
        <w:numPr>
          <w:ilvl w:val="1"/>
          <w:numId w:val="12"/>
        </w:numPr>
        <w:spacing w:after="200" w:line="264" w:lineRule="auto"/>
        <w:ind w:left="540" w:hanging="567"/>
        <w:jc w:val="both"/>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 xml:space="preserve">W celu potwierdzenia spełniania warunków udziału w postępowaniu, o których mowa w art. 22 ust. 1b ustawy Pzp, </w:t>
      </w:r>
      <w:bookmarkStart w:id="14" w:name="_Hlk522429847"/>
      <w:r w:rsidRPr="00C11F70">
        <w:rPr>
          <w:rFonts w:ascii="Times New Roman" w:hAnsi="Times New Roman" w:cs="Times New Roman"/>
          <w:b/>
          <w:color w:val="000000" w:themeColor="text1"/>
          <w:sz w:val="24"/>
          <w:szCs w:val="24"/>
        </w:rPr>
        <w:t xml:space="preserve">Zamawiający będzie żądał od Wykonawcy, którego oferta została oceniona jako najkorzystniejsza, do złożenia w wyznaczonym, nie krótszym niż 10 dni, terminie aktualnych na dzień złożenia dokumentów: </w:t>
      </w:r>
      <w:bookmarkEnd w:id="14"/>
    </w:p>
    <w:p w14:paraId="078CCE33" w14:textId="0A3DFACE" w:rsidR="00415C41" w:rsidRPr="00C11F70" w:rsidRDefault="00415C41" w:rsidP="00415C41">
      <w:pPr>
        <w:pStyle w:val="Akapitzlist"/>
        <w:numPr>
          <w:ilvl w:val="2"/>
          <w:numId w:val="12"/>
        </w:numPr>
        <w:spacing w:line="264" w:lineRule="auto"/>
        <w:ind w:left="1276" w:hanging="709"/>
        <w:jc w:val="both"/>
        <w:rPr>
          <w:rFonts w:ascii="Times New Roman" w:hAnsi="Times New Roman" w:cs="Times New Roman"/>
          <w:iCs/>
          <w:color w:val="000000" w:themeColor="text1"/>
          <w:sz w:val="24"/>
          <w:szCs w:val="24"/>
        </w:rPr>
      </w:pPr>
      <w:r w:rsidRPr="00C11F70">
        <w:rPr>
          <w:rFonts w:ascii="Times New Roman" w:hAnsi="Times New Roman" w:cs="Times New Roman"/>
          <w:iCs/>
          <w:color w:val="000000" w:themeColor="text1"/>
          <w:sz w:val="24"/>
          <w:szCs w:val="24"/>
        </w:rPr>
        <w:lastRenderedPageBreak/>
        <w:t xml:space="preserve">koncesji, zezwolenia, licencji lub dokumentu potwierdzającego, że Wykonawca jest wpisany do jednego z rejestrów zawodowych lub handlowych, prowadzonych w państwie członkowskim Unii Europejskiej, w którym Wykonawca ma siedzibę lub miejsce zamieszkania, tj. </w:t>
      </w:r>
      <w:r w:rsidRPr="00C11F70">
        <w:rPr>
          <w:rFonts w:ascii="Times New Roman" w:hAnsi="Times New Roman" w:cs="Times New Roman"/>
          <w:b/>
          <w:iCs/>
          <w:color w:val="000000" w:themeColor="text1"/>
          <w:sz w:val="24"/>
          <w:szCs w:val="24"/>
        </w:rPr>
        <w:t>zezwolenia na wykonanie czynności bankowych</w:t>
      </w:r>
      <w:r w:rsidRPr="00C11F70">
        <w:rPr>
          <w:rFonts w:ascii="Times New Roman" w:hAnsi="Times New Roman" w:cs="Times New Roman"/>
          <w:iCs/>
          <w:color w:val="000000" w:themeColor="text1"/>
          <w:sz w:val="24"/>
          <w:szCs w:val="24"/>
        </w:rPr>
        <w:t xml:space="preserve"> w zakresie udzielania kredytów, zgodnie z ustawą z dnia 29 sierpnia 1997 roku Prawo bankowe lub inny dokument potwierdzający, że Wykonawca jest uprawniony do wykonywania czynności bankowych, o których mowa wyżej, w przypadku gdy nie działa na podstawie zezwolenia,</w:t>
      </w:r>
    </w:p>
    <w:p w14:paraId="73E1C044" w14:textId="707A227D" w:rsidR="00415C41" w:rsidRPr="00C11F70" w:rsidRDefault="00415C41" w:rsidP="00415C41">
      <w:pPr>
        <w:pStyle w:val="Akapitzlist"/>
        <w:numPr>
          <w:ilvl w:val="2"/>
          <w:numId w:val="12"/>
        </w:numPr>
        <w:spacing w:line="264" w:lineRule="auto"/>
        <w:ind w:left="1276" w:hanging="709"/>
        <w:jc w:val="both"/>
        <w:rPr>
          <w:rFonts w:ascii="Times New Roman" w:hAnsi="Times New Roman" w:cs="Times New Roman"/>
          <w:iCs/>
          <w:color w:val="000000" w:themeColor="text1"/>
          <w:sz w:val="24"/>
          <w:szCs w:val="24"/>
        </w:rPr>
      </w:pPr>
      <w:r w:rsidRPr="00C11F70">
        <w:rPr>
          <w:rFonts w:ascii="Times New Roman" w:hAnsi="Times New Roman" w:cs="Times New Roman"/>
          <w:b/>
          <w:bCs/>
          <w:iCs/>
          <w:color w:val="000000" w:themeColor="text1"/>
          <w:sz w:val="24"/>
          <w:szCs w:val="24"/>
        </w:rPr>
        <w:t>Wykazu usług wykonanych</w:t>
      </w:r>
      <w:r w:rsidRPr="00C11F70">
        <w:rPr>
          <w:rFonts w:ascii="Times New Roman" w:hAnsi="Times New Roman" w:cs="Times New Roman"/>
          <w:iCs/>
          <w:color w:val="000000" w:themeColor="text1"/>
          <w:sz w:val="24"/>
          <w:szCs w:val="24"/>
        </w:rPr>
        <w:t>,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w:t>
      </w:r>
      <w:r w:rsidR="00592286" w:rsidRPr="00C11F70">
        <w:rPr>
          <w:rFonts w:ascii="Times New Roman" w:hAnsi="Times New Roman" w:cs="Times New Roman"/>
          <w:iCs/>
          <w:color w:val="000000" w:themeColor="text1"/>
          <w:sz w:val="24"/>
          <w:szCs w:val="24"/>
        </w:rPr>
        <w:t>,</w:t>
      </w:r>
      <w:r w:rsidRPr="00C11F70">
        <w:rPr>
          <w:rFonts w:ascii="Times New Roman" w:hAnsi="Times New Roman" w:cs="Times New Roman"/>
          <w:iCs/>
          <w:color w:val="000000" w:themeColor="text1"/>
          <w:sz w:val="24"/>
          <w:szCs w:val="24"/>
        </w:rPr>
        <w:t xml:space="preserv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14:paraId="1A26DA56" w14:textId="30069AA6" w:rsidR="00415C41" w:rsidRPr="00C11F70" w:rsidRDefault="00415C41" w:rsidP="00415C41">
      <w:pPr>
        <w:pStyle w:val="Akapitzlist"/>
        <w:spacing w:line="264" w:lineRule="auto"/>
        <w:ind w:left="1276"/>
        <w:jc w:val="both"/>
        <w:rPr>
          <w:rFonts w:ascii="Times New Roman" w:hAnsi="Times New Roman" w:cs="Times New Roman"/>
          <w:iCs/>
          <w:color w:val="000000" w:themeColor="text1"/>
          <w:sz w:val="24"/>
          <w:szCs w:val="24"/>
        </w:rPr>
      </w:pPr>
      <w:r w:rsidRPr="00C11F70">
        <w:rPr>
          <w:rFonts w:ascii="Times New Roman" w:hAnsi="Times New Roman" w:cs="Times New Roman"/>
          <w:iCs/>
          <w:color w:val="000000" w:themeColor="text1"/>
          <w:sz w:val="24"/>
          <w:szCs w:val="24"/>
        </w:rPr>
        <w:t xml:space="preserve">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w:t>
      </w:r>
      <w:r w:rsidRPr="00C11F70">
        <w:rPr>
          <w:rFonts w:ascii="Times New Roman" w:hAnsi="Times New Roman" w:cs="Times New Roman"/>
          <w:b/>
          <w:bCs/>
          <w:iCs/>
          <w:color w:val="000000" w:themeColor="text1"/>
          <w:sz w:val="24"/>
          <w:szCs w:val="24"/>
        </w:rPr>
        <w:t xml:space="preserve">Załączniku nr </w:t>
      </w:r>
      <w:r w:rsidR="00EB59DF" w:rsidRPr="00C11F70">
        <w:rPr>
          <w:rFonts w:ascii="Times New Roman" w:hAnsi="Times New Roman" w:cs="Times New Roman"/>
          <w:b/>
          <w:bCs/>
          <w:iCs/>
          <w:color w:val="000000" w:themeColor="text1"/>
          <w:sz w:val="24"/>
          <w:szCs w:val="24"/>
        </w:rPr>
        <w:t>3</w:t>
      </w:r>
      <w:r w:rsidR="00A20D02" w:rsidRPr="00C11F70">
        <w:rPr>
          <w:rFonts w:ascii="Times New Roman" w:hAnsi="Times New Roman" w:cs="Times New Roman"/>
          <w:b/>
          <w:bCs/>
          <w:iCs/>
          <w:color w:val="000000" w:themeColor="text1"/>
          <w:sz w:val="24"/>
          <w:szCs w:val="24"/>
        </w:rPr>
        <w:t xml:space="preserve"> </w:t>
      </w:r>
      <w:r w:rsidRPr="00C11F70">
        <w:rPr>
          <w:rFonts w:ascii="Times New Roman" w:hAnsi="Times New Roman" w:cs="Times New Roman"/>
          <w:b/>
          <w:bCs/>
          <w:iCs/>
          <w:color w:val="000000" w:themeColor="text1"/>
          <w:sz w:val="24"/>
          <w:szCs w:val="24"/>
        </w:rPr>
        <w:t>do SIWZ</w:t>
      </w:r>
      <w:r w:rsidRPr="00C11F70">
        <w:rPr>
          <w:rFonts w:ascii="Times New Roman" w:hAnsi="Times New Roman" w:cs="Times New Roman"/>
          <w:iCs/>
          <w:color w:val="000000" w:themeColor="text1"/>
          <w:sz w:val="24"/>
          <w:szCs w:val="24"/>
        </w:rPr>
        <w:t>.</w:t>
      </w:r>
    </w:p>
    <w:p w14:paraId="140AA5A7" w14:textId="246B646C" w:rsidR="00415C41" w:rsidRPr="00C11F70" w:rsidRDefault="00415C41" w:rsidP="00415C41">
      <w:pPr>
        <w:pStyle w:val="Akapitzlist"/>
        <w:spacing w:line="264" w:lineRule="auto"/>
        <w:ind w:left="1276"/>
        <w:jc w:val="both"/>
        <w:rPr>
          <w:rFonts w:ascii="Times New Roman" w:hAnsi="Times New Roman" w:cs="Times New Roman"/>
          <w:color w:val="000000" w:themeColor="text1"/>
          <w:sz w:val="24"/>
          <w:szCs w:val="24"/>
        </w:rPr>
      </w:pPr>
    </w:p>
    <w:p w14:paraId="1720A796" w14:textId="5AA91B94" w:rsidR="006116A0" w:rsidRPr="00C11F70" w:rsidRDefault="00CD4735">
      <w:pPr>
        <w:spacing w:line="264" w:lineRule="auto"/>
        <w:jc w:val="both"/>
        <w:rPr>
          <w:rFonts w:ascii="Times New Roman" w:hAnsi="Times New Roman" w:cs="Times New Roman"/>
          <w:bCs/>
          <w:sz w:val="24"/>
          <w:szCs w:val="24"/>
        </w:rPr>
      </w:pPr>
      <w:r w:rsidRPr="00C11F70">
        <w:rPr>
          <w:rFonts w:ascii="Times New Roman" w:hAnsi="Times New Roman" w:cs="Times New Roman"/>
          <w:bCs/>
          <w:sz w:val="24"/>
          <w:szCs w:val="24"/>
        </w:rPr>
        <w:t>Zamawiający ocenia, czy udostępniana Wykonawcy przez inne podmioty ich sytuacja finansowa lub ekonomiczna, pozwalają na wykazanie przez Wykonawcę spełniania warunków udziału w postępowaniu oraz bada, czy nie zachodzą, wobec tego podmiotu podstawy wykluczenia, o których mowa w art. 24 ust. 1 pkt 13–22 i ust. 5 pkt 1) ustawy Pzp</w:t>
      </w:r>
      <w:r w:rsidR="007A3987" w:rsidRPr="00C11F70">
        <w:rPr>
          <w:rFonts w:ascii="Times New Roman" w:hAnsi="Times New Roman" w:cs="Times New Roman"/>
          <w:bCs/>
          <w:sz w:val="24"/>
          <w:szCs w:val="24"/>
        </w:rPr>
        <w:t>.</w:t>
      </w:r>
    </w:p>
    <w:p w14:paraId="5AC9D1C6" w14:textId="77777777" w:rsidR="006116A0" w:rsidRPr="00C11F70" w:rsidRDefault="006116A0">
      <w:pPr>
        <w:spacing w:line="264" w:lineRule="auto"/>
        <w:jc w:val="both"/>
        <w:rPr>
          <w:rFonts w:ascii="Times New Roman" w:hAnsi="Times New Roman" w:cs="Times New Roman"/>
          <w:bCs/>
          <w:sz w:val="24"/>
          <w:szCs w:val="24"/>
        </w:rPr>
      </w:pPr>
    </w:p>
    <w:p w14:paraId="0B81802F" w14:textId="77777777" w:rsidR="006116A0" w:rsidRPr="00C11F70" w:rsidRDefault="00CD4735">
      <w:pPr>
        <w:spacing w:after="200" w:line="264" w:lineRule="auto"/>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Postanowienia dotyczące podmiotów, które mają siedzibę lub miejsce zamieszkania poza granicami Rzeczypospolitej stosuje się odpowiednio.</w:t>
      </w:r>
    </w:p>
    <w:p w14:paraId="021F4A18" w14:textId="77777777" w:rsidR="006116A0" w:rsidRPr="00C11F70" w:rsidRDefault="00CD4735" w:rsidP="00613B5E">
      <w:pPr>
        <w:pStyle w:val="Akapitzlist"/>
        <w:numPr>
          <w:ilvl w:val="1"/>
          <w:numId w:val="7"/>
        </w:numPr>
        <w:spacing w:after="200" w:line="264" w:lineRule="auto"/>
        <w:ind w:left="567" w:hanging="567"/>
        <w:jc w:val="both"/>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 xml:space="preserve">W celu wykazania spełnienia warunku udziału w postępowaniu dotyczącego braku podstaw do wykluczenia z postępowania o udzielenie zamówienia Wykonawcy w okolicznościach, o których mowa w art. 24 ust. 1 oraz ust. 5 pkt 1) ustawy Pzp, Zamawiający będzie żądał od Wykonawcy, którego oferta została oceniona jako najkorzystniejsza, do złożenia w wyznaczonym, nie krótszym niż 10 dni, terminie aktualnych na dzień złożenia dokumentów:  </w:t>
      </w:r>
    </w:p>
    <w:p w14:paraId="056A24FB"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color w:val="000000" w:themeColor="text1"/>
          <w:sz w:val="24"/>
          <w:szCs w:val="24"/>
        </w:rPr>
      </w:pPr>
      <w:r w:rsidRPr="00C11F70">
        <w:rPr>
          <w:rFonts w:ascii="Times New Roman" w:hAnsi="Times New Roman" w:cs="Times New Roman"/>
          <w:b/>
          <w:color w:val="000000" w:themeColor="text1"/>
          <w:sz w:val="24"/>
          <w:szCs w:val="24"/>
        </w:rPr>
        <w:t>Odpisu</w:t>
      </w:r>
      <w:r w:rsidRPr="00C11F70">
        <w:rPr>
          <w:rFonts w:ascii="Times New Roman" w:hAnsi="Times New Roman" w:cs="Times New Roman"/>
          <w:color w:val="000000" w:themeColor="text1"/>
          <w:sz w:val="24"/>
          <w:szCs w:val="24"/>
        </w:rPr>
        <w:t xml:space="preserve"> z właściwego rejestru lub z centralnej ewidencji i informacji o działalności gospodarczej, jeżeli odrębne przepisy wymagają wpisu do rejestru lub ewidencji, w celu wykazania braku podstaw do wykluczenia na podstawie art. 24 ust. 5 pkt 1) ustawy Pzp,</w:t>
      </w:r>
    </w:p>
    <w:p w14:paraId="541975BF"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color w:val="000000" w:themeColor="text1"/>
          <w:sz w:val="24"/>
          <w:szCs w:val="24"/>
        </w:rPr>
      </w:pPr>
      <w:r w:rsidRPr="00C11F70">
        <w:rPr>
          <w:rFonts w:ascii="Times New Roman" w:hAnsi="Times New Roman" w:cs="Times New Roman"/>
          <w:b/>
          <w:color w:val="000000" w:themeColor="text1"/>
          <w:sz w:val="24"/>
          <w:szCs w:val="24"/>
        </w:rPr>
        <w:lastRenderedPageBreak/>
        <w:t>Oświadczenia Wykonawcy</w:t>
      </w:r>
      <w:r w:rsidRPr="00C11F70">
        <w:rPr>
          <w:rFonts w:ascii="Times New Roman" w:hAnsi="Times New Roman" w:cs="Times New Roman"/>
          <w:color w:val="000000" w:themeColor="text1"/>
          <w:sz w:val="24"/>
          <w:szCs w:val="24"/>
        </w:rPr>
        <w:t xml:space="preserve"> o braku wydania wobec niego prawomocnego wyroku sądu lub ostatecznej decyzji administracyjnej o zaleganiu z uiszczaniem podatków, opłat lub składek na ubezpieczenia społeczne lub zdrowotne albo –</w:t>
      </w:r>
    </w:p>
    <w:p w14:paraId="6FC6F292" w14:textId="77777777" w:rsidR="006116A0" w:rsidRPr="00C11F70" w:rsidRDefault="00CD4735">
      <w:pPr>
        <w:pStyle w:val="Akapitzlist"/>
        <w:spacing w:line="264" w:lineRule="auto"/>
        <w:ind w:left="1276"/>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w przypadku wydania takiego wyroku lub decyzji – dokumentów potwierdzających dokonanie płatności tych należności wraz z ewentualnymi odsetkami lub grzywnami lub zawarcie wiążącego porozumienia w sprawie spłat tych należności – </w:t>
      </w:r>
      <w:bookmarkStart w:id="15" w:name="_Hlk493608575"/>
      <w:r w:rsidRPr="00C11F70">
        <w:rPr>
          <w:rFonts w:ascii="Times New Roman" w:hAnsi="Times New Roman" w:cs="Times New Roman"/>
          <w:color w:val="000000" w:themeColor="text1"/>
          <w:sz w:val="24"/>
          <w:szCs w:val="24"/>
        </w:rPr>
        <w:t xml:space="preserve">wg wzoru stanowiącego </w:t>
      </w:r>
      <w:r w:rsidRPr="00C11F70">
        <w:rPr>
          <w:rFonts w:ascii="Times New Roman" w:hAnsi="Times New Roman" w:cs="Times New Roman"/>
          <w:b/>
          <w:color w:val="000000" w:themeColor="text1"/>
          <w:sz w:val="24"/>
          <w:szCs w:val="24"/>
        </w:rPr>
        <w:t>Załącznik nr 6 do SIWZ</w:t>
      </w:r>
      <w:bookmarkEnd w:id="15"/>
      <w:r w:rsidRPr="00C11F70">
        <w:rPr>
          <w:rFonts w:ascii="Times New Roman" w:hAnsi="Times New Roman" w:cs="Times New Roman"/>
          <w:color w:val="000000" w:themeColor="text1"/>
          <w:sz w:val="24"/>
          <w:szCs w:val="24"/>
        </w:rPr>
        <w:t>,</w:t>
      </w:r>
    </w:p>
    <w:p w14:paraId="3E54C5EC"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color w:val="000000" w:themeColor="text1"/>
          <w:sz w:val="24"/>
          <w:szCs w:val="24"/>
        </w:rPr>
      </w:pPr>
      <w:r w:rsidRPr="00C11F70">
        <w:rPr>
          <w:rFonts w:ascii="Times New Roman" w:hAnsi="Times New Roman" w:cs="Times New Roman"/>
          <w:b/>
          <w:color w:val="000000" w:themeColor="text1"/>
          <w:sz w:val="24"/>
          <w:szCs w:val="24"/>
        </w:rPr>
        <w:t>Oświadczenia Wykonawcy</w:t>
      </w:r>
      <w:r w:rsidRPr="00C11F70">
        <w:rPr>
          <w:rFonts w:ascii="Times New Roman" w:hAnsi="Times New Roman" w:cs="Times New Roman"/>
          <w:color w:val="000000" w:themeColor="text1"/>
          <w:sz w:val="24"/>
          <w:szCs w:val="24"/>
        </w:rPr>
        <w:t xml:space="preserve"> o braku orzeczenia wobec niego tytułem środka zapobiegawczego zakazu ubiegania się o zamówienia publiczne –</w:t>
      </w:r>
      <w:r w:rsidRPr="00C11F70">
        <w:rPr>
          <w:rFonts w:ascii="Times New Roman" w:hAnsi="Times New Roman" w:cs="Times New Roman"/>
          <w:b/>
          <w:color w:val="000000" w:themeColor="text1"/>
          <w:sz w:val="24"/>
          <w:szCs w:val="24"/>
        </w:rPr>
        <w:t xml:space="preserve"> </w:t>
      </w:r>
      <w:r w:rsidRPr="00C11F70">
        <w:rPr>
          <w:rFonts w:ascii="Times New Roman" w:hAnsi="Times New Roman" w:cs="Times New Roman"/>
          <w:color w:val="000000" w:themeColor="text1"/>
          <w:sz w:val="24"/>
          <w:szCs w:val="24"/>
        </w:rPr>
        <w:t>wg wzoru stanowiącego</w:t>
      </w:r>
      <w:r w:rsidRPr="00C11F70">
        <w:rPr>
          <w:rFonts w:ascii="Times New Roman" w:hAnsi="Times New Roman" w:cs="Times New Roman"/>
          <w:b/>
          <w:color w:val="000000" w:themeColor="text1"/>
          <w:sz w:val="24"/>
          <w:szCs w:val="24"/>
        </w:rPr>
        <w:t xml:space="preserve"> Załącznik nr 6 do SIWZ,</w:t>
      </w:r>
    </w:p>
    <w:p w14:paraId="5539C460"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color w:val="000000" w:themeColor="text1"/>
          <w:sz w:val="24"/>
          <w:szCs w:val="24"/>
        </w:rPr>
      </w:pPr>
      <w:r w:rsidRPr="00C11F70">
        <w:rPr>
          <w:rFonts w:ascii="Times New Roman" w:hAnsi="Times New Roman" w:cs="Times New Roman"/>
          <w:b/>
          <w:color w:val="000000" w:themeColor="text1"/>
          <w:sz w:val="24"/>
          <w:szCs w:val="24"/>
        </w:rPr>
        <w:t>Informacji z Krajowego Rejestru Karnego</w:t>
      </w:r>
      <w:r w:rsidRPr="00C11F70">
        <w:rPr>
          <w:rFonts w:ascii="Times New Roman" w:hAnsi="Times New Roman" w:cs="Times New Roman"/>
          <w:color w:val="000000" w:themeColor="text1"/>
          <w:sz w:val="24"/>
          <w:szCs w:val="24"/>
        </w:rPr>
        <w:t xml:space="preserve"> w zakresie określonym w art. 24 ust. 1 pkt 13),14) i 21) ustawy Pzp wystawione nie wcześniej niż 6 miesięcy przed upływem terminu składania ofert. </w:t>
      </w:r>
      <w:bookmarkStart w:id="16" w:name="_Hlk1722493"/>
      <w:bookmarkEnd w:id="16"/>
    </w:p>
    <w:p w14:paraId="242F8852" w14:textId="77777777" w:rsidR="006116A0" w:rsidRPr="00C11F70" w:rsidRDefault="006116A0">
      <w:pPr>
        <w:pStyle w:val="Akapitzlist"/>
        <w:spacing w:line="264" w:lineRule="auto"/>
        <w:ind w:left="1225"/>
        <w:jc w:val="both"/>
        <w:rPr>
          <w:rFonts w:ascii="Times New Roman" w:hAnsi="Times New Roman" w:cs="Times New Roman"/>
          <w:color w:val="000000" w:themeColor="text1"/>
          <w:sz w:val="24"/>
          <w:szCs w:val="24"/>
        </w:rPr>
      </w:pPr>
    </w:p>
    <w:p w14:paraId="4E8D656A" w14:textId="77777777" w:rsidR="006116A0" w:rsidRPr="00C11F70" w:rsidRDefault="00CD4735" w:rsidP="00613B5E">
      <w:pPr>
        <w:pStyle w:val="Akapitzlist"/>
        <w:numPr>
          <w:ilvl w:val="1"/>
          <w:numId w:val="7"/>
        </w:numPr>
        <w:jc w:val="both"/>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Jeżeli Wykonawca ma siedzibę lub miejsce zamieszkania poza terytorium Rzeczypospolitej Polskiej, zamiast dokumentów, o których mowa w pkt 4.4.:</w:t>
      </w:r>
    </w:p>
    <w:p w14:paraId="24E5170C"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color w:val="000000" w:themeColor="text1"/>
          <w:sz w:val="24"/>
          <w:szCs w:val="24"/>
        </w:rPr>
      </w:pPr>
      <w:r w:rsidRPr="00C11F70">
        <w:rPr>
          <w:rFonts w:ascii="Times New Roman" w:hAnsi="Times New Roman" w:cs="Times New Roman"/>
          <w:b/>
          <w:color w:val="000000" w:themeColor="text1"/>
          <w:sz w:val="24"/>
          <w:szCs w:val="24"/>
        </w:rPr>
        <w:t>ppkt 4.4.4.</w:t>
      </w:r>
      <w:r w:rsidRPr="00C11F70">
        <w:rPr>
          <w:rFonts w:ascii="Times New Roman" w:hAnsi="Times New Roman" w:cs="Times New Roman"/>
          <w:color w:val="000000" w:themeColor="text1"/>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13),14),21) ustawy Pzp,</w:t>
      </w:r>
    </w:p>
    <w:p w14:paraId="03B1F656"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ppkt 4.4.1</w:t>
      </w:r>
      <w:r w:rsidRPr="00C11F70">
        <w:rPr>
          <w:rFonts w:ascii="Times New Roman" w:hAnsi="Times New Roman" w:cs="Times New Roman"/>
          <w:color w:val="000000" w:themeColor="text1"/>
          <w:sz w:val="24"/>
          <w:szCs w:val="24"/>
        </w:rPr>
        <w:t xml:space="preserve">. – składa dokument lub dokumenty wystawione w kraju, w którym Wykonawca ma siedzibę lub miejsce zamieszkania, potwierdzające odpowiednio, że: </w:t>
      </w:r>
    </w:p>
    <w:p w14:paraId="5D4405F3" w14:textId="77777777" w:rsidR="006116A0" w:rsidRPr="00C11F70" w:rsidRDefault="00CD4735">
      <w:pPr>
        <w:pStyle w:val="Akapitzlist"/>
        <w:spacing w:line="264" w:lineRule="auto"/>
        <w:ind w:left="1276" w:hanging="567"/>
        <w:jc w:val="both"/>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 xml:space="preserve">         nie otwarto likwidacji ani nie ogłoszono upadłości.</w:t>
      </w:r>
    </w:p>
    <w:p w14:paraId="15A52AC6" w14:textId="77777777" w:rsidR="006116A0" w:rsidRPr="00C11F70" w:rsidRDefault="006116A0">
      <w:pPr>
        <w:pStyle w:val="Akapitzlist"/>
        <w:spacing w:line="264" w:lineRule="auto"/>
        <w:ind w:left="1276" w:hanging="567"/>
        <w:jc w:val="both"/>
        <w:rPr>
          <w:rFonts w:ascii="Times New Roman" w:hAnsi="Times New Roman" w:cs="Times New Roman"/>
          <w:b/>
          <w:color w:val="000000" w:themeColor="text1"/>
          <w:sz w:val="24"/>
          <w:szCs w:val="24"/>
        </w:rPr>
      </w:pPr>
    </w:p>
    <w:p w14:paraId="7C66AC31" w14:textId="77777777" w:rsidR="006116A0" w:rsidRPr="00C11F70" w:rsidRDefault="00CD4735">
      <w:pPr>
        <w:spacing w:after="200" w:line="264" w:lineRule="auto"/>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Dokumenty, o których mowa w </w:t>
      </w:r>
      <w:r w:rsidRPr="00C11F70">
        <w:rPr>
          <w:rFonts w:ascii="Times New Roman" w:hAnsi="Times New Roman" w:cs="Times New Roman"/>
          <w:b/>
          <w:color w:val="000000" w:themeColor="text1"/>
          <w:sz w:val="24"/>
          <w:szCs w:val="24"/>
        </w:rPr>
        <w:t>ppkt 4.5.1</w:t>
      </w:r>
      <w:r w:rsidRPr="00C11F70">
        <w:rPr>
          <w:rFonts w:ascii="Times New Roman" w:hAnsi="Times New Roman" w:cs="Times New Roman"/>
          <w:color w:val="000000" w:themeColor="text1"/>
          <w:sz w:val="24"/>
          <w:szCs w:val="24"/>
        </w:rPr>
        <w:t xml:space="preserve">. oraz </w:t>
      </w:r>
      <w:r w:rsidRPr="00C11F70">
        <w:rPr>
          <w:rFonts w:ascii="Times New Roman" w:hAnsi="Times New Roman" w:cs="Times New Roman"/>
          <w:b/>
          <w:color w:val="000000" w:themeColor="text1"/>
          <w:sz w:val="24"/>
          <w:szCs w:val="24"/>
        </w:rPr>
        <w:t xml:space="preserve">4.5.2. </w:t>
      </w:r>
      <w:r w:rsidRPr="00C11F70">
        <w:rPr>
          <w:rFonts w:ascii="Times New Roman" w:hAnsi="Times New Roman" w:cs="Times New Roman"/>
          <w:color w:val="000000" w:themeColor="text1"/>
          <w:sz w:val="24"/>
          <w:szCs w:val="24"/>
        </w:rPr>
        <w:t xml:space="preserve"> powinny być wystawione nie wcześniej niż 6 miesięcy przed upływem terminu składania ofert albo wniosków o dopuszczenie do udziału w postępowaniu. </w:t>
      </w:r>
    </w:p>
    <w:p w14:paraId="09E8D1D5" w14:textId="77777777" w:rsidR="006116A0" w:rsidRPr="00C11F70" w:rsidRDefault="00CD4735">
      <w:pPr>
        <w:spacing w:after="200" w:line="264" w:lineRule="auto"/>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Jeżeli w kraju, w którym Wykonawca ma siedzibę lub miejsce zamieszkania lub miejsce zamieszkania ma osoba, której dokument dotyczy, nie wydaje się dokumentów, o których mowa w </w:t>
      </w:r>
      <w:r w:rsidRPr="00C11F70">
        <w:rPr>
          <w:rFonts w:ascii="Times New Roman" w:hAnsi="Times New Roman" w:cs="Times New Roman"/>
          <w:b/>
          <w:color w:val="000000" w:themeColor="text1"/>
          <w:sz w:val="24"/>
          <w:szCs w:val="24"/>
        </w:rPr>
        <w:t>pkt 4.5.</w:t>
      </w:r>
      <w:r w:rsidRPr="00C11F70">
        <w:rPr>
          <w:rFonts w:ascii="Times New Roman" w:hAnsi="Times New Roman" w:cs="Times New Roman"/>
          <w:color w:val="000000" w:themeColor="text1"/>
          <w:sz w:val="24"/>
          <w:szCs w:val="24"/>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43C69FEF" w14:textId="77777777" w:rsidR="006116A0" w:rsidRPr="00C11F70" w:rsidRDefault="00CD4735">
      <w:pPr>
        <w:spacing w:after="200" w:line="264" w:lineRule="auto"/>
        <w:jc w:val="both"/>
        <w:rPr>
          <w:rFonts w:ascii="Times New Roman" w:hAnsi="Times New Roman" w:cs="Times New Roman"/>
          <w:sz w:val="24"/>
          <w:szCs w:val="24"/>
        </w:rPr>
      </w:pPr>
      <w:r w:rsidRPr="00C11F70">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bookmarkStart w:id="17" w:name="_Hlk7433722"/>
      <w:bookmarkEnd w:id="17"/>
    </w:p>
    <w:p w14:paraId="35F27F92" w14:textId="77777777" w:rsidR="006116A0" w:rsidRPr="00C11F70" w:rsidRDefault="00CD4735" w:rsidP="00613B5E">
      <w:pPr>
        <w:pStyle w:val="Akapitzlist"/>
        <w:numPr>
          <w:ilvl w:val="1"/>
          <w:numId w:val="7"/>
        </w:numPr>
        <w:spacing w:line="264" w:lineRule="auto"/>
        <w:ind w:left="539" w:hanging="539"/>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Wykonawca mający siedzibę na terytorium Rzeczypospolitej Polskiej, w odniesieniu do osoby mającej miejsce zamieszkania poza terytorium Rzeczypospolitej Polskiej, której dotyczy dokument wskazany w </w:t>
      </w:r>
      <w:r w:rsidRPr="00C11F70">
        <w:rPr>
          <w:rFonts w:ascii="Times New Roman" w:hAnsi="Times New Roman" w:cs="Times New Roman"/>
          <w:b/>
          <w:color w:val="000000" w:themeColor="text1"/>
          <w:sz w:val="24"/>
          <w:szCs w:val="24"/>
        </w:rPr>
        <w:t>ppkt 4.4.4.</w:t>
      </w:r>
      <w:r w:rsidRPr="00C11F70">
        <w:rPr>
          <w:rFonts w:ascii="Times New Roman" w:hAnsi="Times New Roman" w:cs="Times New Roman"/>
          <w:color w:val="000000" w:themeColor="text1"/>
          <w:sz w:val="24"/>
          <w:szCs w:val="24"/>
        </w:rPr>
        <w:t xml:space="preserve"> składa dokument, o którym mowa w </w:t>
      </w:r>
      <w:r w:rsidRPr="00C11F70">
        <w:rPr>
          <w:rFonts w:ascii="Times New Roman" w:hAnsi="Times New Roman" w:cs="Times New Roman"/>
          <w:b/>
          <w:color w:val="000000" w:themeColor="text1"/>
          <w:sz w:val="24"/>
          <w:szCs w:val="24"/>
        </w:rPr>
        <w:t>ppkt 4.5.1.,</w:t>
      </w:r>
      <w:r w:rsidRPr="00C11F70">
        <w:rPr>
          <w:rFonts w:ascii="Times New Roman" w:hAnsi="Times New Roman" w:cs="Times New Roman"/>
          <w:color w:val="000000" w:themeColor="text1"/>
          <w:sz w:val="24"/>
          <w:szCs w:val="24"/>
        </w:rPr>
        <w:t xml:space="preserve"> w zakresie określonym w art. 24 ust. 1 pkt 14) i 21) ustawy Pzp. Jeżeli w kraju, w </w:t>
      </w:r>
      <w:r w:rsidRPr="00C11F70">
        <w:rPr>
          <w:rFonts w:ascii="Times New Roman" w:hAnsi="Times New Roman" w:cs="Times New Roman"/>
          <w:color w:val="000000" w:themeColor="text1"/>
          <w:sz w:val="24"/>
          <w:szCs w:val="24"/>
        </w:rPr>
        <w:lastRenderedPageBreak/>
        <w:t xml:space="preserve">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w:t>
      </w:r>
      <w:r w:rsidRPr="00C11F70">
        <w:rPr>
          <w:rFonts w:ascii="Times New Roman" w:hAnsi="Times New Roman" w:cs="Times New Roman"/>
          <w:b/>
          <w:color w:val="000000" w:themeColor="text1"/>
          <w:sz w:val="24"/>
          <w:szCs w:val="24"/>
        </w:rPr>
        <w:t>ppkt 4.5.1.</w:t>
      </w:r>
      <w:r w:rsidRPr="00C11F70">
        <w:rPr>
          <w:rFonts w:ascii="Times New Roman" w:hAnsi="Times New Roman" w:cs="Times New Roman"/>
          <w:color w:val="000000" w:themeColor="text1"/>
          <w:sz w:val="24"/>
          <w:szCs w:val="24"/>
        </w:rPr>
        <w:t xml:space="preserve"> oraz </w:t>
      </w:r>
      <w:r w:rsidRPr="00C11F70">
        <w:rPr>
          <w:rFonts w:ascii="Times New Roman" w:hAnsi="Times New Roman" w:cs="Times New Roman"/>
          <w:b/>
          <w:color w:val="000000" w:themeColor="text1"/>
          <w:sz w:val="24"/>
          <w:szCs w:val="24"/>
        </w:rPr>
        <w:t>4.5.2.</w:t>
      </w:r>
      <w:r w:rsidRPr="00C11F70">
        <w:rPr>
          <w:rFonts w:ascii="Times New Roman" w:hAnsi="Times New Roman" w:cs="Times New Roman"/>
          <w:color w:val="000000" w:themeColor="text1"/>
          <w:sz w:val="24"/>
          <w:szCs w:val="24"/>
        </w:rPr>
        <w:t xml:space="preserve"> powinny być wystawione nie wcześniej niż 6 miesięcy przed upływem terminu składania ofert.</w:t>
      </w:r>
    </w:p>
    <w:p w14:paraId="3314E586" w14:textId="77777777" w:rsidR="006116A0" w:rsidRPr="00C11F70" w:rsidRDefault="006116A0">
      <w:pPr>
        <w:pStyle w:val="Akapitzlist"/>
        <w:spacing w:line="264" w:lineRule="auto"/>
        <w:ind w:left="539"/>
        <w:jc w:val="both"/>
        <w:rPr>
          <w:rFonts w:ascii="Times New Roman" w:hAnsi="Times New Roman" w:cs="Times New Roman"/>
          <w:color w:val="000000" w:themeColor="text1"/>
          <w:sz w:val="24"/>
          <w:szCs w:val="24"/>
        </w:rPr>
      </w:pPr>
    </w:p>
    <w:p w14:paraId="43B60538" w14:textId="77777777" w:rsidR="006116A0" w:rsidRPr="00C11F70" w:rsidRDefault="00CD4735" w:rsidP="00613B5E">
      <w:pPr>
        <w:pStyle w:val="Akapitzlist"/>
        <w:numPr>
          <w:ilvl w:val="1"/>
          <w:numId w:val="7"/>
        </w:numPr>
        <w:spacing w:line="264" w:lineRule="auto"/>
        <w:jc w:val="both"/>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będzie żądać dokumentów, które określają w szczególności: </w:t>
      </w:r>
    </w:p>
    <w:p w14:paraId="5FC84DAD" w14:textId="77777777" w:rsidR="006116A0" w:rsidRPr="00C11F70" w:rsidRDefault="00CD4735" w:rsidP="00613B5E">
      <w:pPr>
        <w:pStyle w:val="Akapitzlist"/>
        <w:numPr>
          <w:ilvl w:val="2"/>
          <w:numId w:val="7"/>
        </w:numPr>
        <w:spacing w:line="264" w:lineRule="auto"/>
        <w:ind w:left="1134" w:hanging="567"/>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zakres dostępnych Wykonawcy zasobów innego podmiotu,</w:t>
      </w:r>
    </w:p>
    <w:p w14:paraId="2258CA07" w14:textId="77777777" w:rsidR="006116A0" w:rsidRPr="00C11F70" w:rsidRDefault="00CD4735" w:rsidP="00613B5E">
      <w:pPr>
        <w:pStyle w:val="Akapitzlist"/>
        <w:numPr>
          <w:ilvl w:val="2"/>
          <w:numId w:val="7"/>
        </w:numPr>
        <w:spacing w:line="264" w:lineRule="auto"/>
        <w:ind w:left="1134" w:hanging="567"/>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sposób wykorzystania zasobów innego podmiotu, przez Wykonawcę, przy wykonywaniu zamówienia publicznego,</w:t>
      </w:r>
    </w:p>
    <w:p w14:paraId="434B42C3" w14:textId="56914A7F" w:rsidR="006116A0" w:rsidRPr="00C11F70" w:rsidRDefault="00CD4735" w:rsidP="00613B5E">
      <w:pPr>
        <w:pStyle w:val="Akapitzlist"/>
        <w:numPr>
          <w:ilvl w:val="2"/>
          <w:numId w:val="7"/>
        </w:numPr>
        <w:spacing w:line="264" w:lineRule="auto"/>
        <w:ind w:left="1134" w:hanging="567"/>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zakres i okres udziału innego podmiotu przy wykonywaniu zamówienia publicznego - oświadczenie wg wzoru stanowiącego </w:t>
      </w:r>
      <w:r w:rsidRPr="00C11F70">
        <w:rPr>
          <w:rFonts w:ascii="Times New Roman" w:hAnsi="Times New Roman" w:cs="Times New Roman"/>
          <w:b/>
          <w:color w:val="000000" w:themeColor="text1"/>
          <w:sz w:val="24"/>
          <w:szCs w:val="24"/>
        </w:rPr>
        <w:t xml:space="preserve">Załącznik nr </w:t>
      </w:r>
      <w:r w:rsidR="007A3987" w:rsidRPr="00C11F70">
        <w:rPr>
          <w:rFonts w:ascii="Times New Roman" w:hAnsi="Times New Roman" w:cs="Times New Roman"/>
          <w:b/>
          <w:color w:val="000000" w:themeColor="text1"/>
          <w:sz w:val="24"/>
          <w:szCs w:val="24"/>
        </w:rPr>
        <w:t>7</w:t>
      </w:r>
      <w:r w:rsidRPr="00C11F70">
        <w:rPr>
          <w:rFonts w:ascii="Times New Roman" w:hAnsi="Times New Roman" w:cs="Times New Roman"/>
          <w:b/>
          <w:color w:val="000000" w:themeColor="text1"/>
          <w:sz w:val="24"/>
          <w:szCs w:val="24"/>
        </w:rPr>
        <w:t xml:space="preserve"> do SIWZ</w:t>
      </w:r>
      <w:r w:rsidRPr="00C11F70">
        <w:rPr>
          <w:rFonts w:ascii="Times New Roman" w:hAnsi="Times New Roman" w:cs="Times New Roman"/>
          <w:color w:val="000000" w:themeColor="text1"/>
          <w:sz w:val="24"/>
          <w:szCs w:val="24"/>
        </w:rPr>
        <w:t>.</w:t>
      </w:r>
    </w:p>
    <w:p w14:paraId="394D12F9" w14:textId="77777777" w:rsidR="006116A0" w:rsidRPr="00C11F70" w:rsidRDefault="00CD4735">
      <w:pPr>
        <w:pStyle w:val="Akapitzlist"/>
        <w:spacing w:line="264" w:lineRule="auto"/>
        <w:ind w:left="1134"/>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UWAGA! </w:t>
      </w:r>
    </w:p>
    <w:p w14:paraId="5CDDB605" w14:textId="257358A2" w:rsidR="006116A0" w:rsidRPr="00C11F70" w:rsidRDefault="00CD4735">
      <w:pPr>
        <w:pStyle w:val="Akapitzlist"/>
        <w:spacing w:line="264" w:lineRule="auto"/>
        <w:ind w:left="1134"/>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Zobowiązane to należy złożyć do oferty (wg wzoru stanowiącego </w:t>
      </w:r>
      <w:r w:rsidRPr="00C11F70">
        <w:rPr>
          <w:rFonts w:ascii="Times New Roman" w:hAnsi="Times New Roman" w:cs="Times New Roman"/>
          <w:b/>
          <w:color w:val="000000" w:themeColor="text1"/>
          <w:sz w:val="24"/>
          <w:szCs w:val="24"/>
        </w:rPr>
        <w:t xml:space="preserve">Załącznik nr </w:t>
      </w:r>
      <w:r w:rsidR="007A3987" w:rsidRPr="00C11F70">
        <w:rPr>
          <w:rFonts w:ascii="Times New Roman" w:hAnsi="Times New Roman" w:cs="Times New Roman"/>
          <w:b/>
          <w:color w:val="000000" w:themeColor="text1"/>
          <w:sz w:val="24"/>
          <w:szCs w:val="24"/>
        </w:rPr>
        <w:t>7</w:t>
      </w:r>
      <w:r w:rsidRPr="00C11F70">
        <w:rPr>
          <w:rFonts w:ascii="Times New Roman" w:hAnsi="Times New Roman" w:cs="Times New Roman"/>
          <w:b/>
          <w:color w:val="000000" w:themeColor="text1"/>
          <w:sz w:val="24"/>
          <w:szCs w:val="24"/>
        </w:rPr>
        <w:t xml:space="preserve">  do SIWZ</w:t>
      </w:r>
      <w:r w:rsidRPr="00C11F70">
        <w:rPr>
          <w:rFonts w:ascii="Times New Roman" w:hAnsi="Times New Roman" w:cs="Times New Roman"/>
          <w:color w:val="000000" w:themeColor="text1"/>
          <w:sz w:val="24"/>
          <w:szCs w:val="24"/>
        </w:rPr>
        <w:t>), podpisuje je podmiot udostępniający swoje zasoby. W treści zobowiązania należy wskazać, w jakim zakresie zostaną udostępnione zasoby w celu potwierdzenia spełnienia warunków udziału w tym postępowaniu podać dane identyfikujące podmiot udostępniający swoje zasoby (przykładowo: adres, pełna nazwa, NIP; REGON</w:t>
      </w:r>
      <w:r w:rsidR="008A615E" w:rsidRPr="00C11F70">
        <w:rPr>
          <w:rFonts w:ascii="Times New Roman" w:hAnsi="Times New Roman" w:cs="Times New Roman"/>
          <w:color w:val="000000" w:themeColor="text1"/>
          <w:sz w:val="24"/>
          <w:szCs w:val="24"/>
        </w:rPr>
        <w:t>,</w:t>
      </w:r>
      <w:r w:rsidRPr="00C11F70">
        <w:rPr>
          <w:rFonts w:ascii="Times New Roman" w:hAnsi="Times New Roman" w:cs="Times New Roman"/>
          <w:color w:val="000000" w:themeColor="text1"/>
          <w:sz w:val="24"/>
          <w:szCs w:val="24"/>
        </w:rPr>
        <w:t xml:space="preserve">). Podpis pod takim zobowiązaniem ma złożyć osoba umocowana do składania oświadczeń w imieniu danego podmiotu. Składając takie oświadczenie należy zwrócić uwagę, że w takim przypadku na Wykonawcę i podmiot udostępniający zasoby na podstawie art. 22a ust. 1 i 2 ustawy </w:t>
      </w:r>
      <w:r w:rsidR="001C450B" w:rsidRPr="001C450B">
        <w:rPr>
          <w:rFonts w:ascii="Times New Roman" w:hAnsi="Times New Roman" w:cs="Times New Roman"/>
          <w:color w:val="FF0000"/>
          <w:sz w:val="24"/>
          <w:szCs w:val="24"/>
        </w:rPr>
        <w:t xml:space="preserve">Pzp </w:t>
      </w:r>
      <w:r w:rsidRPr="00C11F70">
        <w:rPr>
          <w:rFonts w:ascii="Times New Roman" w:hAnsi="Times New Roman" w:cs="Times New Roman"/>
          <w:color w:val="000000" w:themeColor="text1"/>
          <w:sz w:val="24"/>
          <w:szCs w:val="24"/>
        </w:rPr>
        <w:t xml:space="preserve">zostają nałożone dodatkowe obowiązki, które to Zamawiający będzie wymagał w niniejszym postępowaniu i w trakcie realizacji umowy. Należy także wskazać/przypomnieć, że w przypadku korzystania przez Wykonawcę z zasobów innego podmiotu w oparciu o art. 22a ustawy Pzp w treści oferty, zgodnie z art. 25a ust. 3 ustawy Pzp musi zostać złożone oświadczenie, że podmiot udostępniający swoje zasoby nie podlega wykluczeniu z postępowania (wg wzoru stanowiącego </w:t>
      </w:r>
      <w:r w:rsidRPr="00C11F70">
        <w:rPr>
          <w:rFonts w:ascii="Times New Roman" w:hAnsi="Times New Roman" w:cs="Times New Roman"/>
          <w:b/>
          <w:color w:val="000000" w:themeColor="text1"/>
          <w:sz w:val="24"/>
          <w:szCs w:val="24"/>
        </w:rPr>
        <w:t>Załącznik nr 4 do SIWZ - JEDZ</w:t>
      </w:r>
      <w:r w:rsidRPr="00C11F70">
        <w:rPr>
          <w:rFonts w:ascii="Times New Roman" w:hAnsi="Times New Roman" w:cs="Times New Roman"/>
          <w:color w:val="000000" w:themeColor="text1"/>
          <w:sz w:val="24"/>
          <w:szCs w:val="24"/>
        </w:rPr>
        <w:t>).</w:t>
      </w:r>
    </w:p>
    <w:p w14:paraId="409CB64F" w14:textId="77777777" w:rsidR="006116A0" w:rsidRPr="00C11F70" w:rsidRDefault="006116A0">
      <w:pPr>
        <w:pStyle w:val="Akapitzlist"/>
        <w:ind w:left="540"/>
        <w:jc w:val="both"/>
        <w:rPr>
          <w:rFonts w:ascii="Times New Roman" w:hAnsi="Times New Roman" w:cs="Times New Roman"/>
          <w:b/>
          <w:color w:val="000000" w:themeColor="text1"/>
          <w:sz w:val="24"/>
          <w:szCs w:val="24"/>
        </w:rPr>
      </w:pPr>
    </w:p>
    <w:p w14:paraId="570ABC08" w14:textId="77777777" w:rsidR="006116A0" w:rsidRPr="00C11F70" w:rsidRDefault="00CD4735">
      <w:pPr>
        <w:pStyle w:val="Akapitzlist"/>
        <w:ind w:left="0"/>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Zamawiający żąda od Wykonawcy, który polega na zdolnościach lub sytuacji innych podmiotów na zasadach określonych w art. 22a ustawy Pzp, przedstawienia w odniesieniu do tych podmiotów dokumentów i oświadczeń wymienionych w </w:t>
      </w:r>
      <w:r w:rsidRPr="00C11F70">
        <w:rPr>
          <w:rFonts w:ascii="Times New Roman" w:hAnsi="Times New Roman" w:cs="Times New Roman"/>
          <w:b/>
          <w:color w:val="000000" w:themeColor="text1"/>
          <w:sz w:val="24"/>
          <w:szCs w:val="24"/>
        </w:rPr>
        <w:t>pkt 4.4.</w:t>
      </w:r>
    </w:p>
    <w:p w14:paraId="51DC55BF" w14:textId="77777777" w:rsidR="006116A0" w:rsidRPr="00C11F70" w:rsidRDefault="006116A0">
      <w:pPr>
        <w:pStyle w:val="Akapitzlist"/>
        <w:ind w:left="540"/>
        <w:jc w:val="both"/>
        <w:rPr>
          <w:rFonts w:ascii="Times New Roman" w:hAnsi="Times New Roman" w:cs="Times New Roman"/>
          <w:b/>
          <w:color w:val="000000" w:themeColor="text1"/>
          <w:sz w:val="24"/>
          <w:szCs w:val="24"/>
        </w:rPr>
      </w:pPr>
    </w:p>
    <w:p w14:paraId="0CD26E3C" w14:textId="33E5D3F3" w:rsidR="006116A0" w:rsidRDefault="00CD4735">
      <w:pPr>
        <w:spacing w:line="264" w:lineRule="auto"/>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Zamawiający będzie żądać od Wykonawcy przedstawienia dokumentów</w:t>
      </w:r>
      <w:r>
        <w:rPr>
          <w:rFonts w:ascii="Times New Roman" w:hAnsi="Times New Roman" w:cs="Times New Roman"/>
          <w:color w:val="000000" w:themeColor="text1"/>
          <w:sz w:val="24"/>
          <w:szCs w:val="24"/>
        </w:rPr>
        <w:t xml:space="preserve"> i oświadczeń wymienionych w </w:t>
      </w:r>
      <w:r>
        <w:rPr>
          <w:rFonts w:ascii="Times New Roman" w:hAnsi="Times New Roman" w:cs="Times New Roman"/>
          <w:b/>
          <w:color w:val="000000" w:themeColor="text1"/>
          <w:sz w:val="24"/>
          <w:szCs w:val="24"/>
        </w:rPr>
        <w:t>pkt 4.4</w:t>
      </w:r>
      <w:r>
        <w:rPr>
          <w:rFonts w:ascii="Times New Roman" w:hAnsi="Times New Roman" w:cs="Times New Roman"/>
          <w:color w:val="000000" w:themeColor="text1"/>
          <w:sz w:val="24"/>
          <w:szCs w:val="24"/>
        </w:rPr>
        <w:t xml:space="preserve">., dotyczących </w:t>
      </w:r>
      <w:r w:rsidR="00E145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odwykonawcy, któremu zamierza powierzyć wykonanie części zamówienia, a który nie jest podmiotem, na którego zdolnościach lub sytuacji Wykonawca polega na zasadach określonych w art. 22a ustawy Pzp.</w:t>
      </w:r>
    </w:p>
    <w:p w14:paraId="7FDBB235" w14:textId="77777777" w:rsidR="006116A0" w:rsidRDefault="006116A0">
      <w:pPr>
        <w:spacing w:line="264" w:lineRule="auto"/>
        <w:jc w:val="both"/>
        <w:rPr>
          <w:rFonts w:ascii="Times New Roman" w:hAnsi="Times New Roman" w:cs="Times New Roman"/>
          <w:color w:val="000000" w:themeColor="text1"/>
          <w:sz w:val="24"/>
          <w:szCs w:val="24"/>
        </w:rPr>
      </w:pPr>
    </w:p>
    <w:p w14:paraId="2A50A739" w14:textId="77777777" w:rsidR="006116A0" w:rsidRDefault="00CD4735" w:rsidP="00613B5E">
      <w:pPr>
        <w:pStyle w:val="Akapitzlist"/>
        <w:numPr>
          <w:ilvl w:val="1"/>
          <w:numId w:val="7"/>
        </w:numPr>
        <w:spacing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wskazania przez Wykonawcę dostępności oświadczeń lub dokumentów, o których mowa w </w:t>
      </w:r>
      <w:r>
        <w:rPr>
          <w:rFonts w:ascii="Times New Roman" w:hAnsi="Times New Roman" w:cs="Times New Roman"/>
          <w:b/>
          <w:color w:val="000000" w:themeColor="text1"/>
          <w:sz w:val="24"/>
          <w:szCs w:val="24"/>
        </w:rPr>
        <w:t>pkt 4.3., 4.4., 4.5.</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w formie elektronicznej pod określonymi adresami </w:t>
      </w:r>
      <w:r>
        <w:rPr>
          <w:rFonts w:ascii="Times New Roman" w:hAnsi="Times New Roman" w:cs="Times New Roman"/>
          <w:color w:val="000000" w:themeColor="text1"/>
          <w:sz w:val="24"/>
          <w:szCs w:val="24"/>
        </w:rPr>
        <w:lastRenderedPageBreak/>
        <w:t>internetowymi ogólnodostępnych i bezpłatnych baz danych, Zamawiający pobiera samodzielnie z tych baz danych wskazane przez Wykonawcę oświadczenia lub dokumenty.</w:t>
      </w:r>
    </w:p>
    <w:p w14:paraId="732BF4DE" w14:textId="77777777" w:rsidR="006116A0" w:rsidRDefault="006116A0">
      <w:pPr>
        <w:pStyle w:val="Akapitzlist"/>
        <w:spacing w:line="264" w:lineRule="auto"/>
        <w:ind w:left="540"/>
        <w:jc w:val="both"/>
        <w:rPr>
          <w:rFonts w:ascii="Times New Roman" w:hAnsi="Times New Roman" w:cs="Times New Roman"/>
          <w:color w:val="000000" w:themeColor="text1"/>
          <w:sz w:val="24"/>
          <w:szCs w:val="24"/>
        </w:rPr>
      </w:pPr>
    </w:p>
    <w:p w14:paraId="785DED91" w14:textId="77777777" w:rsidR="006116A0" w:rsidRDefault="00CD4735" w:rsidP="00613B5E">
      <w:pPr>
        <w:pStyle w:val="Akapitzlist"/>
        <w:numPr>
          <w:ilvl w:val="1"/>
          <w:numId w:val="7"/>
        </w:numPr>
        <w:spacing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wskazania przez Wykonawcę oświadczeń lub dokumentów, o których mowa w </w:t>
      </w:r>
      <w:r>
        <w:rPr>
          <w:rFonts w:ascii="Times New Roman" w:hAnsi="Times New Roman" w:cs="Times New Roman"/>
          <w:b/>
          <w:color w:val="000000" w:themeColor="text1"/>
          <w:sz w:val="24"/>
          <w:szCs w:val="24"/>
        </w:rPr>
        <w:t>pkt 4.3., 4.4., 4.5</w:t>
      </w:r>
      <w:r>
        <w:rPr>
          <w:rFonts w:ascii="Times New Roman" w:hAnsi="Times New Roman" w:cs="Times New Roman"/>
          <w:color w:val="000000" w:themeColor="text1"/>
          <w:sz w:val="24"/>
          <w:szCs w:val="24"/>
        </w:rPr>
        <w:t>.,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466FDCDF" w14:textId="77777777" w:rsidR="006116A0" w:rsidRDefault="006116A0">
      <w:pPr>
        <w:pStyle w:val="Akapitzlist"/>
        <w:ind w:left="540"/>
        <w:jc w:val="both"/>
        <w:rPr>
          <w:rFonts w:ascii="Times New Roman" w:hAnsi="Times New Roman" w:cs="Times New Roman"/>
          <w:color w:val="000000" w:themeColor="text1"/>
          <w:sz w:val="24"/>
          <w:szCs w:val="24"/>
        </w:rPr>
      </w:pPr>
    </w:p>
    <w:p w14:paraId="4C7920F7" w14:textId="77777777" w:rsidR="006116A0" w:rsidRPr="00C11F70" w:rsidRDefault="00CD4735" w:rsidP="00613B5E">
      <w:pPr>
        <w:pStyle w:val="Akapitzlist"/>
        <w:numPr>
          <w:ilvl w:val="1"/>
          <w:numId w:val="7"/>
        </w:numPr>
        <w:spacing w:line="264" w:lineRule="auto"/>
        <w:ind w:left="539"/>
        <w:jc w:val="both"/>
        <w:rPr>
          <w:rFonts w:ascii="Times New Roman" w:hAnsi="Times New Roman" w:cs="Times New Roman"/>
          <w:b/>
          <w:color w:val="000000" w:themeColor="text1"/>
          <w:sz w:val="24"/>
          <w:szCs w:val="24"/>
        </w:rPr>
      </w:pPr>
      <w:r w:rsidRPr="00C11F70">
        <w:rPr>
          <w:rFonts w:ascii="Times New Roman" w:hAnsi="Times New Roman" w:cs="Times New Roman"/>
          <w:color w:val="000000" w:themeColor="text1"/>
          <w:sz w:val="24"/>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w:t>
      </w:r>
      <w:r w:rsidRPr="00C11F70">
        <w:rPr>
          <w:rFonts w:ascii="Times New Roman" w:hAnsi="Times New Roman" w:cs="Times New Roman"/>
          <w:b/>
          <w:color w:val="000000" w:themeColor="text1"/>
          <w:sz w:val="24"/>
          <w:szCs w:val="24"/>
        </w:rPr>
        <w:t xml:space="preserve"> pkt 4.3., 4.4.</w:t>
      </w:r>
    </w:p>
    <w:p w14:paraId="5DF28848" w14:textId="77777777" w:rsidR="006116A0" w:rsidRPr="00C11F70" w:rsidRDefault="006116A0">
      <w:pPr>
        <w:pStyle w:val="Akapitzlist"/>
        <w:spacing w:line="264" w:lineRule="auto"/>
        <w:ind w:left="539"/>
        <w:jc w:val="both"/>
        <w:rPr>
          <w:rFonts w:ascii="Times New Roman" w:hAnsi="Times New Roman" w:cs="Times New Roman"/>
          <w:b/>
          <w:color w:val="000000" w:themeColor="text1"/>
          <w:sz w:val="24"/>
          <w:szCs w:val="24"/>
        </w:rPr>
      </w:pPr>
    </w:p>
    <w:p w14:paraId="3C632938" w14:textId="77777777" w:rsidR="006116A0" w:rsidRPr="00C11F70" w:rsidRDefault="00CD4735" w:rsidP="00613B5E">
      <w:pPr>
        <w:pStyle w:val="Akapitzlist"/>
        <w:numPr>
          <w:ilvl w:val="1"/>
          <w:numId w:val="7"/>
        </w:numPr>
        <w:spacing w:line="264" w:lineRule="auto"/>
        <w:ind w:left="539"/>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 xml:space="preserve">Wykonawca, który podlega wykluczeniu na podstawie art. 24 ust. 1 pkt 13) i 14) oraz 16-20) lub ust. 5 ustawy Pzp, może </w:t>
      </w:r>
      <w:r w:rsidRPr="00C11F70">
        <w:rPr>
          <w:rFonts w:ascii="Times New Roman" w:hAnsi="Times New Roman" w:cs="Times New Roman"/>
          <w:b/>
          <w:color w:val="000000" w:themeColor="text1"/>
          <w:sz w:val="24"/>
          <w:szCs w:val="24"/>
        </w:rPr>
        <w:t>przedstawić dowody na to</w:t>
      </w:r>
      <w:r w:rsidRPr="00C11F70">
        <w:rPr>
          <w:rFonts w:ascii="Times New Roman" w:hAnsi="Times New Roman" w:cs="Times New Roman"/>
          <w:color w:val="000000" w:themeColor="text1"/>
          <w:sz w:val="24"/>
          <w:szCs w:val="24"/>
        </w:rPr>
        <w:t>,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w:t>
      </w:r>
    </w:p>
    <w:p w14:paraId="433114DF" w14:textId="77777777" w:rsidR="006116A0" w:rsidRPr="00C11F70" w:rsidRDefault="006116A0">
      <w:pPr>
        <w:pStyle w:val="Akapitzlist"/>
        <w:spacing w:line="264" w:lineRule="auto"/>
        <w:ind w:left="540"/>
        <w:jc w:val="both"/>
        <w:rPr>
          <w:rFonts w:ascii="Times New Roman" w:hAnsi="Times New Roman" w:cs="Times New Roman"/>
          <w:color w:val="000000" w:themeColor="text1"/>
          <w:sz w:val="24"/>
          <w:szCs w:val="24"/>
        </w:rPr>
      </w:pPr>
    </w:p>
    <w:p w14:paraId="4CFA8C72" w14:textId="77777777" w:rsidR="006116A0" w:rsidRPr="00C11F70" w:rsidRDefault="00CD4735" w:rsidP="00613B5E">
      <w:pPr>
        <w:pStyle w:val="Akapitzlist"/>
        <w:numPr>
          <w:ilvl w:val="1"/>
          <w:numId w:val="7"/>
        </w:numPr>
        <w:spacing w:line="264" w:lineRule="auto"/>
        <w:ind w:left="539"/>
        <w:jc w:val="both"/>
        <w:rPr>
          <w:rFonts w:ascii="Times New Roman" w:hAnsi="Times New Roman" w:cs="Times New Roman"/>
          <w:b/>
          <w:color w:val="000000" w:themeColor="text1"/>
          <w:sz w:val="24"/>
          <w:szCs w:val="24"/>
        </w:rPr>
      </w:pPr>
      <w:r w:rsidRPr="00C11F70">
        <w:rPr>
          <w:rFonts w:ascii="Times New Roman" w:hAnsi="Times New Roman" w:cs="Times New Roman"/>
          <w:b/>
          <w:color w:val="000000" w:themeColor="text1"/>
          <w:sz w:val="24"/>
          <w:szCs w:val="24"/>
        </w:rPr>
        <w:t>Oświadczenie o przynależności lub braku przynależności do tej samej grupy kapitałowej:</w:t>
      </w:r>
    </w:p>
    <w:p w14:paraId="476CCCCA" w14:textId="1300D52A"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b/>
          <w:color w:val="000000" w:themeColor="text1"/>
          <w:sz w:val="24"/>
          <w:szCs w:val="24"/>
        </w:rPr>
      </w:pPr>
      <w:r w:rsidRPr="00C11F70">
        <w:rPr>
          <w:rFonts w:ascii="Times New Roman" w:hAnsi="Times New Roman" w:cs="Times New Roman"/>
          <w:color w:val="000000" w:themeColor="text1"/>
          <w:sz w:val="24"/>
          <w:szCs w:val="24"/>
        </w:rPr>
        <w:t>Wykonawca oraz Wykonawca wspólnie ubiegający się o zamówienie w terminie 3 dni od dnia zamieszczenia na stronie internetowej informacji o złożonych ofertach, przekazuje Zamawiającemu</w:t>
      </w:r>
      <w:r w:rsidRPr="00C11F70">
        <w:rPr>
          <w:rFonts w:ascii="Times New Roman" w:hAnsi="Times New Roman" w:cs="Times New Roman"/>
          <w:b/>
          <w:color w:val="000000" w:themeColor="text1"/>
          <w:sz w:val="24"/>
          <w:szCs w:val="24"/>
        </w:rPr>
        <w:t xml:space="preserve"> </w:t>
      </w:r>
      <w:r w:rsidRPr="00C11F70">
        <w:rPr>
          <w:rFonts w:ascii="Times New Roman" w:hAnsi="Times New Roman" w:cs="Times New Roman"/>
          <w:color w:val="000000" w:themeColor="text1"/>
          <w:sz w:val="24"/>
          <w:szCs w:val="24"/>
        </w:rPr>
        <w:t>oświadczenie o przynależności lub braku przynależności do tej samej grupy kapitałowej, o której mowa w art. 24 ust. 1 pkt 23) ustawy Pzp zgodnie ze wzorem stanowiącym</w:t>
      </w:r>
      <w:r w:rsidRPr="00C11F70">
        <w:rPr>
          <w:rFonts w:ascii="Times New Roman" w:hAnsi="Times New Roman" w:cs="Times New Roman"/>
          <w:b/>
          <w:color w:val="000000" w:themeColor="text1"/>
          <w:sz w:val="24"/>
          <w:szCs w:val="24"/>
        </w:rPr>
        <w:t xml:space="preserve"> Załącznik nr </w:t>
      </w:r>
      <w:r w:rsidR="007A3987" w:rsidRPr="00C11F70">
        <w:rPr>
          <w:rFonts w:ascii="Times New Roman" w:hAnsi="Times New Roman" w:cs="Times New Roman"/>
          <w:b/>
          <w:color w:val="000000" w:themeColor="text1"/>
          <w:sz w:val="24"/>
          <w:szCs w:val="24"/>
        </w:rPr>
        <w:t>5</w:t>
      </w:r>
      <w:r w:rsidRPr="00C11F70">
        <w:rPr>
          <w:rFonts w:ascii="Times New Roman" w:hAnsi="Times New Roman" w:cs="Times New Roman"/>
          <w:b/>
          <w:color w:val="000000" w:themeColor="text1"/>
          <w:sz w:val="24"/>
          <w:szCs w:val="24"/>
        </w:rPr>
        <w:t xml:space="preserve"> do SIWZ  </w:t>
      </w:r>
      <w:r w:rsidRPr="00C11F70">
        <w:rPr>
          <w:rFonts w:ascii="Times New Roman" w:hAnsi="Times New Roman" w:cs="Times New Roman"/>
          <w:color w:val="000000" w:themeColor="text1"/>
          <w:sz w:val="24"/>
          <w:szCs w:val="24"/>
        </w:rPr>
        <w:t xml:space="preserve">(w przypadku składania oferty przez Wykonawców na zasadach określonych przepisem art. 23 ustawy Pzp - składających ofertę wspólnie - wyżej wymienione oświadczenie musi być złożone przez każdego Wykonawcę oddzielnie) - zgodnie ze wzorem stanowiącym </w:t>
      </w:r>
      <w:r w:rsidRPr="00C11F70">
        <w:rPr>
          <w:rFonts w:ascii="Times New Roman" w:hAnsi="Times New Roman" w:cs="Times New Roman"/>
          <w:b/>
          <w:color w:val="000000" w:themeColor="text1"/>
          <w:sz w:val="24"/>
          <w:szCs w:val="24"/>
        </w:rPr>
        <w:t xml:space="preserve">Załącznik nr </w:t>
      </w:r>
      <w:r w:rsidR="007A3987" w:rsidRPr="00C11F70">
        <w:rPr>
          <w:rFonts w:ascii="Times New Roman" w:hAnsi="Times New Roman" w:cs="Times New Roman"/>
          <w:b/>
          <w:color w:val="000000" w:themeColor="text1"/>
          <w:sz w:val="24"/>
          <w:szCs w:val="24"/>
        </w:rPr>
        <w:t>5</w:t>
      </w:r>
      <w:r w:rsidRPr="00C11F70">
        <w:rPr>
          <w:rFonts w:ascii="Times New Roman" w:hAnsi="Times New Roman" w:cs="Times New Roman"/>
          <w:b/>
          <w:color w:val="000000" w:themeColor="text1"/>
          <w:sz w:val="24"/>
          <w:szCs w:val="24"/>
        </w:rPr>
        <w:t xml:space="preserve"> do SIWZ</w:t>
      </w:r>
      <w:r w:rsidRPr="00C11F70">
        <w:rPr>
          <w:rFonts w:ascii="Times New Roman" w:hAnsi="Times New Roman" w:cs="Times New Roman"/>
          <w:color w:val="000000" w:themeColor="text1"/>
          <w:sz w:val="24"/>
          <w:szCs w:val="24"/>
        </w:rPr>
        <w:t xml:space="preserve">. </w:t>
      </w:r>
    </w:p>
    <w:p w14:paraId="33F94198"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b/>
          <w:color w:val="000000" w:themeColor="text1"/>
          <w:sz w:val="24"/>
          <w:szCs w:val="24"/>
        </w:rPr>
      </w:pPr>
      <w:r w:rsidRPr="00C11F70">
        <w:rPr>
          <w:rFonts w:ascii="Times New Roman" w:hAnsi="Times New Roman" w:cs="Times New Roman"/>
          <w:color w:val="000000" w:themeColor="text1"/>
          <w:sz w:val="24"/>
          <w:szCs w:val="24"/>
        </w:rPr>
        <w:t xml:space="preserve">W przypadku przynależności do tej samej grupy kapitałowej Wykonawca wraz ze złożeniem oświadczenia może przedstawić dowody, że powiązania z innym Wykonawcą nie prowadzą do zakłócenia konkurencji w postępowaniu o udzielenie zamówienia. </w:t>
      </w:r>
    </w:p>
    <w:p w14:paraId="7C562062" w14:textId="36E790BF"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b/>
          <w:sz w:val="24"/>
          <w:szCs w:val="24"/>
        </w:rPr>
      </w:pPr>
      <w:r w:rsidRPr="00C11F70">
        <w:rPr>
          <w:rFonts w:ascii="Times New Roman" w:hAnsi="Times New Roman" w:cs="Times New Roman"/>
          <w:sz w:val="24"/>
          <w:szCs w:val="24"/>
        </w:rPr>
        <w:lastRenderedPageBreak/>
        <w:t xml:space="preserve">W przypadku, gdy w postępowaniu o udzielenie zamówienia publicznego </w:t>
      </w:r>
      <w:r w:rsidRPr="00C11F70">
        <w:rPr>
          <w:rFonts w:ascii="Times New Roman" w:hAnsi="Times New Roman" w:cs="Times New Roman"/>
          <w:bCs/>
          <w:sz w:val="24"/>
          <w:szCs w:val="24"/>
        </w:rPr>
        <w:t>złożono tylko jedną ofertę</w:t>
      </w:r>
      <w:r w:rsidRPr="00C11F70">
        <w:rPr>
          <w:rFonts w:ascii="Times New Roman" w:hAnsi="Times New Roman" w:cs="Times New Roman"/>
          <w:sz w:val="24"/>
          <w:szCs w:val="24"/>
        </w:rPr>
        <w:t xml:space="preserve">, niezłożenie przez Wykonawcę oświadczenia o przynależności lub braku przynależności do grupy kapitałowej nie wywołuje dla Wykonawcy ujemnych skutków prawnych. </w:t>
      </w:r>
    </w:p>
    <w:p w14:paraId="0F254A56" w14:textId="77777777" w:rsidR="006116A0" w:rsidRPr="00C11F70" w:rsidRDefault="006116A0">
      <w:pPr>
        <w:pStyle w:val="Akapitzlist"/>
        <w:spacing w:line="264" w:lineRule="auto"/>
        <w:ind w:left="539"/>
        <w:jc w:val="both"/>
        <w:rPr>
          <w:rFonts w:ascii="Times New Roman" w:hAnsi="Times New Roman" w:cs="Times New Roman"/>
          <w:b/>
          <w:sz w:val="24"/>
          <w:szCs w:val="24"/>
        </w:rPr>
      </w:pPr>
    </w:p>
    <w:p w14:paraId="24A18D1A" w14:textId="03B0A87E" w:rsidR="006116A0" w:rsidRPr="00CB631D" w:rsidRDefault="00CD4735">
      <w:pPr>
        <w:spacing w:line="264" w:lineRule="auto"/>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Jeżeli jest to niezbędne do zapewnienia odpowiedniego przebiegu postępowania o udzielenie zamówienia, Zamawiający może</w:t>
      </w:r>
      <w:r w:rsidR="001B291A">
        <w:rPr>
          <w:rFonts w:ascii="Times New Roman" w:hAnsi="Times New Roman" w:cs="Times New Roman"/>
          <w:color w:val="000000" w:themeColor="text1"/>
          <w:sz w:val="24"/>
          <w:szCs w:val="24"/>
        </w:rPr>
        <w:t>,</w:t>
      </w:r>
      <w:r w:rsidRPr="00C11F70">
        <w:rPr>
          <w:rFonts w:ascii="Times New Roman" w:hAnsi="Times New Roman" w:cs="Times New Roman"/>
          <w:color w:val="000000" w:themeColor="text1"/>
          <w:sz w:val="24"/>
          <w:szCs w:val="24"/>
        </w:rPr>
        <w:t xml:space="preserve"> na każdym etapie postępowania wezwać Wykonawców do złożenia wszystkich lub niektórych oświadczeń lub dokumentów potwierdzających, że nie podlegają wykluczeniu, spełniają</w:t>
      </w:r>
      <w:r w:rsidRPr="00CB631D">
        <w:rPr>
          <w:rFonts w:ascii="Times New Roman" w:hAnsi="Times New Roman" w:cs="Times New Roman"/>
          <w:color w:val="000000" w:themeColor="text1"/>
          <w:sz w:val="24"/>
          <w:szCs w:val="24"/>
        </w:rPr>
        <w:t xml:space="preserve"> warunki udziału w postępowaniu, a jeżeli zachodzą uzasadnione podstawy do uznania, że złożone uprzednio oświadczenia lub dokumenty nie są już aktualne, do złożenia aktualnych oświadczeń lub dokumentów.</w:t>
      </w:r>
      <w:r w:rsidRPr="00CB631D">
        <w:rPr>
          <w:rFonts w:ascii="Candara" w:hAnsi="Candara" w:cs="Candara"/>
          <w:sz w:val="24"/>
          <w:szCs w:val="24"/>
        </w:rPr>
        <w:t xml:space="preserve"> </w:t>
      </w:r>
      <w:bookmarkStart w:id="18" w:name="_Hlk1651074"/>
      <w:bookmarkEnd w:id="18"/>
    </w:p>
    <w:p w14:paraId="64AED956" w14:textId="77777777" w:rsidR="006116A0" w:rsidRPr="00CB631D" w:rsidRDefault="006116A0">
      <w:pPr>
        <w:pStyle w:val="Akapitzlist"/>
        <w:spacing w:line="264" w:lineRule="auto"/>
        <w:ind w:left="540"/>
        <w:jc w:val="both"/>
        <w:rPr>
          <w:rFonts w:ascii="Times New Roman" w:hAnsi="Times New Roman" w:cs="Times New Roman"/>
          <w:color w:val="000000" w:themeColor="text1"/>
          <w:sz w:val="24"/>
          <w:szCs w:val="24"/>
        </w:rPr>
      </w:pPr>
    </w:p>
    <w:p w14:paraId="22D4AF9B" w14:textId="77777777" w:rsidR="006116A0" w:rsidRPr="00CB631D" w:rsidRDefault="00CD4735" w:rsidP="00613B5E">
      <w:pPr>
        <w:pStyle w:val="Akapitzlist"/>
        <w:numPr>
          <w:ilvl w:val="1"/>
          <w:numId w:val="7"/>
        </w:numPr>
        <w:spacing w:line="264" w:lineRule="auto"/>
        <w:jc w:val="both"/>
        <w:rPr>
          <w:rFonts w:ascii="Times New Roman" w:hAnsi="Times New Roman" w:cs="Times New Roman"/>
          <w:b/>
          <w:color w:val="000000" w:themeColor="text1"/>
          <w:sz w:val="24"/>
          <w:szCs w:val="24"/>
        </w:rPr>
      </w:pPr>
      <w:r w:rsidRPr="00CB631D">
        <w:rPr>
          <w:rFonts w:ascii="Times New Roman" w:hAnsi="Times New Roman" w:cs="Times New Roman"/>
          <w:b/>
          <w:color w:val="000000" w:themeColor="text1"/>
          <w:sz w:val="24"/>
          <w:szCs w:val="24"/>
        </w:rPr>
        <w:t xml:space="preserve">Wykonawcy mogą wspólnie ubiegać się o udzielenie niniejszego zamówienia. </w:t>
      </w:r>
    </w:p>
    <w:p w14:paraId="3D9EB949"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color w:val="000000" w:themeColor="text1"/>
          <w:sz w:val="24"/>
          <w:szCs w:val="24"/>
        </w:rPr>
      </w:pPr>
      <w:r w:rsidRPr="00CB631D">
        <w:rPr>
          <w:rFonts w:ascii="Times New Roman" w:hAnsi="Times New Roman" w:cs="Times New Roman"/>
          <w:color w:val="000000" w:themeColor="text1"/>
          <w:sz w:val="24"/>
          <w:szCs w:val="24"/>
        </w:rPr>
        <w:t xml:space="preserve">Wykonawcy wspólnie ubiegający się o udzielenie zamówienia ustanawiają </w:t>
      </w:r>
      <w:r w:rsidRPr="00C11F70">
        <w:rPr>
          <w:rFonts w:ascii="Times New Roman" w:hAnsi="Times New Roman" w:cs="Times New Roman"/>
          <w:color w:val="000000" w:themeColor="text1"/>
          <w:sz w:val="24"/>
          <w:szCs w:val="24"/>
        </w:rPr>
        <w:t xml:space="preserve">pełnomocnika do reprezentowania ich w postępowaniu o udzielenie zamówienia albo reprezentowania w postępowaniu i zawarcia umowy w sprawie zamówienia publicznego. </w:t>
      </w:r>
    </w:p>
    <w:p w14:paraId="0D36EDE7" w14:textId="77777777" w:rsidR="006116A0" w:rsidRPr="00C11F70" w:rsidRDefault="00CD4735" w:rsidP="00613B5E">
      <w:pPr>
        <w:pStyle w:val="Akapitzlist"/>
        <w:numPr>
          <w:ilvl w:val="2"/>
          <w:numId w:val="7"/>
        </w:numPr>
        <w:spacing w:line="264" w:lineRule="auto"/>
        <w:ind w:left="1276" w:hanging="709"/>
        <w:jc w:val="both"/>
        <w:rPr>
          <w:rFonts w:ascii="Times New Roman" w:hAnsi="Times New Roman" w:cs="Times New Roman"/>
          <w:sz w:val="24"/>
          <w:szCs w:val="24"/>
        </w:rPr>
      </w:pPr>
      <w:r w:rsidRPr="00C11F70">
        <w:rPr>
          <w:rFonts w:ascii="Times New Roman" w:hAnsi="Times New Roman" w:cs="Times New Roman"/>
          <w:b/>
          <w:sz w:val="24"/>
          <w:szCs w:val="24"/>
        </w:rPr>
        <w:t>Każdy z Wykonawców wspólnie ubiegających się o udzielenie zamówienia oddzielnie złoży formularz „JEDZ” oraz dokumenty i oświadczenia wymagane w pkt 4.3, 4.4., 4.5.</w:t>
      </w:r>
      <w:r w:rsidRPr="00C11F70">
        <w:rPr>
          <w:rFonts w:ascii="Times New Roman" w:hAnsi="Times New Roman" w:cs="Times New Roman"/>
          <w:sz w:val="24"/>
          <w:szCs w:val="24"/>
        </w:rPr>
        <w:t xml:space="preserve"> </w:t>
      </w:r>
    </w:p>
    <w:p w14:paraId="0F517C3B" w14:textId="7E2DFBFC" w:rsidR="006116A0" w:rsidRDefault="00CD4735" w:rsidP="00613B5E">
      <w:pPr>
        <w:pStyle w:val="Akapitzlist"/>
        <w:numPr>
          <w:ilvl w:val="2"/>
          <w:numId w:val="7"/>
        </w:numPr>
        <w:spacing w:line="264" w:lineRule="auto"/>
        <w:ind w:left="1276" w:hanging="709"/>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Jeżeli oferta Wykonawców wspólnie ubiegających</w:t>
      </w:r>
      <w:r>
        <w:rPr>
          <w:rFonts w:ascii="Times New Roman" w:hAnsi="Times New Roman" w:cs="Times New Roman"/>
          <w:color w:val="000000" w:themeColor="text1"/>
          <w:sz w:val="24"/>
          <w:szCs w:val="24"/>
        </w:rPr>
        <w:t xml:space="preserve"> się o udzielenie zamówienia, została wybrana, Zamawiający będzie żądać</w:t>
      </w:r>
      <w:r w:rsidR="001B29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przed zawarciem umowy w sprawie zamówienia publicznego</w:t>
      </w:r>
      <w:r w:rsidR="001B291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umowy regulującej współpracę tych Wykonawców.</w:t>
      </w:r>
    </w:p>
    <w:p w14:paraId="44179795" w14:textId="77777777" w:rsidR="006116A0" w:rsidRDefault="006116A0">
      <w:pPr>
        <w:pStyle w:val="Akapitzlist"/>
        <w:spacing w:line="264" w:lineRule="auto"/>
        <w:ind w:left="539"/>
        <w:jc w:val="both"/>
        <w:rPr>
          <w:rFonts w:ascii="Times New Roman" w:hAnsi="Times New Roman" w:cs="Times New Roman"/>
          <w:color w:val="000000" w:themeColor="text1"/>
          <w:sz w:val="24"/>
          <w:szCs w:val="24"/>
        </w:rPr>
      </w:pPr>
    </w:p>
    <w:p w14:paraId="581F1927" w14:textId="77777777" w:rsidR="006116A0" w:rsidRDefault="00CD4735" w:rsidP="00613B5E">
      <w:pPr>
        <w:pStyle w:val="Akapitzlist"/>
        <w:numPr>
          <w:ilvl w:val="1"/>
          <w:numId w:val="7"/>
        </w:numPr>
        <w:spacing w:line="264" w:lineRule="auto"/>
        <w:ind w:left="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toku badania i oceny ofert Zamawiający może żądać od Wykonawców wyjaśnień dotyczących treści złożonych ofert.</w:t>
      </w:r>
    </w:p>
    <w:p w14:paraId="3C14C7D5" w14:textId="77777777" w:rsidR="006116A0" w:rsidRDefault="006116A0">
      <w:pPr>
        <w:pStyle w:val="Akapitzlist"/>
        <w:spacing w:line="264" w:lineRule="auto"/>
        <w:ind w:left="539"/>
        <w:rPr>
          <w:rFonts w:ascii="Times New Roman" w:hAnsi="Times New Roman" w:cs="Times New Roman"/>
          <w:b/>
          <w:color w:val="000000" w:themeColor="text1"/>
          <w:sz w:val="24"/>
          <w:szCs w:val="24"/>
        </w:rPr>
      </w:pPr>
    </w:p>
    <w:p w14:paraId="044307FB" w14:textId="77777777" w:rsidR="006116A0" w:rsidRDefault="00CD4735" w:rsidP="00613B5E">
      <w:pPr>
        <w:pStyle w:val="Akapitzlist"/>
        <w:numPr>
          <w:ilvl w:val="1"/>
          <w:numId w:val="7"/>
        </w:numPr>
        <w:spacing w:line="264" w:lineRule="auto"/>
        <w:ind w:left="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w celu ustalenia, czy oferta zawiera rażąco niską cenę w stosunku do przedmiotu zamówienia, zwróci się do Wykonawcy o udzielenie wyjaśnień dotyczących elementów oferty mających wpływ na wysokość ceny.</w:t>
      </w:r>
    </w:p>
    <w:p w14:paraId="1A95D43E" w14:textId="77777777" w:rsidR="006116A0" w:rsidRDefault="006116A0">
      <w:pPr>
        <w:pStyle w:val="Akapitzlist"/>
        <w:spacing w:line="264" w:lineRule="auto"/>
        <w:ind w:left="539"/>
        <w:jc w:val="both"/>
        <w:rPr>
          <w:rFonts w:ascii="Times New Roman" w:hAnsi="Times New Roman" w:cs="Times New Roman"/>
          <w:color w:val="000000" w:themeColor="text1"/>
          <w:sz w:val="24"/>
          <w:szCs w:val="24"/>
        </w:rPr>
      </w:pPr>
    </w:p>
    <w:p w14:paraId="00FC20E0" w14:textId="77777777" w:rsidR="006116A0" w:rsidRPr="00C11F70" w:rsidRDefault="00CD4735" w:rsidP="00613B5E">
      <w:pPr>
        <w:pStyle w:val="Akapitzlist"/>
        <w:numPr>
          <w:ilvl w:val="1"/>
          <w:numId w:val="7"/>
        </w:numPr>
        <w:spacing w:line="264" w:lineRule="auto"/>
        <w:jc w:val="both"/>
        <w:rPr>
          <w:rFonts w:ascii="Times New Roman" w:hAnsi="Times New Roman" w:cs="Times New Roman"/>
          <w:color w:val="000000" w:themeColor="text1"/>
          <w:sz w:val="24"/>
          <w:szCs w:val="24"/>
        </w:rPr>
      </w:pPr>
      <w:r w:rsidRPr="00C11F70">
        <w:rPr>
          <w:rFonts w:ascii="Times New Roman" w:hAnsi="Times New Roman" w:cs="Times New Roman"/>
          <w:bCs/>
          <w:color w:val="000000" w:themeColor="text1"/>
          <w:sz w:val="24"/>
          <w:szCs w:val="24"/>
        </w:rPr>
        <w:t>Zamawiający może wykluczyć Wykonawcę na każdym etapie postępowania o udzielenie zamówienia.</w:t>
      </w:r>
    </w:p>
    <w:p w14:paraId="6385D663" w14:textId="77777777" w:rsidR="006116A0" w:rsidRPr="00C11F70" w:rsidRDefault="006116A0">
      <w:pPr>
        <w:pStyle w:val="Akapitzlist"/>
        <w:spacing w:line="264" w:lineRule="auto"/>
        <w:ind w:left="540"/>
        <w:jc w:val="both"/>
        <w:rPr>
          <w:rFonts w:ascii="Times New Roman" w:hAnsi="Times New Roman" w:cs="Times New Roman"/>
          <w:color w:val="000000" w:themeColor="text1"/>
          <w:sz w:val="24"/>
          <w:szCs w:val="24"/>
        </w:rPr>
      </w:pPr>
    </w:p>
    <w:p w14:paraId="207E89D5" w14:textId="2B86ECB7" w:rsidR="006116A0" w:rsidRPr="00C11F70" w:rsidRDefault="00CD4735" w:rsidP="00613B5E">
      <w:pPr>
        <w:pStyle w:val="Akapitzlist"/>
        <w:numPr>
          <w:ilvl w:val="1"/>
          <w:numId w:val="7"/>
        </w:numPr>
        <w:spacing w:line="264" w:lineRule="auto"/>
        <w:jc w:val="both"/>
        <w:rPr>
          <w:rFonts w:ascii="Times New Roman" w:hAnsi="Times New Roman" w:cs="Times New Roman"/>
          <w:color w:val="000000" w:themeColor="text1"/>
          <w:sz w:val="24"/>
          <w:szCs w:val="24"/>
        </w:rPr>
      </w:pPr>
      <w:r w:rsidRPr="00C11F70">
        <w:rPr>
          <w:rFonts w:ascii="Times New Roman" w:hAnsi="Times New Roman" w:cs="Times New Roman"/>
          <w:color w:val="000000" w:themeColor="text1"/>
          <w:sz w:val="24"/>
          <w:szCs w:val="24"/>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14:paraId="4E38ED42" w14:textId="77777777" w:rsidR="007A3987" w:rsidRPr="007A3987" w:rsidRDefault="007A3987" w:rsidP="007A3987">
      <w:pPr>
        <w:pStyle w:val="Akapitzlist"/>
        <w:rPr>
          <w:rFonts w:ascii="Times New Roman" w:hAnsi="Times New Roman" w:cs="Times New Roman"/>
          <w:color w:val="000000" w:themeColor="text1"/>
          <w:sz w:val="24"/>
          <w:szCs w:val="24"/>
        </w:rPr>
      </w:pPr>
    </w:p>
    <w:p w14:paraId="317A649B" w14:textId="77777777" w:rsidR="006116A0" w:rsidRDefault="00CD4735" w:rsidP="00613B5E">
      <w:pPr>
        <w:pStyle w:val="Akapitzlist"/>
        <w:numPr>
          <w:ilvl w:val="0"/>
          <w:numId w:val="9"/>
        </w:numPr>
        <w:shd w:val="clear" w:color="auto" w:fill="BFBFBF" w:themeFill="background1" w:themeFillShade="BF"/>
        <w:spacing w:before="400" w:after="300" w:line="264" w:lineRule="auto"/>
        <w:jc w:val="both"/>
        <w:rPr>
          <w:rFonts w:ascii="Times New Roman" w:hAnsi="Times New Roman" w:cs="Times New Roman"/>
          <w:sz w:val="24"/>
          <w:szCs w:val="24"/>
        </w:rPr>
      </w:pPr>
      <w:bookmarkStart w:id="19" w:name="_Hlk1723005"/>
      <w:bookmarkStart w:id="20" w:name="_Hlk17221091"/>
      <w:bookmarkEnd w:id="19"/>
      <w:bookmarkEnd w:id="20"/>
      <w:r>
        <w:rPr>
          <w:rFonts w:ascii="Times New Roman" w:hAnsi="Times New Roman" w:cs="Times New Roman"/>
          <w:b/>
          <w:sz w:val="24"/>
          <w:szCs w:val="24"/>
        </w:rPr>
        <w:t xml:space="preserve">INFORMACJE O SPOSOBIE POROZUMIEWANIA SIĘ ZAMAWIAJĄCEGO I WYKONAWCÓW ORAZ PRZEKAZYWANIA OŚWIADCZEŃ LUB </w:t>
      </w:r>
      <w:r>
        <w:rPr>
          <w:rFonts w:ascii="Times New Roman" w:hAnsi="Times New Roman" w:cs="Times New Roman"/>
          <w:b/>
          <w:sz w:val="24"/>
          <w:szCs w:val="24"/>
        </w:rPr>
        <w:lastRenderedPageBreak/>
        <w:t>DOKUMENTÓW, WYMAGANIA TECHNICZNE I ORGANIZACYJNE WYSYŁANIA I ODBIERANIA DOKUMENTÓW, A TAKŻE WSKAZANIE OSÓB UPRAWNIONYCH DO POROZUMIEWANIA SIĘ Z WYKONAWCAMI</w:t>
      </w:r>
    </w:p>
    <w:p w14:paraId="3F7258F0" w14:textId="77777777" w:rsidR="006116A0" w:rsidRDefault="00CD4735">
      <w:pPr>
        <w:pStyle w:val="Akapitzlist"/>
        <w:numPr>
          <w:ilvl w:val="1"/>
          <w:numId w:val="2"/>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postępowaniu o udzielenie zamówienia komunikacja między Zamawiającym, a Wykonawcami odbywa się </w:t>
      </w:r>
      <w:r>
        <w:rPr>
          <w:rFonts w:ascii="Times New Roman" w:hAnsi="Times New Roman" w:cs="Times New Roman"/>
          <w:b/>
          <w:sz w:val="24"/>
          <w:szCs w:val="24"/>
        </w:rPr>
        <w:t>elektronicznie</w:t>
      </w:r>
      <w:r>
        <w:rPr>
          <w:rFonts w:ascii="Times New Roman" w:hAnsi="Times New Roman" w:cs="Times New Roman"/>
          <w:sz w:val="24"/>
          <w:szCs w:val="24"/>
        </w:rPr>
        <w:t xml:space="preserve"> przy użyciu: </w:t>
      </w:r>
    </w:p>
    <w:p w14:paraId="20CAC5BB" w14:textId="4B4B3046" w:rsidR="006116A0" w:rsidRDefault="00CD4735">
      <w:pPr>
        <w:pStyle w:val="Akapitzlist"/>
        <w:numPr>
          <w:ilvl w:val="2"/>
          <w:numId w:val="2"/>
        </w:numPr>
        <w:spacing w:line="264" w:lineRule="auto"/>
        <w:ind w:left="1276" w:hanging="641"/>
        <w:jc w:val="both"/>
      </w:pP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w:t>
      </w:r>
      <w:hyperlink r:id="rId14">
        <w:r>
          <w:rPr>
            <w:rStyle w:val="czeinternetowe"/>
            <w:rFonts w:ascii="Times New Roman" w:hAnsi="Times New Roman" w:cs="Times New Roman"/>
            <w:color w:val="auto"/>
            <w:sz w:val="24"/>
            <w:szCs w:val="24"/>
          </w:rPr>
          <w:t>https://miniportal.uzp.gov.pl/</w:t>
        </w:r>
      </w:hyperlink>
      <w:r>
        <w:rPr>
          <w:rFonts w:ascii="Times New Roman" w:hAnsi="Times New Roman" w:cs="Times New Roman"/>
          <w:sz w:val="24"/>
          <w:szCs w:val="24"/>
        </w:rPr>
        <w:t>,</w:t>
      </w:r>
      <w:r w:rsidR="00C730B1">
        <w:rPr>
          <w:rFonts w:ascii="Times New Roman" w:hAnsi="Times New Roman" w:cs="Times New Roman"/>
          <w:sz w:val="24"/>
          <w:szCs w:val="24"/>
        </w:rPr>
        <w:t xml:space="preserve"> </w:t>
      </w:r>
    </w:p>
    <w:p w14:paraId="76955B2E" w14:textId="02290A02" w:rsidR="006116A0" w:rsidRPr="004870B7" w:rsidRDefault="00CD4735" w:rsidP="00334BA3">
      <w:pPr>
        <w:pStyle w:val="Akapitzlist"/>
        <w:numPr>
          <w:ilvl w:val="2"/>
          <w:numId w:val="2"/>
        </w:numPr>
        <w:spacing w:line="264" w:lineRule="auto"/>
        <w:ind w:left="1276" w:hanging="641"/>
        <w:jc w:val="both"/>
        <w:rPr>
          <w:rStyle w:val="czeinternetowe"/>
          <w:rFonts w:ascii="Times New Roman" w:hAnsi="Times New Roman" w:cs="Times New Roman"/>
          <w:color w:val="auto"/>
          <w:sz w:val="24"/>
          <w:szCs w:val="24"/>
          <w:u w:val="none"/>
        </w:rPr>
      </w:pPr>
      <w:proofErr w:type="spellStart"/>
      <w:r w:rsidRPr="004870B7">
        <w:rPr>
          <w:rFonts w:ascii="Times New Roman" w:hAnsi="Times New Roman" w:cs="Times New Roman"/>
          <w:sz w:val="24"/>
          <w:szCs w:val="24"/>
        </w:rPr>
        <w:t>ePUAP</w:t>
      </w:r>
      <w:proofErr w:type="spellEnd"/>
      <w:r w:rsidRPr="004870B7">
        <w:rPr>
          <w:rFonts w:ascii="Times New Roman" w:hAnsi="Times New Roman" w:cs="Times New Roman"/>
          <w:sz w:val="24"/>
          <w:szCs w:val="24"/>
        </w:rPr>
        <w:t xml:space="preserve">: </w:t>
      </w:r>
      <w:hyperlink r:id="rId15">
        <w:r w:rsidRPr="003D0E72">
          <w:rPr>
            <w:rStyle w:val="czeinternetowe"/>
            <w:rFonts w:ascii="Times New Roman" w:hAnsi="Times New Roman" w:cs="Times New Roman"/>
            <w:color w:val="auto"/>
            <w:sz w:val="24"/>
            <w:szCs w:val="24"/>
          </w:rPr>
          <w:t>https://epuap.gov.pl/wps/portal</w:t>
        </w:r>
      </w:hyperlink>
      <w:r w:rsidR="004870B7" w:rsidRPr="003D0E72">
        <w:rPr>
          <w:rStyle w:val="czeinternetowe"/>
          <w:rFonts w:ascii="Times New Roman" w:hAnsi="Times New Roman" w:cs="Times New Roman"/>
          <w:color w:val="auto"/>
          <w:sz w:val="24"/>
          <w:szCs w:val="24"/>
          <w:u w:val="none"/>
        </w:rPr>
        <w:t>, a</w:t>
      </w:r>
      <w:r w:rsidRPr="004870B7">
        <w:rPr>
          <w:rFonts w:ascii="Times New Roman" w:hAnsi="Times New Roman" w:cs="Times New Roman"/>
          <w:sz w:val="24"/>
          <w:szCs w:val="24"/>
        </w:rPr>
        <w:t xml:space="preserve">dres Elektronicznej Skrzynki Podawczej (ESP) </w:t>
      </w:r>
      <w:proofErr w:type="spellStart"/>
      <w:r w:rsidRPr="004870B7">
        <w:rPr>
          <w:rFonts w:ascii="Times New Roman" w:hAnsi="Times New Roman" w:cs="Times New Roman"/>
          <w:sz w:val="24"/>
          <w:szCs w:val="24"/>
        </w:rPr>
        <w:t>ePUAP</w:t>
      </w:r>
      <w:proofErr w:type="spellEnd"/>
      <w:r w:rsidRPr="004870B7">
        <w:rPr>
          <w:rFonts w:ascii="Times New Roman" w:hAnsi="Times New Roman" w:cs="Times New Roman"/>
          <w:sz w:val="24"/>
          <w:szCs w:val="24"/>
        </w:rPr>
        <w:t xml:space="preserve"> Zamawiającego: </w:t>
      </w:r>
      <w:bookmarkStart w:id="21" w:name="_Hlk18829594"/>
      <w:r w:rsidR="005C4807" w:rsidRPr="005C4807">
        <w:rPr>
          <w:rFonts w:ascii="Times New Roman" w:hAnsi="Times New Roman" w:cs="Times New Roman"/>
          <w:bCs/>
          <w:sz w:val="24"/>
          <w:szCs w:val="24"/>
        </w:rPr>
        <w:t>/id3b7j8d0o/</w:t>
      </w:r>
      <w:proofErr w:type="spellStart"/>
      <w:r w:rsidR="005C4807" w:rsidRPr="005C4807">
        <w:rPr>
          <w:rFonts w:ascii="Times New Roman" w:hAnsi="Times New Roman" w:cs="Times New Roman"/>
          <w:bCs/>
          <w:sz w:val="24"/>
          <w:szCs w:val="24"/>
        </w:rPr>
        <w:t>SkrytkaESP</w:t>
      </w:r>
      <w:proofErr w:type="spellEnd"/>
      <w:r w:rsidR="00821CCA">
        <w:rPr>
          <w:rFonts w:ascii="Times New Roman" w:hAnsi="Times New Roman" w:cs="Times New Roman"/>
          <w:bCs/>
          <w:sz w:val="24"/>
          <w:szCs w:val="24"/>
        </w:rPr>
        <w:t>,</w:t>
      </w:r>
      <w:r w:rsidR="005C4807">
        <w:rPr>
          <w:rFonts w:ascii="Times New Roman" w:hAnsi="Times New Roman" w:cs="Times New Roman"/>
          <w:bCs/>
          <w:sz w:val="24"/>
          <w:szCs w:val="24"/>
        </w:rPr>
        <w:t xml:space="preserve"> </w:t>
      </w:r>
      <w:bookmarkEnd w:id="21"/>
    </w:p>
    <w:p w14:paraId="042C0BAB" w14:textId="7CFF278A" w:rsidR="00E23B4A" w:rsidRPr="00E23B4A" w:rsidRDefault="00CD4735" w:rsidP="00E23B4A">
      <w:pPr>
        <w:pStyle w:val="Akapitzlist"/>
        <w:numPr>
          <w:ilvl w:val="2"/>
          <w:numId w:val="2"/>
        </w:numPr>
        <w:spacing w:line="264" w:lineRule="auto"/>
        <w:ind w:left="1276" w:hanging="641"/>
        <w:rPr>
          <w:rFonts w:ascii="Times New Roman" w:hAnsi="Times New Roman" w:cs="Times New Roman"/>
          <w:bCs/>
          <w:sz w:val="24"/>
          <w:szCs w:val="24"/>
          <w:u w:val="single"/>
        </w:rPr>
      </w:pPr>
      <w:r w:rsidRPr="00E23B4A">
        <w:rPr>
          <w:rStyle w:val="czeinternetowe"/>
          <w:rFonts w:ascii="Times New Roman" w:hAnsi="Times New Roman" w:cs="Times New Roman"/>
          <w:color w:val="auto"/>
          <w:sz w:val="24"/>
          <w:szCs w:val="24"/>
        </w:rPr>
        <w:t>Adres poczty elektronicznej Zamawiającego:</w:t>
      </w:r>
      <w:r w:rsidRPr="00E23B4A">
        <w:t xml:space="preserve"> </w:t>
      </w:r>
      <w:hyperlink r:id="rId16" w:history="1">
        <w:r w:rsidR="005C4807" w:rsidRPr="005C4807">
          <w:rPr>
            <w:rStyle w:val="Hipercze"/>
            <w:rFonts w:ascii="Times New Roman" w:hAnsi="Times New Roman" w:cs="Times New Roman"/>
            <w:bCs/>
            <w:sz w:val="24"/>
            <w:szCs w:val="24"/>
          </w:rPr>
          <w:t>godziesze-wi@zgwrp.org.pl</w:t>
        </w:r>
      </w:hyperlink>
      <w:r w:rsidR="005C4807" w:rsidRPr="005C4807">
        <w:rPr>
          <w:bCs/>
          <w:sz w:val="24"/>
          <w:szCs w:val="24"/>
          <w:u w:val="single"/>
        </w:rPr>
        <w:t xml:space="preserve"> </w:t>
      </w:r>
      <w:r w:rsidR="00821CCA">
        <w:rPr>
          <w:bCs/>
          <w:sz w:val="24"/>
          <w:szCs w:val="24"/>
          <w:u w:val="single"/>
        </w:rPr>
        <w:t>,</w:t>
      </w:r>
    </w:p>
    <w:p w14:paraId="257F3A2E" w14:textId="2BA95126" w:rsidR="006116A0" w:rsidRDefault="00CD4735">
      <w:pPr>
        <w:pStyle w:val="Akapitzlist"/>
        <w:numPr>
          <w:ilvl w:val="2"/>
          <w:numId w:val="2"/>
        </w:numPr>
        <w:spacing w:line="264" w:lineRule="auto"/>
        <w:ind w:left="1276" w:hanging="641"/>
        <w:rPr>
          <w:rStyle w:val="czeinternetowe"/>
          <w:rFonts w:ascii="Times New Roman" w:hAnsi="Times New Roman" w:cs="Times New Roman"/>
          <w:color w:val="auto"/>
          <w:sz w:val="24"/>
          <w:szCs w:val="24"/>
          <w:u w:val="none"/>
        </w:rPr>
      </w:pPr>
      <w:r>
        <w:rPr>
          <w:rFonts w:ascii="Times New Roman" w:hAnsi="Times New Roman" w:cs="Times New Roman"/>
          <w:sz w:val="24"/>
          <w:szCs w:val="24"/>
        </w:rPr>
        <w:t xml:space="preserve">Adres poczty elektronicznej </w:t>
      </w:r>
      <w:r>
        <w:rPr>
          <w:rStyle w:val="czeinternetowe"/>
          <w:rFonts w:ascii="Times New Roman" w:hAnsi="Times New Roman" w:cs="Times New Roman"/>
          <w:color w:val="auto"/>
          <w:sz w:val="24"/>
          <w:szCs w:val="24"/>
        </w:rPr>
        <w:t xml:space="preserve">Pełnomocnika Zamawiającego: </w:t>
      </w:r>
      <w:hyperlink r:id="rId17" w:history="1">
        <w:r w:rsidR="00A8676C" w:rsidRPr="002B7EF6">
          <w:rPr>
            <w:rStyle w:val="Hipercze"/>
            <w:rFonts w:ascii="Times New Roman" w:hAnsi="Times New Roman" w:cs="Times New Roman"/>
            <w:sz w:val="24"/>
            <w:szCs w:val="24"/>
          </w:rPr>
          <w:t>a.adamska@enmedia.org.pl</w:t>
        </w:r>
      </w:hyperlink>
      <w:r>
        <w:rPr>
          <w:rStyle w:val="czeinternetowe"/>
          <w:rFonts w:ascii="Times New Roman" w:hAnsi="Times New Roman" w:cs="Times New Roman"/>
          <w:color w:val="auto"/>
          <w:sz w:val="24"/>
          <w:szCs w:val="24"/>
        </w:rPr>
        <w:t>.</w:t>
      </w:r>
      <w:r w:rsidR="00A8676C">
        <w:rPr>
          <w:rStyle w:val="czeinternetowe"/>
          <w:rFonts w:ascii="Times New Roman" w:hAnsi="Times New Roman" w:cs="Times New Roman"/>
          <w:color w:val="auto"/>
          <w:sz w:val="24"/>
          <w:szCs w:val="24"/>
        </w:rPr>
        <w:t xml:space="preserve"> </w:t>
      </w:r>
    </w:p>
    <w:p w14:paraId="1CE7B49B" w14:textId="77777777" w:rsidR="006116A0" w:rsidRDefault="006116A0">
      <w:pPr>
        <w:pStyle w:val="Akapitzlist"/>
        <w:spacing w:line="264" w:lineRule="auto"/>
        <w:ind w:left="1276"/>
        <w:jc w:val="both"/>
        <w:rPr>
          <w:rFonts w:ascii="Times New Roman" w:hAnsi="Times New Roman" w:cs="Times New Roman"/>
          <w:color w:val="FF0000"/>
          <w:sz w:val="24"/>
          <w:szCs w:val="24"/>
        </w:rPr>
      </w:pPr>
    </w:p>
    <w:p w14:paraId="00085323" w14:textId="77777777" w:rsidR="006116A0" w:rsidRDefault="00CD4735">
      <w:pPr>
        <w:pStyle w:val="Akapitzlist"/>
        <w:numPr>
          <w:ilvl w:val="1"/>
          <w:numId w:val="2"/>
        </w:numPr>
        <w:spacing w:before="200" w:after="200" w:line="264" w:lineRule="auto"/>
        <w:ind w:left="567" w:hanging="567"/>
        <w:jc w:val="both"/>
        <w:rPr>
          <w:rFonts w:ascii="Times New Roman" w:hAnsi="Times New Roman" w:cs="Times New Roman"/>
          <w:b/>
          <w:bCs/>
          <w:sz w:val="24"/>
          <w:szCs w:val="24"/>
        </w:rPr>
      </w:pPr>
      <w:r>
        <w:rPr>
          <w:rFonts w:ascii="Times New Roman" w:hAnsi="Times New Roman" w:cs="Times New Roman"/>
          <w:bCs/>
          <w:sz w:val="24"/>
          <w:szCs w:val="24"/>
        </w:rPr>
        <w:t>W postępowaniu o udzielenie zamówienia wszelkie oświadczenia, wnioski, zawiadomienia oraz informacje Zamawiający i Wykonawcy przekazują w języku polskim, w postaci elektronicznej przy użyciu środków komunikacji elektronicznej</w:t>
      </w:r>
      <w:r>
        <w:rPr>
          <w:rFonts w:ascii="Times New Roman" w:hAnsi="Times New Roman" w:cs="Times New Roman"/>
          <w:b/>
          <w:bCs/>
          <w:sz w:val="24"/>
          <w:szCs w:val="24"/>
        </w:rPr>
        <w:t>.</w:t>
      </w:r>
    </w:p>
    <w:p w14:paraId="5A6A1B5D" w14:textId="77777777" w:rsidR="006116A0" w:rsidRDefault="006116A0">
      <w:pPr>
        <w:pStyle w:val="Akapitzlist"/>
        <w:spacing w:before="200" w:after="200" w:line="264" w:lineRule="auto"/>
        <w:ind w:left="567"/>
        <w:jc w:val="both"/>
        <w:rPr>
          <w:rFonts w:ascii="Times New Roman" w:hAnsi="Times New Roman" w:cs="Times New Roman"/>
          <w:b/>
          <w:bCs/>
          <w:sz w:val="24"/>
          <w:szCs w:val="24"/>
        </w:rPr>
      </w:pPr>
    </w:p>
    <w:p w14:paraId="33A89ABA" w14:textId="77777777" w:rsidR="006116A0" w:rsidRDefault="00CD4735">
      <w:pPr>
        <w:pStyle w:val="Akapitzlist"/>
        <w:numPr>
          <w:ilvl w:val="1"/>
          <w:numId w:val="2"/>
        </w:numPr>
        <w:spacing w:before="200" w:after="200" w:line="264"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Sposób komunikowania się Zamawiającego i Wykonawców w zakresie złożenia oferty:</w:t>
      </w:r>
    </w:p>
    <w:p w14:paraId="66448DD0" w14:textId="77777777" w:rsidR="006116A0" w:rsidRDefault="00CD4735" w:rsidP="00A73472">
      <w:pPr>
        <w:pStyle w:val="Akapitzlist"/>
        <w:numPr>
          <w:ilvl w:val="2"/>
          <w:numId w:val="27"/>
        </w:numPr>
        <w:spacing w:line="264" w:lineRule="auto"/>
        <w:ind w:left="1276" w:hanging="709"/>
        <w:jc w:val="both"/>
        <w:rPr>
          <w:rFonts w:ascii="Times New Roman" w:hAnsi="Times New Roman" w:cs="Times New Roman"/>
          <w:b/>
          <w:bCs/>
          <w:sz w:val="24"/>
          <w:szCs w:val="24"/>
        </w:rPr>
      </w:pPr>
      <w:r>
        <w:rPr>
          <w:rFonts w:ascii="Times New Roman" w:hAnsi="Times New Roman" w:cs="Times New Roman"/>
          <w:bCs/>
          <w:sz w:val="24"/>
          <w:szCs w:val="24"/>
        </w:rPr>
        <w:t xml:space="preserve">Składanie ofert oraz oświadczeń, w tym oświadczenia składanego na formularzu jednolitego europejskiego dokumentu zamówienia, sporządzonego zgodnie z wzorem standardowego formularza określonego w rozporządzeniu wykonawczym Komisji Europejskiej, zwanego dalej „jednolitym dokumentem - JEDZ” odbywa się przy użyciu środków komunikacji elektronicznej, </w:t>
      </w:r>
      <w:r>
        <w:rPr>
          <w:rFonts w:ascii="Times New Roman" w:hAnsi="Times New Roman" w:cs="Times New Roman"/>
          <w:b/>
          <w:bCs/>
          <w:sz w:val="24"/>
          <w:szCs w:val="24"/>
        </w:rPr>
        <w:t xml:space="preserve">za pośrednictwem konta </w:t>
      </w:r>
      <w:proofErr w:type="spellStart"/>
      <w:r>
        <w:rPr>
          <w:rFonts w:ascii="Times New Roman" w:hAnsi="Times New Roman" w:cs="Times New Roman"/>
          <w:b/>
          <w:bCs/>
          <w:sz w:val="24"/>
          <w:szCs w:val="24"/>
        </w:rPr>
        <w:t>ePUAP</w:t>
      </w:r>
      <w:proofErr w:type="spellEnd"/>
      <w:r>
        <w:rPr>
          <w:rFonts w:ascii="Times New Roman" w:hAnsi="Times New Roman" w:cs="Times New Roman"/>
          <w:b/>
          <w:bCs/>
          <w:sz w:val="24"/>
          <w:szCs w:val="24"/>
        </w:rPr>
        <w:t>.</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Wykonawca posiadający konto na </w:t>
      </w:r>
      <w:proofErr w:type="spellStart"/>
      <w:r>
        <w:rPr>
          <w:rFonts w:ascii="Times New Roman" w:hAnsi="Times New Roman" w:cs="Times New Roman"/>
          <w:b/>
          <w:bCs/>
          <w:sz w:val="24"/>
          <w:szCs w:val="24"/>
        </w:rPr>
        <w:t>ePUAP</w:t>
      </w:r>
      <w:proofErr w:type="spellEnd"/>
      <w:r>
        <w:rPr>
          <w:rFonts w:ascii="Times New Roman" w:hAnsi="Times New Roman" w:cs="Times New Roman"/>
          <w:b/>
          <w:bCs/>
          <w:sz w:val="24"/>
          <w:szCs w:val="24"/>
        </w:rPr>
        <w:t xml:space="preserve"> ma dostęp do  formularzy: złożenia, zmiany, wycofania oferty lub wniosku oraz do formularza do komunikacji,</w:t>
      </w:r>
    </w:p>
    <w:p w14:paraId="6F013FE6" w14:textId="77777777" w:rsidR="006116A0" w:rsidRDefault="00CD4735" w:rsidP="00A73472">
      <w:pPr>
        <w:pStyle w:val="Akapitzlist"/>
        <w:numPr>
          <w:ilvl w:val="2"/>
          <w:numId w:val="27"/>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Za datę  przekazania oferty, wniosków, zawiadomień, dokumentów elektronicznych, oświadczeń, elektronicznych kopii dokumentów lub oświadczeń oraz innych informacji przyjmuje się datę ich przekazania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w:t>
      </w:r>
    </w:p>
    <w:p w14:paraId="1DFD4481" w14:textId="309EAC90" w:rsidR="006116A0" w:rsidRDefault="00CD4735" w:rsidP="00A73472">
      <w:pPr>
        <w:pStyle w:val="Akapitzlist"/>
        <w:numPr>
          <w:ilvl w:val="2"/>
          <w:numId w:val="27"/>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Identyfikator  postępowania  i  klucz  publiczny dla  danego  postępowania o udzielenie zamówienia dostępne są na Liście wszystkich postępowań na </w:t>
      </w:r>
      <w:proofErr w:type="spellStart"/>
      <w:r>
        <w:rPr>
          <w:rFonts w:ascii="Times New Roman" w:hAnsi="Times New Roman" w:cs="Times New Roman"/>
          <w:sz w:val="24"/>
          <w:szCs w:val="24"/>
        </w:rPr>
        <w:t>miniPortalu</w:t>
      </w:r>
      <w:proofErr w:type="spellEnd"/>
      <w:r w:rsidR="00BF45F9">
        <w:rPr>
          <w:rFonts w:ascii="Times New Roman" w:hAnsi="Times New Roman" w:cs="Times New Roman"/>
          <w:sz w:val="24"/>
          <w:szCs w:val="24"/>
        </w:rPr>
        <w:t>,</w:t>
      </w:r>
    </w:p>
    <w:p w14:paraId="1839DCB6" w14:textId="77777777" w:rsidR="006116A0" w:rsidRPr="00C11F70" w:rsidRDefault="00CD4735" w:rsidP="00A73472">
      <w:pPr>
        <w:pStyle w:val="Akapitzlist"/>
        <w:numPr>
          <w:ilvl w:val="2"/>
          <w:numId w:val="27"/>
        </w:numPr>
        <w:spacing w:line="264" w:lineRule="auto"/>
        <w:ind w:left="1276" w:hanging="709"/>
        <w:jc w:val="both"/>
        <w:rPr>
          <w:rFonts w:ascii="Times New Roman" w:hAnsi="Times New Roman" w:cs="Times New Roman"/>
          <w:sz w:val="24"/>
          <w:szCs w:val="24"/>
        </w:rPr>
      </w:pPr>
      <w:r w:rsidRPr="00CB631D">
        <w:rPr>
          <w:rFonts w:ascii="Times New Roman" w:hAnsi="Times New Roman" w:cs="Times New Roman"/>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t>
      </w:r>
      <w:r w:rsidRPr="00C11F70">
        <w:rPr>
          <w:rFonts w:ascii="Times New Roman" w:hAnsi="Times New Roman" w:cs="Times New Roman"/>
          <w:sz w:val="24"/>
          <w:szCs w:val="24"/>
        </w:rPr>
        <w:t>w osobnym pliku wraz z jednoczesnym zaznaczeniem polecenia „Załącznik stanowiący tajemnicę przedsiębiorstwa”, a następnie wraz z plikami stanowiącymi jawną część skompresowane do jednego pliku archiwum (ZIP),</w:t>
      </w:r>
    </w:p>
    <w:p w14:paraId="7ED4EF68" w14:textId="1B11C281" w:rsidR="006116A0" w:rsidRPr="00C11F70" w:rsidRDefault="00CD4735" w:rsidP="00A73472">
      <w:pPr>
        <w:pStyle w:val="Akapitzlist"/>
        <w:numPr>
          <w:ilvl w:val="2"/>
          <w:numId w:val="27"/>
        </w:numPr>
        <w:spacing w:line="264" w:lineRule="auto"/>
        <w:ind w:left="1276" w:hanging="709"/>
        <w:jc w:val="both"/>
        <w:rPr>
          <w:b/>
        </w:rPr>
      </w:pPr>
      <w:r w:rsidRPr="00C11F70">
        <w:rPr>
          <w:rFonts w:ascii="Times New Roman" w:hAnsi="Times New Roman" w:cs="Times New Roman"/>
          <w:sz w:val="24"/>
          <w:szCs w:val="24"/>
        </w:rPr>
        <w:t xml:space="preserve">W przypadku </w:t>
      </w:r>
      <w:r w:rsidRPr="00C11F70">
        <w:rPr>
          <w:rFonts w:ascii="Times New Roman" w:hAnsi="Times New Roman" w:cs="Times New Roman"/>
          <w:b/>
          <w:sz w:val="24"/>
          <w:szCs w:val="24"/>
        </w:rPr>
        <w:t>wnoszenia wadium</w:t>
      </w:r>
      <w:r w:rsidRPr="00C11F70">
        <w:rPr>
          <w:rFonts w:ascii="Times New Roman" w:hAnsi="Times New Roman" w:cs="Times New Roman"/>
          <w:sz w:val="24"/>
          <w:szCs w:val="24"/>
        </w:rPr>
        <w:t xml:space="preserve"> w formie innej niż pieniądz dokument potwierdzający wniesienie wadium Wykonawca składa przy użyciu środków komunikacji elektronicznej wraz z ofertą lub przesyła na </w:t>
      </w:r>
      <w:r w:rsidR="004870B7" w:rsidRPr="00C11F70">
        <w:rPr>
          <w:rFonts w:ascii="Times New Roman" w:hAnsi="Times New Roman" w:cs="Times New Roman"/>
        </w:rPr>
        <w:t>a</w:t>
      </w:r>
      <w:r w:rsidR="00C730B1" w:rsidRPr="00C11F70">
        <w:rPr>
          <w:rFonts w:ascii="Times New Roman" w:hAnsi="Times New Roman" w:cs="Times New Roman"/>
        </w:rPr>
        <w:t>dres</w:t>
      </w:r>
      <w:r w:rsidR="00C730B1" w:rsidRPr="00C11F70">
        <w:rPr>
          <w:rFonts w:ascii="Times New Roman" w:hAnsi="Times New Roman" w:cs="Times New Roman"/>
          <w:b/>
          <w:bCs/>
        </w:rPr>
        <w:t xml:space="preserve"> Elektronicznej Skrzynki Podawczej (ESP) </w:t>
      </w:r>
      <w:proofErr w:type="spellStart"/>
      <w:r w:rsidR="00C730B1" w:rsidRPr="00C11F70">
        <w:rPr>
          <w:rFonts w:ascii="Times New Roman" w:hAnsi="Times New Roman" w:cs="Times New Roman"/>
          <w:b/>
          <w:bCs/>
        </w:rPr>
        <w:t>ePUAP</w:t>
      </w:r>
      <w:proofErr w:type="spellEnd"/>
      <w:r w:rsidR="00C730B1" w:rsidRPr="00C11F70">
        <w:rPr>
          <w:rFonts w:ascii="Times New Roman" w:hAnsi="Times New Roman" w:cs="Times New Roman"/>
          <w:b/>
          <w:bCs/>
        </w:rPr>
        <w:t xml:space="preserve"> Zamawiającego: </w:t>
      </w:r>
      <w:r w:rsidR="005C4807" w:rsidRPr="00C11F70">
        <w:rPr>
          <w:rFonts w:ascii="Times New Roman" w:hAnsi="Times New Roman" w:cs="Times New Roman"/>
          <w:b/>
          <w:bCs/>
        </w:rPr>
        <w:t>/id3b7j8d0o/</w:t>
      </w:r>
      <w:proofErr w:type="spellStart"/>
      <w:r w:rsidR="005C4807" w:rsidRPr="00C11F70">
        <w:rPr>
          <w:rFonts w:ascii="Times New Roman" w:hAnsi="Times New Roman" w:cs="Times New Roman"/>
          <w:b/>
          <w:bCs/>
        </w:rPr>
        <w:t>SkrytkaESP</w:t>
      </w:r>
      <w:proofErr w:type="spellEnd"/>
      <w:r w:rsidR="005C4807" w:rsidRPr="00C11F70">
        <w:rPr>
          <w:rFonts w:ascii="Times New Roman" w:hAnsi="Times New Roman" w:cs="Times New Roman"/>
          <w:b/>
          <w:bCs/>
        </w:rPr>
        <w:t xml:space="preserve"> </w:t>
      </w:r>
      <w:r w:rsidRPr="00C11F70">
        <w:rPr>
          <w:rFonts w:ascii="Times New Roman" w:hAnsi="Times New Roman" w:cs="Times New Roman"/>
          <w:sz w:val="24"/>
          <w:szCs w:val="24"/>
        </w:rPr>
        <w:t xml:space="preserve">przed upływem terminu do składania ofert. </w:t>
      </w:r>
    </w:p>
    <w:p w14:paraId="49F158F3" w14:textId="77777777" w:rsidR="006116A0" w:rsidRDefault="006116A0">
      <w:pPr>
        <w:pStyle w:val="Akapitzlist"/>
        <w:spacing w:line="264" w:lineRule="auto"/>
        <w:ind w:left="1276"/>
        <w:jc w:val="both"/>
        <w:rPr>
          <w:rFonts w:ascii="Times New Roman" w:hAnsi="Times New Roman" w:cs="Times New Roman"/>
          <w:sz w:val="24"/>
          <w:szCs w:val="24"/>
        </w:rPr>
      </w:pPr>
    </w:p>
    <w:p w14:paraId="4AEE38F8" w14:textId="77777777" w:rsidR="006116A0" w:rsidRDefault="00CD4735" w:rsidP="00A73472">
      <w:pPr>
        <w:pStyle w:val="Akapitzlist"/>
        <w:numPr>
          <w:ilvl w:val="1"/>
          <w:numId w:val="35"/>
        </w:numPr>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Sposób komunikowania się Zamawiającego i Wykonawców (nie dotyczy składania ofert): </w:t>
      </w:r>
    </w:p>
    <w:p w14:paraId="300C6201" w14:textId="77777777" w:rsidR="006116A0" w:rsidRDefault="006116A0" w:rsidP="00A73472">
      <w:pPr>
        <w:pStyle w:val="Akapitzlist"/>
        <w:numPr>
          <w:ilvl w:val="0"/>
          <w:numId w:val="29"/>
        </w:numPr>
        <w:spacing w:line="264" w:lineRule="auto"/>
        <w:jc w:val="both"/>
        <w:rPr>
          <w:rFonts w:ascii="Times New Roman" w:hAnsi="Times New Roman" w:cs="Times New Roman"/>
          <w:b/>
          <w:vanish/>
          <w:sz w:val="24"/>
          <w:szCs w:val="24"/>
        </w:rPr>
      </w:pPr>
    </w:p>
    <w:p w14:paraId="66188705" w14:textId="77777777" w:rsidR="006116A0" w:rsidRDefault="006116A0" w:rsidP="00A73472">
      <w:pPr>
        <w:pStyle w:val="Akapitzlist"/>
        <w:numPr>
          <w:ilvl w:val="0"/>
          <w:numId w:val="29"/>
        </w:numPr>
        <w:spacing w:line="264" w:lineRule="auto"/>
        <w:jc w:val="both"/>
        <w:rPr>
          <w:rFonts w:ascii="Times New Roman" w:hAnsi="Times New Roman" w:cs="Times New Roman"/>
          <w:b/>
          <w:vanish/>
          <w:sz w:val="24"/>
          <w:szCs w:val="24"/>
        </w:rPr>
      </w:pPr>
    </w:p>
    <w:p w14:paraId="5600AFAB" w14:textId="77777777" w:rsidR="006116A0" w:rsidRDefault="006116A0" w:rsidP="00A73472">
      <w:pPr>
        <w:pStyle w:val="Akapitzlist"/>
        <w:numPr>
          <w:ilvl w:val="0"/>
          <w:numId w:val="29"/>
        </w:numPr>
        <w:spacing w:line="264" w:lineRule="auto"/>
        <w:jc w:val="both"/>
        <w:rPr>
          <w:rFonts w:ascii="Times New Roman" w:hAnsi="Times New Roman" w:cs="Times New Roman"/>
          <w:b/>
          <w:vanish/>
          <w:sz w:val="24"/>
          <w:szCs w:val="24"/>
        </w:rPr>
      </w:pPr>
    </w:p>
    <w:p w14:paraId="73601FB0" w14:textId="77777777" w:rsidR="006116A0" w:rsidRDefault="006116A0" w:rsidP="00A73472">
      <w:pPr>
        <w:pStyle w:val="Akapitzlist"/>
        <w:numPr>
          <w:ilvl w:val="0"/>
          <w:numId w:val="29"/>
        </w:numPr>
        <w:spacing w:line="264" w:lineRule="auto"/>
        <w:jc w:val="both"/>
        <w:rPr>
          <w:rFonts w:ascii="Times New Roman" w:hAnsi="Times New Roman" w:cs="Times New Roman"/>
          <w:b/>
          <w:vanish/>
          <w:sz w:val="24"/>
          <w:szCs w:val="24"/>
        </w:rPr>
      </w:pPr>
    </w:p>
    <w:p w14:paraId="49ACAAB5" w14:textId="77777777" w:rsidR="006116A0" w:rsidRDefault="006116A0" w:rsidP="00A73472">
      <w:pPr>
        <w:pStyle w:val="Akapitzlist"/>
        <w:numPr>
          <w:ilvl w:val="0"/>
          <w:numId w:val="29"/>
        </w:numPr>
        <w:spacing w:line="264" w:lineRule="auto"/>
        <w:jc w:val="both"/>
        <w:rPr>
          <w:rFonts w:ascii="Times New Roman" w:hAnsi="Times New Roman" w:cs="Times New Roman"/>
          <w:b/>
          <w:vanish/>
          <w:sz w:val="24"/>
          <w:szCs w:val="24"/>
        </w:rPr>
      </w:pPr>
    </w:p>
    <w:p w14:paraId="001DC0B1" w14:textId="77777777" w:rsidR="006116A0" w:rsidRDefault="006116A0" w:rsidP="00A73472">
      <w:pPr>
        <w:pStyle w:val="Akapitzlist"/>
        <w:numPr>
          <w:ilvl w:val="1"/>
          <w:numId w:val="29"/>
        </w:numPr>
        <w:spacing w:line="264" w:lineRule="auto"/>
        <w:jc w:val="both"/>
        <w:rPr>
          <w:rFonts w:ascii="Times New Roman" w:hAnsi="Times New Roman" w:cs="Times New Roman"/>
          <w:b/>
          <w:vanish/>
          <w:sz w:val="24"/>
          <w:szCs w:val="24"/>
        </w:rPr>
      </w:pPr>
    </w:p>
    <w:p w14:paraId="1075FF1A" w14:textId="77777777" w:rsidR="006116A0" w:rsidRDefault="006116A0" w:rsidP="00A73472">
      <w:pPr>
        <w:pStyle w:val="Akapitzlist"/>
        <w:numPr>
          <w:ilvl w:val="0"/>
          <w:numId w:val="29"/>
        </w:numPr>
        <w:spacing w:line="264" w:lineRule="auto"/>
        <w:jc w:val="both"/>
        <w:rPr>
          <w:rFonts w:ascii="Times New Roman" w:hAnsi="Times New Roman" w:cs="Times New Roman"/>
          <w:vanish/>
          <w:sz w:val="24"/>
          <w:szCs w:val="24"/>
        </w:rPr>
      </w:pPr>
    </w:p>
    <w:p w14:paraId="19C82FC9" w14:textId="77777777" w:rsidR="006116A0" w:rsidRDefault="006116A0" w:rsidP="00A73472">
      <w:pPr>
        <w:pStyle w:val="Akapitzlist"/>
        <w:numPr>
          <w:ilvl w:val="0"/>
          <w:numId w:val="29"/>
        </w:numPr>
        <w:spacing w:line="264" w:lineRule="auto"/>
        <w:jc w:val="both"/>
        <w:rPr>
          <w:rFonts w:ascii="Times New Roman" w:hAnsi="Times New Roman" w:cs="Times New Roman"/>
          <w:vanish/>
          <w:sz w:val="24"/>
          <w:szCs w:val="24"/>
        </w:rPr>
      </w:pPr>
    </w:p>
    <w:p w14:paraId="2FDE01BA" w14:textId="77777777" w:rsidR="006116A0" w:rsidRDefault="006116A0" w:rsidP="00A73472">
      <w:pPr>
        <w:pStyle w:val="Akapitzlist"/>
        <w:numPr>
          <w:ilvl w:val="0"/>
          <w:numId w:val="29"/>
        </w:numPr>
        <w:spacing w:line="264" w:lineRule="auto"/>
        <w:jc w:val="both"/>
        <w:rPr>
          <w:rFonts w:ascii="Times New Roman" w:hAnsi="Times New Roman" w:cs="Times New Roman"/>
          <w:vanish/>
          <w:sz w:val="24"/>
          <w:szCs w:val="24"/>
        </w:rPr>
      </w:pPr>
    </w:p>
    <w:p w14:paraId="72F50215" w14:textId="77777777" w:rsidR="006116A0" w:rsidRDefault="006116A0" w:rsidP="00A73472">
      <w:pPr>
        <w:pStyle w:val="Akapitzlist"/>
        <w:numPr>
          <w:ilvl w:val="0"/>
          <w:numId w:val="29"/>
        </w:numPr>
        <w:spacing w:line="264" w:lineRule="auto"/>
        <w:jc w:val="both"/>
        <w:rPr>
          <w:rFonts w:ascii="Times New Roman" w:hAnsi="Times New Roman" w:cs="Times New Roman"/>
          <w:vanish/>
          <w:sz w:val="24"/>
          <w:szCs w:val="24"/>
        </w:rPr>
      </w:pPr>
    </w:p>
    <w:p w14:paraId="3C5DD6EA" w14:textId="77777777" w:rsidR="006116A0" w:rsidRDefault="006116A0" w:rsidP="00A73472">
      <w:pPr>
        <w:pStyle w:val="Akapitzlist"/>
        <w:numPr>
          <w:ilvl w:val="1"/>
          <w:numId w:val="29"/>
        </w:numPr>
        <w:spacing w:line="264" w:lineRule="auto"/>
        <w:jc w:val="both"/>
        <w:rPr>
          <w:rFonts w:ascii="Times New Roman" w:hAnsi="Times New Roman" w:cs="Times New Roman"/>
          <w:vanish/>
          <w:sz w:val="24"/>
          <w:szCs w:val="24"/>
        </w:rPr>
      </w:pPr>
    </w:p>
    <w:p w14:paraId="770AAF70" w14:textId="77777777" w:rsidR="006116A0" w:rsidRDefault="006116A0" w:rsidP="00A73472">
      <w:pPr>
        <w:pStyle w:val="Akapitzlist"/>
        <w:numPr>
          <w:ilvl w:val="1"/>
          <w:numId w:val="29"/>
        </w:numPr>
        <w:spacing w:line="264" w:lineRule="auto"/>
        <w:jc w:val="both"/>
        <w:rPr>
          <w:rFonts w:ascii="Times New Roman" w:hAnsi="Times New Roman" w:cs="Times New Roman"/>
          <w:vanish/>
          <w:sz w:val="24"/>
          <w:szCs w:val="24"/>
        </w:rPr>
      </w:pPr>
    </w:p>
    <w:p w14:paraId="6FF9531F" w14:textId="77777777" w:rsidR="006116A0" w:rsidRDefault="00CD4735" w:rsidP="00A73472">
      <w:pPr>
        <w:pStyle w:val="Akapitzlist"/>
        <w:numPr>
          <w:ilvl w:val="2"/>
          <w:numId w:val="30"/>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Składanie oświadczeń, zawiadomień, wniosków oraz przekazywanie informacji odbywa się elektronicznie za pośrednictwem: </w:t>
      </w:r>
    </w:p>
    <w:p w14:paraId="4AF6BAC8" w14:textId="60BDBD44" w:rsidR="006116A0" w:rsidRDefault="00CD4735" w:rsidP="00A73472">
      <w:pPr>
        <w:pStyle w:val="Akapitzlist"/>
        <w:numPr>
          <w:ilvl w:val="0"/>
          <w:numId w:val="28"/>
        </w:numPr>
        <w:spacing w:line="264" w:lineRule="auto"/>
        <w:ind w:left="1560" w:hanging="284"/>
        <w:rPr>
          <w:rFonts w:ascii="Times New Roman" w:hAnsi="Times New Roman" w:cs="Times New Roman"/>
          <w:sz w:val="24"/>
          <w:szCs w:val="24"/>
        </w:rPr>
      </w:pPr>
      <w:r>
        <w:rPr>
          <w:rFonts w:ascii="Times New Roman" w:hAnsi="Times New Roman" w:cs="Times New Roman"/>
          <w:sz w:val="24"/>
          <w:szCs w:val="24"/>
        </w:rPr>
        <w:t xml:space="preserve">dedykowanego formularza dostępnego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oraz udostępnionego przez </w:t>
      </w:r>
      <w:proofErr w:type="spellStart"/>
      <w:r>
        <w:rPr>
          <w:rFonts w:ascii="Times New Roman" w:hAnsi="Times New Roman" w:cs="Times New Roman"/>
          <w:sz w:val="24"/>
          <w:szCs w:val="24"/>
        </w:rPr>
        <w:t>miniPortal</w:t>
      </w:r>
      <w:proofErr w:type="spellEnd"/>
      <w:r>
        <w:rPr>
          <w:rFonts w:ascii="Times New Roman" w:hAnsi="Times New Roman" w:cs="Times New Roman"/>
          <w:sz w:val="24"/>
          <w:szCs w:val="24"/>
        </w:rPr>
        <w:t xml:space="preserve"> (Formularz do komunikacji), </w:t>
      </w:r>
    </w:p>
    <w:p w14:paraId="6A12D170" w14:textId="68DA6719" w:rsidR="00892521" w:rsidRPr="00892521" w:rsidRDefault="00892521" w:rsidP="00A73472">
      <w:pPr>
        <w:pStyle w:val="Akapitzlist"/>
        <w:numPr>
          <w:ilvl w:val="0"/>
          <w:numId w:val="28"/>
        </w:numPr>
        <w:spacing w:line="264"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Zamawiający dopuszcza składanie również na adres </w:t>
      </w:r>
      <w:r w:rsidRPr="00892521">
        <w:rPr>
          <w:rFonts w:ascii="Times New Roman" w:hAnsi="Times New Roman" w:cs="Times New Roman"/>
          <w:sz w:val="24"/>
          <w:szCs w:val="24"/>
        </w:rPr>
        <w:t>poczty elektronicznej Zamawiającego wskazanej w pkt 5.3.1.</w:t>
      </w:r>
      <w:r>
        <w:rPr>
          <w:rFonts w:ascii="Times New Roman" w:hAnsi="Times New Roman" w:cs="Times New Roman"/>
          <w:sz w:val="24"/>
          <w:szCs w:val="24"/>
        </w:rPr>
        <w:t xml:space="preserve"> za zastrzeżeniem zapisu w pkt 5.4.3. zdanie drugie.</w:t>
      </w:r>
    </w:p>
    <w:p w14:paraId="1D7132FC" w14:textId="5994E8DE" w:rsidR="006116A0" w:rsidRDefault="00CD4735" w:rsidP="00A73472">
      <w:pPr>
        <w:pStyle w:val="Akapitzlist"/>
        <w:numPr>
          <w:ilvl w:val="2"/>
          <w:numId w:val="31"/>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Dokumenty   elektroniczne,  oświadczenia,   wnioski   lub  elektroniczne   kopie  dokumentów lub oświadczeń</w:t>
      </w:r>
      <w:r w:rsidR="00C730B1">
        <w:rPr>
          <w:rFonts w:ascii="Times New Roman" w:hAnsi="Times New Roman" w:cs="Times New Roman"/>
          <w:sz w:val="24"/>
          <w:szCs w:val="24"/>
        </w:rPr>
        <w:t xml:space="preserve"> (w tym </w:t>
      </w:r>
      <w:r w:rsidR="00C730B1" w:rsidRPr="00C730B1">
        <w:rPr>
          <w:rFonts w:ascii="Times New Roman" w:hAnsi="Times New Roman" w:cs="Times New Roman"/>
          <w:bCs/>
          <w:sz w:val="24"/>
          <w:szCs w:val="24"/>
        </w:rPr>
        <w:t>wnioski o wyjaśnienie treści SIWZ</w:t>
      </w:r>
      <w:r w:rsidR="00C730B1">
        <w:rPr>
          <w:rFonts w:ascii="Times New Roman" w:hAnsi="Times New Roman" w:cs="Times New Roman"/>
          <w:b/>
          <w:sz w:val="24"/>
          <w:szCs w:val="24"/>
        </w:rPr>
        <w:t xml:space="preserve">) </w:t>
      </w:r>
      <w:r w:rsidR="00C730B1" w:rsidRPr="00C730B1">
        <w:rPr>
          <w:rFonts w:ascii="Times New Roman" w:hAnsi="Times New Roman" w:cs="Times New Roman"/>
          <w:bCs/>
          <w:sz w:val="24"/>
          <w:szCs w:val="24"/>
        </w:rPr>
        <w:t xml:space="preserve">składane są </w:t>
      </w:r>
      <w:r w:rsidR="00C730B1">
        <w:rPr>
          <w:rFonts w:ascii="Times New Roman" w:hAnsi="Times New Roman" w:cs="Times New Roman"/>
          <w:bCs/>
          <w:sz w:val="24"/>
          <w:szCs w:val="24"/>
        </w:rPr>
        <w:t xml:space="preserve">przez Wykonawcę </w:t>
      </w:r>
      <w:r w:rsidR="00C730B1" w:rsidRPr="00C730B1">
        <w:rPr>
          <w:rFonts w:ascii="Times New Roman" w:hAnsi="Times New Roman" w:cs="Times New Roman"/>
          <w:bCs/>
          <w:sz w:val="24"/>
          <w:szCs w:val="24"/>
        </w:rPr>
        <w:t>za pośrednictwem</w:t>
      </w:r>
      <w:r w:rsidRPr="00C730B1">
        <w:rPr>
          <w:rFonts w:ascii="Times New Roman" w:hAnsi="Times New Roman" w:cs="Times New Roman"/>
          <w:bCs/>
          <w:sz w:val="24"/>
          <w:szCs w:val="24"/>
        </w:rPr>
        <w:t>:</w:t>
      </w:r>
      <w:r>
        <w:rPr>
          <w:rFonts w:ascii="Times New Roman" w:hAnsi="Times New Roman" w:cs="Times New Roman"/>
          <w:sz w:val="24"/>
          <w:szCs w:val="24"/>
        </w:rPr>
        <w:t xml:space="preserve">   </w:t>
      </w:r>
    </w:p>
    <w:p w14:paraId="1ABDAC1D" w14:textId="044F1803" w:rsidR="006116A0" w:rsidRDefault="00C730B1" w:rsidP="00A73472">
      <w:pPr>
        <w:pStyle w:val="Akapitzlist"/>
        <w:numPr>
          <w:ilvl w:val="0"/>
          <w:numId w:val="26"/>
        </w:numPr>
        <w:spacing w:line="264" w:lineRule="auto"/>
        <w:ind w:left="1560" w:hanging="284"/>
        <w:jc w:val="both"/>
        <w:rPr>
          <w:rFonts w:ascii="Times New Roman" w:hAnsi="Times New Roman" w:cs="Times New Roman"/>
          <w:sz w:val="24"/>
          <w:szCs w:val="24"/>
        </w:rPr>
      </w:pPr>
      <w:r w:rsidRPr="00C730B1">
        <w:rPr>
          <w:rFonts w:ascii="Times New Roman" w:hAnsi="Times New Roman" w:cs="Times New Roman"/>
          <w:sz w:val="24"/>
          <w:szCs w:val="24"/>
        </w:rPr>
        <w:t xml:space="preserve">dedykowanego formularza dostępnego na </w:t>
      </w:r>
      <w:proofErr w:type="spellStart"/>
      <w:r w:rsidRPr="00C730B1">
        <w:rPr>
          <w:rFonts w:ascii="Times New Roman" w:hAnsi="Times New Roman" w:cs="Times New Roman"/>
          <w:sz w:val="24"/>
          <w:szCs w:val="24"/>
        </w:rPr>
        <w:t>ePUAP</w:t>
      </w:r>
      <w:proofErr w:type="spellEnd"/>
      <w:r w:rsidRPr="00C730B1">
        <w:rPr>
          <w:rFonts w:ascii="Times New Roman" w:hAnsi="Times New Roman" w:cs="Times New Roman"/>
          <w:sz w:val="24"/>
          <w:szCs w:val="24"/>
        </w:rPr>
        <w:t xml:space="preserve"> </w:t>
      </w:r>
      <w:r>
        <w:rPr>
          <w:rFonts w:ascii="Times New Roman" w:hAnsi="Times New Roman" w:cs="Times New Roman"/>
          <w:sz w:val="24"/>
          <w:szCs w:val="24"/>
        </w:rPr>
        <w:t xml:space="preserve">oraz </w:t>
      </w:r>
      <w:r w:rsidR="00CD4735">
        <w:rPr>
          <w:rFonts w:ascii="Times New Roman" w:hAnsi="Times New Roman" w:cs="Times New Roman"/>
          <w:sz w:val="24"/>
          <w:szCs w:val="24"/>
        </w:rPr>
        <w:t xml:space="preserve"> za  pośrednictwem </w:t>
      </w:r>
      <w:proofErr w:type="spellStart"/>
      <w:r w:rsidR="00CD4735">
        <w:rPr>
          <w:rFonts w:ascii="Times New Roman" w:hAnsi="Times New Roman" w:cs="Times New Roman"/>
          <w:sz w:val="24"/>
          <w:szCs w:val="24"/>
        </w:rPr>
        <w:t>miniPortalu</w:t>
      </w:r>
      <w:proofErr w:type="spellEnd"/>
      <w:r w:rsidR="00CD4735">
        <w:rPr>
          <w:rFonts w:ascii="Times New Roman" w:hAnsi="Times New Roman" w:cs="Times New Roman"/>
          <w:sz w:val="24"/>
          <w:szCs w:val="24"/>
        </w:rPr>
        <w:t xml:space="preserve"> </w:t>
      </w:r>
      <w:r w:rsidR="00CD4735">
        <w:rPr>
          <w:rFonts w:ascii="Times New Roman" w:hAnsi="Times New Roman" w:cs="Times New Roman"/>
          <w:i/>
          <w:sz w:val="24"/>
          <w:szCs w:val="24"/>
        </w:rPr>
        <w:t>Formularza do komunikacji</w:t>
      </w:r>
      <w:r w:rsidR="00CD4735">
        <w:rPr>
          <w:rFonts w:ascii="Times New Roman" w:hAnsi="Times New Roman" w:cs="Times New Roman"/>
          <w:sz w:val="24"/>
          <w:szCs w:val="24"/>
        </w:rPr>
        <w:t xml:space="preserve"> jako załączniki</w:t>
      </w:r>
      <w:r w:rsidR="00892521">
        <w:rPr>
          <w:rFonts w:ascii="Times New Roman" w:hAnsi="Times New Roman" w:cs="Times New Roman"/>
          <w:sz w:val="24"/>
          <w:szCs w:val="24"/>
        </w:rPr>
        <w:t>,</w:t>
      </w:r>
    </w:p>
    <w:p w14:paraId="6958F09F" w14:textId="65B5E1E3" w:rsidR="00892521" w:rsidRDefault="00892521" w:rsidP="00A73472">
      <w:pPr>
        <w:pStyle w:val="Akapitzlist"/>
        <w:numPr>
          <w:ilvl w:val="0"/>
          <w:numId w:val="26"/>
        </w:numPr>
        <w:spacing w:line="264"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Zamawiający dopuszcza składanie również na adres </w:t>
      </w:r>
      <w:r w:rsidRPr="00892521">
        <w:rPr>
          <w:rFonts w:ascii="Times New Roman" w:hAnsi="Times New Roman" w:cs="Times New Roman"/>
          <w:sz w:val="24"/>
          <w:szCs w:val="24"/>
        </w:rPr>
        <w:t>poczty elektronicznej Zamawiającego wskazanej w pkt 5.3.1.</w:t>
      </w:r>
      <w:r>
        <w:rPr>
          <w:rFonts w:ascii="Times New Roman" w:hAnsi="Times New Roman" w:cs="Times New Roman"/>
          <w:sz w:val="24"/>
          <w:szCs w:val="24"/>
        </w:rPr>
        <w:t xml:space="preserve"> za zastrzeżeniem zapisu w pkt 5.4.3 zdanie drugie.</w:t>
      </w:r>
    </w:p>
    <w:p w14:paraId="335E62BC" w14:textId="0551B5CE" w:rsidR="00C730B1" w:rsidRPr="00E23B4A" w:rsidRDefault="00DA674B" w:rsidP="00A73472">
      <w:pPr>
        <w:pStyle w:val="Akapitzlist"/>
        <w:numPr>
          <w:ilvl w:val="2"/>
          <w:numId w:val="31"/>
        </w:numPr>
        <w:spacing w:line="264" w:lineRule="auto"/>
        <w:ind w:left="1276" w:hanging="709"/>
        <w:jc w:val="both"/>
        <w:rPr>
          <w:rFonts w:ascii="Times New Roman" w:hAnsi="Times New Roman" w:cs="Times New Roman"/>
          <w:b/>
          <w:bCs/>
          <w:sz w:val="24"/>
          <w:szCs w:val="24"/>
        </w:rPr>
      </w:pPr>
      <w:r w:rsidRPr="00E23B4A">
        <w:rPr>
          <w:rFonts w:ascii="Times New Roman" w:hAnsi="Times New Roman" w:cs="Times New Roman"/>
          <w:b/>
          <w:bCs/>
          <w:sz w:val="24"/>
          <w:szCs w:val="24"/>
        </w:rPr>
        <w:t xml:space="preserve">Zamawiający informuje, że poczta elektroniczna wskazana powyżej w pkt 5.1.3 i 5.1.4. będzie służyć Zamawiającemu do przesyłania do Wykonawcy korespondencji: wezwań, zawiadomień, informacji. Zamawiający w przesłanej do Wykonawcy korespondencji </w:t>
      </w:r>
      <w:r w:rsidR="00892521" w:rsidRPr="00E23B4A">
        <w:rPr>
          <w:rFonts w:ascii="Times New Roman" w:hAnsi="Times New Roman" w:cs="Times New Roman"/>
          <w:b/>
          <w:bCs/>
          <w:sz w:val="24"/>
          <w:szCs w:val="24"/>
        </w:rPr>
        <w:t xml:space="preserve">każdorazowo </w:t>
      </w:r>
      <w:r w:rsidRPr="00E23B4A">
        <w:rPr>
          <w:rFonts w:ascii="Times New Roman" w:hAnsi="Times New Roman" w:cs="Times New Roman"/>
          <w:b/>
          <w:bCs/>
          <w:sz w:val="24"/>
          <w:szCs w:val="24"/>
        </w:rPr>
        <w:t xml:space="preserve">wskaże na jaki adres </w:t>
      </w:r>
      <w:r w:rsidR="00E33362" w:rsidRPr="00E23B4A">
        <w:rPr>
          <w:rFonts w:ascii="Times New Roman" w:hAnsi="Times New Roman" w:cs="Times New Roman"/>
          <w:b/>
          <w:bCs/>
          <w:sz w:val="24"/>
          <w:szCs w:val="24"/>
        </w:rPr>
        <w:t xml:space="preserve">winien </w:t>
      </w:r>
      <w:r w:rsidRPr="00E23B4A">
        <w:rPr>
          <w:rFonts w:ascii="Times New Roman" w:hAnsi="Times New Roman" w:cs="Times New Roman"/>
          <w:b/>
          <w:bCs/>
          <w:sz w:val="24"/>
          <w:szCs w:val="24"/>
        </w:rPr>
        <w:t xml:space="preserve"> przesłać żądane </w:t>
      </w:r>
      <w:r w:rsidR="00C730B1" w:rsidRPr="00E23B4A">
        <w:rPr>
          <w:rFonts w:ascii="Times New Roman" w:hAnsi="Times New Roman" w:cs="Times New Roman"/>
          <w:b/>
          <w:bCs/>
          <w:sz w:val="24"/>
          <w:szCs w:val="24"/>
        </w:rPr>
        <w:t xml:space="preserve"> „Dokumenty   elektroniczne,  oświadczenia,   wnioski   lub  elektroniczne   kopie  dokumentów lub oświadczeń.”</w:t>
      </w:r>
      <w:r w:rsidR="00AE2081" w:rsidRPr="00E23B4A">
        <w:rPr>
          <w:rFonts w:ascii="Times New Roman" w:hAnsi="Times New Roman" w:cs="Times New Roman"/>
          <w:b/>
          <w:bCs/>
          <w:sz w:val="24"/>
          <w:szCs w:val="24"/>
        </w:rPr>
        <w:t xml:space="preserve"> (nie dotyczy składania ofert)</w:t>
      </w:r>
      <w:r w:rsidR="00892521" w:rsidRPr="00E23B4A">
        <w:rPr>
          <w:rFonts w:ascii="Times New Roman" w:hAnsi="Times New Roman" w:cs="Times New Roman"/>
          <w:b/>
          <w:bCs/>
          <w:sz w:val="24"/>
          <w:szCs w:val="24"/>
        </w:rPr>
        <w:t>.</w:t>
      </w:r>
    </w:p>
    <w:p w14:paraId="69BE6ECD" w14:textId="77777777" w:rsidR="006116A0" w:rsidRDefault="006116A0">
      <w:pPr>
        <w:pStyle w:val="Akapitzlist"/>
        <w:spacing w:line="264" w:lineRule="auto"/>
        <w:ind w:left="1560" w:hanging="709"/>
        <w:jc w:val="both"/>
        <w:rPr>
          <w:rFonts w:ascii="Times New Roman" w:hAnsi="Times New Roman" w:cs="Times New Roman"/>
          <w:sz w:val="24"/>
          <w:szCs w:val="24"/>
        </w:rPr>
      </w:pPr>
    </w:p>
    <w:p w14:paraId="49AD9114" w14:textId="3076FB75" w:rsidR="006116A0" w:rsidRPr="007A3987" w:rsidRDefault="00CD4735" w:rsidP="00A73472">
      <w:pPr>
        <w:pStyle w:val="Akapitzlist"/>
        <w:numPr>
          <w:ilvl w:val="1"/>
          <w:numId w:val="3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bCs/>
          <w:sz w:val="24"/>
          <w:szCs w:val="24"/>
        </w:rPr>
        <w:t xml:space="preserve">Jeżeli Zamawiający lub Wykonawca przekazują dokumenty elektroniczne, oświadczenia, wnioski, zawiadomienia, elektroniczne kopie dokumentów lub oświadczeń oraz informacje przy użyciu środków komunikacji elektronicznej na adres poczty elektronicznej (inna niż na </w:t>
      </w:r>
      <w:proofErr w:type="spellStart"/>
      <w:r>
        <w:rPr>
          <w:rFonts w:ascii="Times New Roman" w:hAnsi="Times New Roman" w:cs="Times New Roman"/>
          <w:bCs/>
          <w:sz w:val="24"/>
          <w:szCs w:val="24"/>
        </w:rPr>
        <w:t>ePUAP</w:t>
      </w:r>
      <w:proofErr w:type="spellEnd"/>
      <w:r>
        <w:rPr>
          <w:rFonts w:ascii="Times New Roman" w:hAnsi="Times New Roman" w:cs="Times New Roman"/>
          <w:bCs/>
          <w:sz w:val="24"/>
          <w:szCs w:val="24"/>
        </w:rPr>
        <w:t>), każda ze stron na żądanie drugiej niezwłocznie potwierdza fakt ich otrzymania.</w:t>
      </w:r>
      <w:bookmarkStart w:id="22" w:name="_Hlk876889"/>
      <w:bookmarkEnd w:id="22"/>
    </w:p>
    <w:p w14:paraId="5F998008" w14:textId="77777777" w:rsidR="007A3987" w:rsidRDefault="007A3987" w:rsidP="007A3987">
      <w:pPr>
        <w:pStyle w:val="Akapitzlist"/>
        <w:spacing w:after="200" w:line="264" w:lineRule="auto"/>
        <w:ind w:left="567"/>
        <w:jc w:val="both"/>
        <w:rPr>
          <w:rFonts w:ascii="Times New Roman" w:hAnsi="Times New Roman" w:cs="Times New Roman"/>
          <w:sz w:val="24"/>
          <w:szCs w:val="24"/>
        </w:rPr>
      </w:pPr>
    </w:p>
    <w:p w14:paraId="22A3879B" w14:textId="77777777" w:rsidR="006116A0" w:rsidRDefault="00CD4735" w:rsidP="00A73472">
      <w:pPr>
        <w:pStyle w:val="Akapitzlist"/>
        <w:numPr>
          <w:ilvl w:val="1"/>
          <w:numId w:val="36"/>
        </w:numPr>
        <w:spacing w:after="200" w:line="264" w:lineRule="auto"/>
        <w:ind w:left="567" w:hanging="567"/>
        <w:jc w:val="both"/>
        <w:rPr>
          <w:rFonts w:ascii="Times New Roman" w:hAnsi="Times New Roman" w:cs="Times New Roman"/>
          <w:bCs/>
          <w:strike/>
          <w:sz w:val="24"/>
          <w:szCs w:val="24"/>
        </w:rPr>
      </w:pPr>
      <w:r>
        <w:rPr>
          <w:rFonts w:ascii="Times New Roman" w:hAnsi="Times New Roman" w:cs="Times New Roman"/>
          <w:bCs/>
          <w:sz w:val="24"/>
          <w:szCs w:val="24"/>
        </w:rPr>
        <w:t>Domniemywa się, iż pismo wysłane przez Zamawiającego na adres elektroniczny podany przez Wykonawcę zostało mu doręczone w sposób umożliwiający zapoznanie się Wykonawcy z treścią pisma.</w:t>
      </w:r>
    </w:p>
    <w:p w14:paraId="769608E4" w14:textId="77777777" w:rsidR="006116A0" w:rsidRDefault="006116A0">
      <w:pPr>
        <w:pStyle w:val="Akapitzlist"/>
        <w:spacing w:after="200" w:line="264" w:lineRule="auto"/>
        <w:ind w:left="567"/>
        <w:rPr>
          <w:rFonts w:ascii="Times New Roman" w:hAnsi="Times New Roman" w:cs="Times New Roman"/>
          <w:bCs/>
          <w:sz w:val="24"/>
          <w:szCs w:val="24"/>
        </w:rPr>
      </w:pPr>
    </w:p>
    <w:p w14:paraId="74E00CE2" w14:textId="4EE72A78" w:rsidR="006116A0" w:rsidRPr="007A3987" w:rsidRDefault="00CD4735" w:rsidP="00A73472">
      <w:pPr>
        <w:pStyle w:val="Akapitzlist"/>
        <w:numPr>
          <w:ilvl w:val="1"/>
          <w:numId w:val="36"/>
        </w:numPr>
        <w:spacing w:after="200" w:line="264" w:lineRule="auto"/>
        <w:ind w:left="567" w:hanging="567"/>
        <w:jc w:val="both"/>
        <w:rPr>
          <w:rFonts w:ascii="Times New Roman" w:hAnsi="Times New Roman" w:cs="Times New Roman"/>
          <w:strike/>
          <w:sz w:val="24"/>
          <w:szCs w:val="24"/>
        </w:rPr>
      </w:pPr>
      <w:r>
        <w:rPr>
          <w:rFonts w:ascii="Times New Roman" w:hAnsi="Times New Roman" w:cs="Times New Roman"/>
          <w:sz w:val="24"/>
          <w:szCs w:val="24"/>
        </w:rPr>
        <w:t xml:space="preserve">We wszelkiej korespondencji związanej z niniejszym postępowaniem Zamawiający i Wykonawcy posługują się numerem </w:t>
      </w:r>
      <w:r w:rsidR="005D595C">
        <w:rPr>
          <w:rFonts w:ascii="Times New Roman" w:hAnsi="Times New Roman" w:cs="Times New Roman"/>
          <w:sz w:val="24"/>
          <w:szCs w:val="24"/>
        </w:rPr>
        <w:t>sprawy (</w:t>
      </w:r>
      <w:r>
        <w:rPr>
          <w:rFonts w:ascii="Times New Roman" w:hAnsi="Times New Roman" w:cs="Times New Roman"/>
          <w:sz w:val="24"/>
          <w:szCs w:val="24"/>
        </w:rPr>
        <w:t>postępowania</w:t>
      </w:r>
      <w:r w:rsidR="005D595C">
        <w:rPr>
          <w:rFonts w:ascii="Times New Roman" w:hAnsi="Times New Roman" w:cs="Times New Roman"/>
          <w:sz w:val="24"/>
          <w:szCs w:val="24"/>
        </w:rPr>
        <w:t>)</w:t>
      </w:r>
      <w:r>
        <w:rPr>
          <w:rFonts w:ascii="Times New Roman" w:hAnsi="Times New Roman" w:cs="Times New Roman"/>
          <w:sz w:val="24"/>
          <w:szCs w:val="24"/>
        </w:rPr>
        <w:t>.</w:t>
      </w:r>
    </w:p>
    <w:p w14:paraId="1F65737B" w14:textId="77777777" w:rsidR="007A3987" w:rsidRPr="007A3987" w:rsidRDefault="007A3987" w:rsidP="007A3987">
      <w:pPr>
        <w:pStyle w:val="Akapitzlist"/>
        <w:rPr>
          <w:rFonts w:ascii="Times New Roman" w:hAnsi="Times New Roman" w:cs="Times New Roman"/>
          <w:strike/>
          <w:sz w:val="24"/>
          <w:szCs w:val="24"/>
        </w:rPr>
      </w:pPr>
    </w:p>
    <w:p w14:paraId="525B3642" w14:textId="3E85B79F" w:rsidR="006116A0" w:rsidRDefault="00CD4735" w:rsidP="00A73472">
      <w:pPr>
        <w:pStyle w:val="Akapitzlist"/>
        <w:numPr>
          <w:ilvl w:val="1"/>
          <w:numId w:val="3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Wymagania techniczne i organizacyjne, wysyłania i odbierania dokumentów elektronicznych, elektronicznych kopii dokumentów lub oświadczeń, oświadczeń, wniosków oraz informacji przekazywanych przy ich użyciu opisane zostały w Regulaminie korzystania z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oraz Regulaminie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w:t>
      </w:r>
    </w:p>
    <w:p w14:paraId="42534113" w14:textId="77777777" w:rsidR="007A3987" w:rsidRPr="007A3987" w:rsidRDefault="007A3987" w:rsidP="007A3987">
      <w:pPr>
        <w:pStyle w:val="Akapitzlist"/>
        <w:rPr>
          <w:rFonts w:ascii="Times New Roman" w:hAnsi="Times New Roman" w:cs="Times New Roman"/>
          <w:sz w:val="24"/>
          <w:szCs w:val="24"/>
        </w:rPr>
      </w:pPr>
    </w:p>
    <w:p w14:paraId="103D5B12" w14:textId="77777777" w:rsidR="006116A0" w:rsidRDefault="00CD4735" w:rsidP="00A73472">
      <w:pPr>
        <w:pStyle w:val="Akapitzlist"/>
        <w:numPr>
          <w:ilvl w:val="1"/>
          <w:numId w:val="3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Wymagania techniczne wysyłania  i odbierania dokumentów elektronicznych:</w:t>
      </w:r>
    </w:p>
    <w:p w14:paraId="1CDB73E5" w14:textId="77777777" w:rsidR="006116A0"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Posiadanie konta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w:t>
      </w:r>
    </w:p>
    <w:p w14:paraId="29F9CE11" w14:textId="77777777" w:rsidR="006116A0"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Stały dostęp do sieci Internet o gwarantowanej przepustowości nie mniejszej niż 512kb/s,</w:t>
      </w:r>
    </w:p>
    <w:p w14:paraId="6F632CA7" w14:textId="77777777" w:rsidR="006116A0"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lastRenderedPageBreak/>
        <w:t>Komputer klasy PC lub MAC, o następującej konfiguracji: pamięć min 2GB Ram, procesor Intel IV 2GHZ, jeden z systemów operacyjnych - MS Windows 7, Mac Os x 10.4, Linux, lub ich nowsze wersje,</w:t>
      </w:r>
    </w:p>
    <w:p w14:paraId="4AB4F1A3" w14:textId="77777777" w:rsidR="006116A0"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Zainstalowany program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pliki w formacie .pdf.,</w:t>
      </w:r>
    </w:p>
    <w:p w14:paraId="1AA6D482" w14:textId="77777777" w:rsidR="006116A0"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Włączona obsługa JavaScript,</w:t>
      </w:r>
    </w:p>
    <w:p w14:paraId="0D332DFC" w14:textId="302E5ED4" w:rsidR="006116A0" w:rsidRPr="00151337"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sidRPr="00151337">
        <w:rPr>
          <w:rFonts w:ascii="Times New Roman" w:hAnsi="Times New Roman" w:cs="Times New Roman"/>
          <w:sz w:val="24"/>
          <w:szCs w:val="24"/>
        </w:rPr>
        <w:t xml:space="preserve">Datą przesłania  dokumentów elektronicznych, oświadczeń, kopii dokumentów elektronicznych lub oświadczeń, informacji, wniosków na pocztę elektroniczną Zamawiającego wskazaną w </w:t>
      </w:r>
      <w:r w:rsidRPr="00151337">
        <w:rPr>
          <w:rFonts w:ascii="Times New Roman" w:hAnsi="Times New Roman" w:cs="Times New Roman"/>
          <w:b/>
          <w:sz w:val="24"/>
          <w:szCs w:val="24"/>
        </w:rPr>
        <w:t>ppkt 5.1.</w:t>
      </w:r>
      <w:r w:rsidR="004870B7" w:rsidRPr="00151337">
        <w:rPr>
          <w:rFonts w:ascii="Times New Roman" w:hAnsi="Times New Roman" w:cs="Times New Roman"/>
          <w:b/>
          <w:sz w:val="24"/>
          <w:szCs w:val="24"/>
        </w:rPr>
        <w:t>3</w:t>
      </w:r>
      <w:r w:rsidRPr="00151337">
        <w:rPr>
          <w:rFonts w:ascii="Times New Roman" w:hAnsi="Times New Roman" w:cs="Times New Roman"/>
          <w:sz w:val="24"/>
          <w:szCs w:val="24"/>
        </w:rPr>
        <w:t>.,</w:t>
      </w:r>
      <w:r w:rsidRPr="00151337">
        <w:rPr>
          <w:rFonts w:ascii="Times New Roman" w:hAnsi="Times New Roman" w:cs="Times New Roman"/>
          <w:b/>
          <w:sz w:val="24"/>
          <w:szCs w:val="24"/>
        </w:rPr>
        <w:t xml:space="preserve"> 5.1.</w:t>
      </w:r>
      <w:r w:rsidR="004870B7" w:rsidRPr="00151337">
        <w:rPr>
          <w:rFonts w:ascii="Times New Roman" w:hAnsi="Times New Roman" w:cs="Times New Roman"/>
          <w:b/>
          <w:sz w:val="24"/>
          <w:szCs w:val="24"/>
        </w:rPr>
        <w:t>4</w:t>
      </w:r>
      <w:r w:rsidRPr="00151337">
        <w:rPr>
          <w:rFonts w:ascii="Times New Roman" w:hAnsi="Times New Roman" w:cs="Times New Roman"/>
          <w:b/>
          <w:sz w:val="24"/>
          <w:szCs w:val="24"/>
        </w:rPr>
        <w:t>. SIWZ</w:t>
      </w:r>
      <w:r w:rsidRPr="00151337">
        <w:rPr>
          <w:rFonts w:ascii="Times New Roman" w:hAnsi="Times New Roman" w:cs="Times New Roman"/>
          <w:sz w:val="24"/>
          <w:szCs w:val="24"/>
        </w:rPr>
        <w:t xml:space="preserve">   będzie  potwierdzenie  dostarczenia   wiadomości  zawierającej dokumenty elektroniczne, oświadczenia, kopie dokumentów elektronicznych lub oświadczeń, informacje, wnioski z serwera pocztowego Zamawiającego, </w:t>
      </w:r>
    </w:p>
    <w:p w14:paraId="7F77DD35" w14:textId="52CD2D21" w:rsidR="006116A0" w:rsidRPr="00183C5F"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sidRPr="00151337">
        <w:rPr>
          <w:rFonts w:ascii="Times New Roman" w:hAnsi="Times New Roman" w:cs="Times New Roman"/>
          <w:sz w:val="24"/>
          <w:szCs w:val="24"/>
        </w:rPr>
        <w:t xml:space="preserve">Z uwagi  na ograniczoną  wielkość  przesyłania jednorazowej  wiadomości  na pocztę elektroniczną Zamawiającego wskazaną w </w:t>
      </w:r>
      <w:r w:rsidRPr="00151337">
        <w:rPr>
          <w:rFonts w:ascii="Times New Roman" w:hAnsi="Times New Roman" w:cs="Times New Roman"/>
          <w:b/>
          <w:sz w:val="24"/>
          <w:szCs w:val="24"/>
        </w:rPr>
        <w:t>ppkt 5.1.</w:t>
      </w:r>
      <w:r w:rsidR="004870B7" w:rsidRPr="00151337">
        <w:rPr>
          <w:rFonts w:ascii="Times New Roman" w:hAnsi="Times New Roman" w:cs="Times New Roman"/>
          <w:b/>
          <w:sz w:val="24"/>
          <w:szCs w:val="24"/>
        </w:rPr>
        <w:t>3</w:t>
      </w:r>
      <w:r w:rsidRPr="00151337">
        <w:rPr>
          <w:rFonts w:ascii="Times New Roman" w:hAnsi="Times New Roman" w:cs="Times New Roman"/>
          <w:b/>
          <w:sz w:val="24"/>
          <w:szCs w:val="24"/>
        </w:rPr>
        <w:t>., 5.1.</w:t>
      </w:r>
      <w:r w:rsidR="004870B7" w:rsidRPr="00151337">
        <w:rPr>
          <w:rFonts w:ascii="Times New Roman" w:hAnsi="Times New Roman" w:cs="Times New Roman"/>
          <w:b/>
          <w:sz w:val="24"/>
          <w:szCs w:val="24"/>
        </w:rPr>
        <w:t>4</w:t>
      </w:r>
      <w:r w:rsidRPr="00151337">
        <w:rPr>
          <w:rFonts w:ascii="Times New Roman" w:hAnsi="Times New Roman" w:cs="Times New Roman"/>
          <w:b/>
          <w:sz w:val="24"/>
          <w:szCs w:val="24"/>
        </w:rPr>
        <w:t>. SIWZ</w:t>
      </w:r>
      <w:r w:rsidRPr="00151337">
        <w:rPr>
          <w:rFonts w:ascii="Times New Roman" w:hAnsi="Times New Roman" w:cs="Times New Roman"/>
          <w:sz w:val="24"/>
          <w:szCs w:val="24"/>
        </w:rPr>
        <w:t xml:space="preserve">, przesłana przez Wykonawcę wiadomość zawierającą dokumenty elektroniczne, oświadczenia, kopie dokumentów elektronicznych lub oświadczeń, informacje, wnioski winna nie </w:t>
      </w:r>
      <w:r w:rsidRPr="00183C5F">
        <w:rPr>
          <w:rFonts w:ascii="Times New Roman" w:hAnsi="Times New Roman" w:cs="Times New Roman"/>
          <w:sz w:val="24"/>
          <w:szCs w:val="24"/>
        </w:rPr>
        <w:t xml:space="preserve">przekraczać </w:t>
      </w:r>
      <w:r w:rsidR="005C4807">
        <w:rPr>
          <w:rFonts w:ascii="Times New Roman" w:hAnsi="Times New Roman" w:cs="Times New Roman"/>
          <w:sz w:val="24"/>
          <w:szCs w:val="24"/>
        </w:rPr>
        <w:t>1</w:t>
      </w:r>
      <w:r w:rsidRPr="00183C5F">
        <w:rPr>
          <w:rFonts w:ascii="Times New Roman" w:hAnsi="Times New Roman" w:cs="Times New Roman"/>
          <w:sz w:val="24"/>
          <w:szCs w:val="24"/>
        </w:rPr>
        <w:t>0 MB pojemności,</w:t>
      </w:r>
    </w:p>
    <w:p w14:paraId="346E3117" w14:textId="77777777" w:rsidR="006116A0" w:rsidRPr="00183C5F"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sidRPr="00183C5F">
        <w:rPr>
          <w:rFonts w:ascii="Times New Roman" w:hAnsi="Times New Roman" w:cs="Times New Roman"/>
          <w:sz w:val="24"/>
          <w:szCs w:val="24"/>
        </w:rPr>
        <w:t>Maksymalny rozmiar plików przesyłanych za pośrednictwem dedykowanych formularzy (</w:t>
      </w:r>
      <w:proofErr w:type="spellStart"/>
      <w:r w:rsidRPr="00183C5F">
        <w:rPr>
          <w:rFonts w:ascii="Times New Roman" w:hAnsi="Times New Roman" w:cs="Times New Roman"/>
          <w:sz w:val="24"/>
          <w:szCs w:val="24"/>
        </w:rPr>
        <w:t>ePUAP</w:t>
      </w:r>
      <w:proofErr w:type="spellEnd"/>
      <w:r w:rsidRPr="00183C5F">
        <w:rPr>
          <w:rFonts w:ascii="Times New Roman" w:hAnsi="Times New Roman" w:cs="Times New Roman"/>
          <w:sz w:val="24"/>
          <w:szCs w:val="24"/>
        </w:rPr>
        <w:t>) do: złożenia, zmiany, wycofania oferty lub wniosku oraz do komunikacji wynosi 150 MB,</w:t>
      </w:r>
    </w:p>
    <w:p w14:paraId="025E1C7F" w14:textId="66A9BEDA" w:rsidR="006116A0" w:rsidRDefault="00CD4735" w:rsidP="00A73472">
      <w:pPr>
        <w:pStyle w:val="Akapitzlist"/>
        <w:numPr>
          <w:ilvl w:val="2"/>
          <w:numId w:val="37"/>
        </w:numPr>
        <w:spacing w:line="264" w:lineRule="auto"/>
        <w:ind w:left="1418" w:hanging="851"/>
        <w:jc w:val="both"/>
      </w:pPr>
      <w:r w:rsidRPr="00183C5F">
        <w:rPr>
          <w:rFonts w:ascii="Times New Roman" w:hAnsi="Times New Roman" w:cs="Times New Roman"/>
          <w:sz w:val="24"/>
          <w:szCs w:val="24"/>
        </w:rPr>
        <w:t>Wykonawca  przesyłając  dokumenty  elektroniczne, oświadczenia, kopie dokumentów elektronicznych lub oświadczeń (inne niż składające się na ofertę i jej załączniki), informacje, wnioski  na adres poczty elektronicznej Zamawiającego żąda potwierdzenia dostarczenia wiadomości zawierającej dokumenty, oświadczenia, informacje, wnioski. Proponuje się także ustawienie czasu w oprogramowaniu systemowym w oparciu o standard wskazany na poniższej</w:t>
      </w:r>
      <w:r>
        <w:rPr>
          <w:rFonts w:ascii="Times New Roman" w:hAnsi="Times New Roman" w:cs="Times New Roman"/>
          <w:sz w:val="24"/>
          <w:szCs w:val="24"/>
        </w:rPr>
        <w:t xml:space="preserve"> stronie: </w:t>
      </w:r>
      <w:hyperlink r:id="rId18">
        <w:r>
          <w:rPr>
            <w:rStyle w:val="czeinternetowe"/>
            <w:rFonts w:ascii="Times New Roman" w:hAnsi="Times New Roman" w:cs="Times New Roman"/>
            <w:sz w:val="24"/>
            <w:szCs w:val="24"/>
          </w:rPr>
          <w:t>www.gum.gov.pl</w:t>
        </w:r>
      </w:hyperlink>
      <w:r>
        <w:rPr>
          <w:rFonts w:ascii="Times New Roman" w:hAnsi="Times New Roman" w:cs="Times New Roman"/>
          <w:sz w:val="24"/>
          <w:szCs w:val="24"/>
        </w:rPr>
        <w:t xml:space="preserve">. </w:t>
      </w:r>
    </w:p>
    <w:p w14:paraId="6F77DF25" w14:textId="4E6951F2" w:rsidR="006116A0"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W nazwie pliku zawierającego ofertę, dokumenty, oświadczenia, informacje, wnioski zalecane jest podanie krótkiego opisu zawartości danego pliku, którego dotyczy złożona oferta np. „Załącznik nr 4 JEDZ”, „KRS”, „Załącznik nr </w:t>
      </w:r>
      <w:r w:rsidR="0000254C">
        <w:rPr>
          <w:rFonts w:ascii="Times New Roman" w:hAnsi="Times New Roman" w:cs="Times New Roman"/>
          <w:sz w:val="24"/>
          <w:szCs w:val="24"/>
        </w:rPr>
        <w:t>2</w:t>
      </w:r>
      <w:r>
        <w:rPr>
          <w:rFonts w:ascii="Times New Roman" w:hAnsi="Times New Roman" w:cs="Times New Roman"/>
          <w:sz w:val="24"/>
          <w:szCs w:val="24"/>
        </w:rPr>
        <w:t xml:space="preserve">  Formularz oferty".</w:t>
      </w:r>
      <w:bookmarkStart w:id="23" w:name="_Hlk8641818"/>
      <w:bookmarkEnd w:id="23"/>
    </w:p>
    <w:p w14:paraId="64B87252" w14:textId="4936D04B" w:rsidR="006116A0" w:rsidRDefault="00CD4735" w:rsidP="00A73472">
      <w:pPr>
        <w:pStyle w:val="Akapitzlist"/>
        <w:numPr>
          <w:ilvl w:val="2"/>
          <w:numId w:val="3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b/>
          <w:sz w:val="24"/>
          <w:szCs w:val="24"/>
        </w:rPr>
        <w:t xml:space="preserve"> </w:t>
      </w:r>
      <w:r>
        <w:rPr>
          <w:rFonts w:ascii="Times New Roman" w:hAnsi="Times New Roman" w:cs="Times New Roman"/>
          <w:sz w:val="24"/>
          <w:szCs w:val="24"/>
        </w:rPr>
        <w:t xml:space="preserve">tytule przesłanej wiadomości na pocztę elektroniczną Zamawiającego zalecane jest podanie numeru </w:t>
      </w:r>
      <w:r w:rsidR="005D595C">
        <w:rPr>
          <w:rFonts w:ascii="Times New Roman" w:hAnsi="Times New Roman" w:cs="Times New Roman"/>
          <w:sz w:val="24"/>
          <w:szCs w:val="24"/>
        </w:rPr>
        <w:t>postępowania (</w:t>
      </w:r>
      <w:r>
        <w:rPr>
          <w:rFonts w:ascii="Times New Roman" w:hAnsi="Times New Roman" w:cs="Times New Roman"/>
          <w:sz w:val="24"/>
          <w:szCs w:val="24"/>
        </w:rPr>
        <w:t>sprawy</w:t>
      </w:r>
      <w:r w:rsidR="005D595C">
        <w:rPr>
          <w:rFonts w:ascii="Times New Roman" w:hAnsi="Times New Roman" w:cs="Times New Roman"/>
          <w:sz w:val="24"/>
          <w:szCs w:val="24"/>
        </w:rPr>
        <w:t>)</w:t>
      </w:r>
      <w:r>
        <w:rPr>
          <w:rFonts w:ascii="Times New Roman" w:hAnsi="Times New Roman" w:cs="Times New Roman"/>
          <w:sz w:val="24"/>
          <w:szCs w:val="24"/>
        </w:rPr>
        <w:t>.</w:t>
      </w:r>
    </w:p>
    <w:p w14:paraId="1306A981" w14:textId="77777777" w:rsidR="006116A0" w:rsidRDefault="006116A0">
      <w:pPr>
        <w:pStyle w:val="Akapitzlist"/>
        <w:spacing w:after="200" w:line="22" w:lineRule="atLeast"/>
        <w:ind w:left="1276" w:hanging="709"/>
        <w:rPr>
          <w:rFonts w:ascii="Times New Roman" w:hAnsi="Times New Roman" w:cs="Times New Roman"/>
          <w:sz w:val="24"/>
          <w:szCs w:val="24"/>
        </w:rPr>
      </w:pPr>
    </w:p>
    <w:p w14:paraId="01A17B0E" w14:textId="77777777" w:rsidR="006116A0" w:rsidRDefault="00CD4735" w:rsidP="00A73472">
      <w:pPr>
        <w:pStyle w:val="Akapitzlist"/>
        <w:numPr>
          <w:ilvl w:val="1"/>
          <w:numId w:val="38"/>
        </w:numPr>
        <w:spacing w:line="264" w:lineRule="auto"/>
        <w:ind w:left="567" w:hanging="567"/>
        <w:jc w:val="both"/>
        <w:rPr>
          <w:rFonts w:ascii="Times New Roman" w:hAnsi="Times New Roman" w:cs="Times New Roman"/>
          <w:sz w:val="24"/>
          <w:szCs w:val="24"/>
        </w:rPr>
      </w:pPr>
      <w:r w:rsidRPr="003D0E72">
        <w:rPr>
          <w:rFonts w:ascii="Times New Roman" w:hAnsi="Times New Roman"/>
          <w:sz w:val="24"/>
          <w:szCs w:val="24"/>
        </w:rPr>
        <w:t xml:space="preserve">Oferta powinna być sporządzona w języku polskim, z zachowaniem postaci elektronicznej, a do danych zawierających dokumenty tekstowe, tekstowo-graficzne lub multimedialne stosuje się:.txt; .rtf; .pdf;. </w:t>
      </w:r>
      <w:proofErr w:type="spellStart"/>
      <w:r w:rsidRPr="003D0E72">
        <w:rPr>
          <w:rFonts w:ascii="Times New Roman" w:hAnsi="Times New Roman"/>
          <w:sz w:val="24"/>
          <w:szCs w:val="24"/>
        </w:rPr>
        <w:t>xps</w:t>
      </w:r>
      <w:proofErr w:type="spellEnd"/>
      <w:r w:rsidRPr="003D0E72">
        <w:rPr>
          <w:rFonts w:ascii="Times New Roman" w:hAnsi="Times New Roman"/>
          <w:sz w:val="24"/>
          <w:szCs w:val="24"/>
        </w:rPr>
        <w:t>; .</w:t>
      </w:r>
      <w:proofErr w:type="spellStart"/>
      <w:r w:rsidRPr="003D0E72">
        <w:rPr>
          <w:rFonts w:ascii="Times New Roman" w:hAnsi="Times New Roman"/>
          <w:sz w:val="24"/>
          <w:szCs w:val="24"/>
        </w:rPr>
        <w:t>odt</w:t>
      </w:r>
      <w:proofErr w:type="spellEnd"/>
      <w:r w:rsidRPr="003D0E72">
        <w:rPr>
          <w:rFonts w:ascii="Times New Roman" w:hAnsi="Times New Roman"/>
          <w:sz w:val="24"/>
          <w:szCs w:val="24"/>
        </w:rPr>
        <w:t>; .</w:t>
      </w:r>
      <w:proofErr w:type="spellStart"/>
      <w:r w:rsidRPr="003D0E72">
        <w:rPr>
          <w:rFonts w:ascii="Times New Roman" w:hAnsi="Times New Roman"/>
          <w:sz w:val="24"/>
          <w:szCs w:val="24"/>
        </w:rPr>
        <w:t>ods</w:t>
      </w:r>
      <w:proofErr w:type="spellEnd"/>
      <w:r w:rsidRPr="003D0E72">
        <w:rPr>
          <w:rFonts w:ascii="Times New Roman" w:hAnsi="Times New Roman"/>
          <w:sz w:val="24"/>
          <w:szCs w:val="24"/>
        </w:rPr>
        <w:t>; .</w:t>
      </w:r>
      <w:proofErr w:type="spellStart"/>
      <w:r w:rsidRPr="003D0E72">
        <w:rPr>
          <w:rFonts w:ascii="Times New Roman" w:hAnsi="Times New Roman"/>
          <w:sz w:val="24"/>
          <w:szCs w:val="24"/>
        </w:rPr>
        <w:t>odp</w:t>
      </w:r>
      <w:proofErr w:type="spellEnd"/>
      <w:r w:rsidRPr="003D0E72">
        <w:rPr>
          <w:rFonts w:ascii="Times New Roman" w:hAnsi="Times New Roman"/>
          <w:sz w:val="24"/>
          <w:szCs w:val="24"/>
        </w:rPr>
        <w:t>; .</w:t>
      </w:r>
      <w:proofErr w:type="spellStart"/>
      <w:r w:rsidRPr="003D0E72">
        <w:rPr>
          <w:rFonts w:ascii="Times New Roman" w:hAnsi="Times New Roman"/>
          <w:sz w:val="24"/>
          <w:szCs w:val="24"/>
        </w:rPr>
        <w:t>doc</w:t>
      </w:r>
      <w:proofErr w:type="spellEnd"/>
      <w:r w:rsidRPr="003D0E72">
        <w:rPr>
          <w:rFonts w:ascii="Times New Roman" w:hAnsi="Times New Roman"/>
          <w:sz w:val="24"/>
          <w:szCs w:val="24"/>
        </w:rPr>
        <w:t>; .xls; .</w:t>
      </w:r>
      <w:proofErr w:type="spellStart"/>
      <w:r w:rsidRPr="003D0E72">
        <w:rPr>
          <w:rFonts w:ascii="Times New Roman" w:hAnsi="Times New Roman"/>
          <w:sz w:val="24"/>
          <w:szCs w:val="24"/>
        </w:rPr>
        <w:t>ppt</w:t>
      </w:r>
      <w:proofErr w:type="spellEnd"/>
      <w:r w:rsidRPr="003D0E72">
        <w:rPr>
          <w:rFonts w:ascii="Times New Roman" w:hAnsi="Times New Roman"/>
          <w:sz w:val="24"/>
          <w:szCs w:val="24"/>
        </w:rPr>
        <w:t>; .</w:t>
      </w:r>
      <w:proofErr w:type="spellStart"/>
      <w:r w:rsidRPr="003D0E72">
        <w:rPr>
          <w:rFonts w:ascii="Times New Roman" w:hAnsi="Times New Roman"/>
          <w:sz w:val="24"/>
          <w:szCs w:val="24"/>
        </w:rPr>
        <w:t>docx</w:t>
      </w:r>
      <w:proofErr w:type="spellEnd"/>
      <w:r w:rsidRPr="003D0E72">
        <w:rPr>
          <w:rFonts w:ascii="Times New Roman" w:hAnsi="Times New Roman"/>
          <w:sz w:val="24"/>
          <w:szCs w:val="24"/>
        </w:rPr>
        <w:t>; .</w:t>
      </w:r>
      <w:proofErr w:type="spellStart"/>
      <w:r w:rsidRPr="003D0E72">
        <w:rPr>
          <w:rFonts w:ascii="Times New Roman" w:hAnsi="Times New Roman"/>
          <w:sz w:val="24"/>
          <w:szCs w:val="24"/>
        </w:rPr>
        <w:t>xlsx</w:t>
      </w:r>
      <w:proofErr w:type="spellEnd"/>
      <w:r w:rsidRPr="003D0E72">
        <w:rPr>
          <w:rFonts w:ascii="Times New Roman" w:hAnsi="Times New Roman"/>
          <w:sz w:val="24"/>
          <w:szCs w:val="24"/>
        </w:rPr>
        <w:t>; .</w:t>
      </w:r>
      <w:proofErr w:type="spellStart"/>
      <w:r w:rsidRPr="003D0E72">
        <w:rPr>
          <w:rFonts w:ascii="Times New Roman" w:hAnsi="Times New Roman"/>
          <w:sz w:val="24"/>
          <w:szCs w:val="24"/>
        </w:rPr>
        <w:t>pptx</w:t>
      </w:r>
      <w:proofErr w:type="spellEnd"/>
      <w:r w:rsidRPr="003D0E72">
        <w:rPr>
          <w:rFonts w:ascii="Times New Roman" w:hAnsi="Times New Roman"/>
          <w:sz w:val="24"/>
          <w:szCs w:val="24"/>
        </w:rPr>
        <w:t>; .</w:t>
      </w:r>
      <w:proofErr w:type="spellStart"/>
      <w:r w:rsidRPr="003D0E72">
        <w:rPr>
          <w:rFonts w:ascii="Times New Roman" w:hAnsi="Times New Roman"/>
          <w:sz w:val="24"/>
          <w:szCs w:val="24"/>
        </w:rPr>
        <w:t>csv</w:t>
      </w:r>
      <w:proofErr w:type="spellEnd"/>
      <w:r w:rsidRPr="003D0E72">
        <w:rPr>
          <w:rFonts w:ascii="Times New Roman" w:hAnsi="Times New Roman"/>
          <w:sz w:val="24"/>
          <w:szCs w:val="24"/>
        </w:rPr>
        <w:t xml:space="preserve">. </w:t>
      </w:r>
      <w:r>
        <w:rPr>
          <w:rFonts w:ascii="Times New Roman" w:hAnsi="Times New Roman" w:cs="Times New Roman"/>
          <w:sz w:val="24"/>
          <w:szCs w:val="24"/>
        </w:rPr>
        <w:t>Zamawiający dopuszcza formaty.zip i 7z, które mogą zawierać jedynie pliki o wyżej wymienionych formatach. Zamawiający zaleca format przesyłanych danych: .pdf.</w:t>
      </w:r>
    </w:p>
    <w:p w14:paraId="2AFA7C9D" w14:textId="77777777" w:rsidR="006116A0" w:rsidRDefault="006116A0">
      <w:pPr>
        <w:pStyle w:val="Akapitzlist"/>
        <w:spacing w:line="264" w:lineRule="auto"/>
        <w:ind w:left="567"/>
        <w:rPr>
          <w:rFonts w:ascii="Times New Roman" w:hAnsi="Times New Roman" w:cs="Times New Roman"/>
          <w:sz w:val="24"/>
          <w:szCs w:val="24"/>
        </w:rPr>
      </w:pPr>
    </w:p>
    <w:p w14:paraId="668B532C" w14:textId="10F86D74" w:rsidR="006116A0" w:rsidRDefault="00CD4735" w:rsidP="00A73472">
      <w:pPr>
        <w:pStyle w:val="Akapitzlist"/>
        <w:numPr>
          <w:ilvl w:val="1"/>
          <w:numId w:val="3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7C5A622F" w14:textId="77777777" w:rsidR="007A3987" w:rsidRPr="007A3987" w:rsidRDefault="007A3987" w:rsidP="007A3987">
      <w:pPr>
        <w:pStyle w:val="Akapitzlist"/>
        <w:rPr>
          <w:rFonts w:ascii="Times New Roman" w:hAnsi="Times New Roman" w:cs="Times New Roman"/>
          <w:sz w:val="24"/>
          <w:szCs w:val="24"/>
        </w:rPr>
      </w:pPr>
    </w:p>
    <w:p w14:paraId="0A02B6E9" w14:textId="77777777" w:rsidR="006116A0" w:rsidRDefault="00CD4735" w:rsidP="00A73472">
      <w:pPr>
        <w:pStyle w:val="Akapitzlist"/>
        <w:numPr>
          <w:ilvl w:val="1"/>
          <w:numId w:val="3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Osoby uprawnione do porozumiewania się z Wykonawcami w sprawach związanych z postępowaniem przetargowym: </w:t>
      </w:r>
    </w:p>
    <w:p w14:paraId="348FD494" w14:textId="47019381" w:rsidR="006116A0" w:rsidRPr="00183C5F" w:rsidRDefault="00EF43DE" w:rsidP="00993BC3">
      <w:pPr>
        <w:pStyle w:val="Akapitzlist"/>
        <w:spacing w:after="200" w:line="264" w:lineRule="auto"/>
        <w:ind w:left="567"/>
        <w:jc w:val="both"/>
        <w:rPr>
          <w:rFonts w:ascii="Times New Roman" w:hAnsi="Times New Roman" w:cs="Times New Roman"/>
          <w:bCs/>
          <w:sz w:val="24"/>
          <w:szCs w:val="24"/>
        </w:rPr>
      </w:pPr>
      <w:r>
        <w:rPr>
          <w:rFonts w:ascii="Times New Roman" w:hAnsi="Times New Roman" w:cs="Times New Roman"/>
          <w:sz w:val="24"/>
          <w:szCs w:val="24"/>
        </w:rPr>
        <w:t xml:space="preserve">Dorota Kozica </w:t>
      </w:r>
      <w:r w:rsidR="005C4807">
        <w:rPr>
          <w:rFonts w:ascii="Times New Roman" w:hAnsi="Times New Roman" w:cs="Times New Roman"/>
          <w:sz w:val="24"/>
          <w:szCs w:val="24"/>
        </w:rPr>
        <w:t xml:space="preserve">(Gmina Godziesze Wielkie), </w:t>
      </w:r>
      <w:r w:rsidR="00CD4735" w:rsidRPr="002977E6">
        <w:rPr>
          <w:rFonts w:ascii="Times New Roman" w:hAnsi="Times New Roman" w:cs="Times New Roman"/>
          <w:sz w:val="24"/>
          <w:szCs w:val="24"/>
        </w:rPr>
        <w:t xml:space="preserve">Aleksandra Adamska (Enmedia Sp. z o.o.) </w:t>
      </w:r>
    </w:p>
    <w:p w14:paraId="20F0F50F" w14:textId="77777777" w:rsidR="007A3987" w:rsidRDefault="007A3987">
      <w:pPr>
        <w:pStyle w:val="Akapitzlist"/>
        <w:spacing w:after="200" w:line="264" w:lineRule="auto"/>
        <w:ind w:left="567"/>
        <w:jc w:val="both"/>
      </w:pPr>
    </w:p>
    <w:p w14:paraId="0CDB0E15" w14:textId="77777777" w:rsidR="006116A0" w:rsidRDefault="00CD4735" w:rsidP="00A73472">
      <w:pPr>
        <w:pStyle w:val="Akapitzlist"/>
        <w:numPr>
          <w:ilvl w:val="0"/>
          <w:numId w:val="31"/>
        </w:numPr>
        <w:shd w:val="clear" w:color="auto" w:fill="BFBFBF" w:themeFill="background1" w:themeFillShade="BF"/>
        <w:tabs>
          <w:tab w:val="left" w:pos="1701"/>
        </w:tabs>
        <w:spacing w:before="400" w:after="300" w:line="264" w:lineRule="auto"/>
        <w:ind w:left="567" w:hanging="567"/>
        <w:jc w:val="both"/>
        <w:rPr>
          <w:rFonts w:ascii="Times New Roman" w:hAnsi="Times New Roman"/>
          <w:b/>
          <w:sz w:val="24"/>
          <w:szCs w:val="24"/>
        </w:rPr>
      </w:pPr>
      <w:bookmarkStart w:id="24" w:name="_Hlk17230051"/>
      <w:bookmarkEnd w:id="24"/>
      <w:r>
        <w:rPr>
          <w:rFonts w:ascii="Times New Roman" w:hAnsi="Times New Roman"/>
          <w:b/>
          <w:sz w:val="24"/>
          <w:szCs w:val="24"/>
        </w:rPr>
        <w:t>OPIS SPOSOBU UDZIELANIA WYJAŚNIEŃ TREŚCI SIWZ</w:t>
      </w:r>
      <w:bookmarkStart w:id="25" w:name="_Hlk1723665"/>
      <w:bookmarkEnd w:id="25"/>
    </w:p>
    <w:p w14:paraId="4AB7E6B6" w14:textId="2FC6132D" w:rsidR="006116A0" w:rsidRDefault="00CD4735" w:rsidP="00592286">
      <w:pPr>
        <w:pStyle w:val="Akapitzlist"/>
        <w:numPr>
          <w:ilvl w:val="1"/>
          <w:numId w:val="3"/>
        </w:numPr>
        <w:spacing w:line="264" w:lineRule="auto"/>
        <w:ind w:left="567" w:hanging="567"/>
        <w:jc w:val="both"/>
      </w:pPr>
      <w:r w:rsidRPr="008D458F">
        <w:rPr>
          <w:rFonts w:ascii="Times New Roman" w:hAnsi="Times New Roman" w:cs="Times New Roman"/>
          <w:sz w:val="24"/>
          <w:szCs w:val="24"/>
        </w:rPr>
        <w:t xml:space="preserve">Wykonawca może zwrócić się do Zamawiającego, z przekazanym przy użyciu środków komunikacji elektronicznej, na </w:t>
      </w:r>
      <w:r w:rsidR="00EB6F39" w:rsidRPr="008D458F">
        <w:rPr>
          <w:rFonts w:ascii="Times New Roman" w:hAnsi="Times New Roman" w:cs="Times New Roman"/>
          <w:sz w:val="24"/>
          <w:szCs w:val="24"/>
        </w:rPr>
        <w:t xml:space="preserve">adres Elektronicznej Skrzynki Podawczej (ESP) </w:t>
      </w:r>
      <w:proofErr w:type="spellStart"/>
      <w:r w:rsidR="00EB6F39" w:rsidRPr="008D458F">
        <w:rPr>
          <w:rFonts w:ascii="Times New Roman" w:hAnsi="Times New Roman" w:cs="Times New Roman"/>
          <w:sz w:val="24"/>
          <w:szCs w:val="24"/>
        </w:rPr>
        <w:t>ePUAP</w:t>
      </w:r>
      <w:proofErr w:type="spellEnd"/>
      <w:r w:rsidR="00EB6F39" w:rsidRPr="008D458F">
        <w:rPr>
          <w:rFonts w:ascii="Times New Roman" w:hAnsi="Times New Roman" w:cs="Times New Roman"/>
          <w:sz w:val="24"/>
          <w:szCs w:val="24"/>
        </w:rPr>
        <w:t xml:space="preserve"> Zamawiającego: </w:t>
      </w:r>
      <w:r w:rsidR="005C4807" w:rsidRPr="008D458F">
        <w:rPr>
          <w:rFonts w:ascii="Times New Roman" w:hAnsi="Times New Roman" w:cs="Times New Roman"/>
          <w:bCs/>
          <w:sz w:val="24"/>
          <w:szCs w:val="24"/>
        </w:rPr>
        <w:t>/id3b7j8d0o/</w:t>
      </w:r>
      <w:proofErr w:type="spellStart"/>
      <w:r w:rsidR="005C4807" w:rsidRPr="008D458F">
        <w:rPr>
          <w:rFonts w:ascii="Times New Roman" w:hAnsi="Times New Roman" w:cs="Times New Roman"/>
          <w:bCs/>
          <w:sz w:val="24"/>
          <w:szCs w:val="24"/>
        </w:rPr>
        <w:t>SkrytkaESP</w:t>
      </w:r>
      <w:proofErr w:type="spellEnd"/>
      <w:r w:rsidR="005C4807" w:rsidRPr="008D458F">
        <w:rPr>
          <w:rFonts w:ascii="Times New Roman" w:hAnsi="Times New Roman" w:cs="Times New Roman"/>
          <w:bCs/>
          <w:sz w:val="24"/>
          <w:szCs w:val="24"/>
        </w:rPr>
        <w:t xml:space="preserve"> </w:t>
      </w:r>
      <w:r w:rsidRPr="008D458F">
        <w:rPr>
          <w:rFonts w:ascii="Times New Roman" w:hAnsi="Times New Roman" w:cs="Times New Roman"/>
          <w:sz w:val="24"/>
          <w:szCs w:val="24"/>
        </w:rPr>
        <w:t xml:space="preserve">wnioskiem o wyjaśnienie treści SIWZ. Zamawiający niezwłocznie, nie później jednak niż na 6 dni przed upływem terminu składania ofert udzieli wyjaśnień   na zadane pytanie. Treść zapytań wraz z wyjaśnieniami Zamawiający umieści na własnej stronie internetowej: </w:t>
      </w:r>
      <w:hyperlink r:id="rId19" w:history="1">
        <w:r w:rsidR="008D458F" w:rsidRPr="008D458F">
          <w:rPr>
            <w:rStyle w:val="Hipercze"/>
            <w:rFonts w:ascii="Times New Roman" w:hAnsi="Times New Roman" w:cs="Times New Roman"/>
            <w:sz w:val="24"/>
            <w:szCs w:val="24"/>
          </w:rPr>
          <w:t>http://godzieszewielkie.pl/godzieszew/bip/zamowienia-publiczne.html</w:t>
        </w:r>
      </w:hyperlink>
      <w:r w:rsidR="008D458F">
        <w:t xml:space="preserve"> </w:t>
      </w:r>
      <w:r w:rsidRPr="008D458F">
        <w:rPr>
          <w:rFonts w:ascii="Times New Roman" w:hAnsi="Times New Roman" w:cs="Times New Roman"/>
          <w:sz w:val="24"/>
          <w:szCs w:val="24"/>
        </w:rPr>
        <w:t>pod warunkiem, że wniosek o wyjaśnienie treści SIWZ wpłynie do Zamawiającego nie później niż do końca dnia, w którym upływa połowa wyznaczonego terminu składania ofert. Jeżeli wniosek o wyjaśnienie treści specyfikacji istotnych warunków zamówienia wpłynął po terminie składania ofert, o którym mowa w zdaniu poprzednim lub dotyczy udzielonych wyjaśnień Zamawiający może udzielić wyjaśnień lub pozostawić wniosek bez rozpoznania.</w:t>
      </w:r>
    </w:p>
    <w:p w14:paraId="0C1ABEF8" w14:textId="77777777" w:rsidR="006116A0" w:rsidRDefault="006116A0">
      <w:pPr>
        <w:pStyle w:val="Akapitzlist"/>
        <w:spacing w:line="264" w:lineRule="auto"/>
        <w:ind w:left="567" w:hanging="567"/>
        <w:jc w:val="both"/>
        <w:rPr>
          <w:rFonts w:ascii="Times New Roman" w:hAnsi="Times New Roman" w:cs="Times New Roman"/>
          <w:sz w:val="24"/>
          <w:szCs w:val="24"/>
        </w:rPr>
      </w:pPr>
    </w:p>
    <w:p w14:paraId="791CE451" w14:textId="56F608E7" w:rsidR="006116A0" w:rsidRDefault="00CD4735" w:rsidP="00613B5E">
      <w:pPr>
        <w:pStyle w:val="Akapitzlist"/>
        <w:numPr>
          <w:ilvl w:val="1"/>
          <w:numId w:val="3"/>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zwołania zebrania wszystkich Wykonawców w celu wyjaśnienia treści SIWZ.</w:t>
      </w:r>
    </w:p>
    <w:p w14:paraId="6DDDDC57" w14:textId="77777777" w:rsidR="007A3987" w:rsidRPr="007A3987" w:rsidRDefault="007A3987" w:rsidP="007A3987">
      <w:pPr>
        <w:pStyle w:val="Akapitzlist"/>
        <w:rPr>
          <w:rFonts w:ascii="Times New Roman" w:hAnsi="Times New Roman" w:cs="Times New Roman"/>
          <w:sz w:val="24"/>
          <w:szCs w:val="24"/>
        </w:rPr>
      </w:pPr>
    </w:p>
    <w:p w14:paraId="646FE86A" w14:textId="77777777" w:rsidR="006116A0" w:rsidRDefault="00CD4735" w:rsidP="00613B5E">
      <w:pPr>
        <w:pStyle w:val="Akapitzlist"/>
        <w:numPr>
          <w:ilvl w:val="1"/>
          <w:numId w:val="3"/>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w wyniku zmiany treści SIWZ nieprowadzącej do zmiany ogłoszenia o zamówieniu jest niezbędny dodatkowy czas na wprowadzenie zmian w ofertach, Zamawiający przedłuży termin składania ofert i poinformuje o tym Wykonawców, którym przekazano SIWZ oraz umieści taką informację na własnej stronie internetowej wskazanej w </w:t>
      </w:r>
      <w:r>
        <w:rPr>
          <w:rFonts w:ascii="Times New Roman" w:hAnsi="Times New Roman" w:cs="Times New Roman"/>
          <w:b/>
          <w:sz w:val="24"/>
          <w:szCs w:val="24"/>
        </w:rPr>
        <w:t>pkt 6.1.</w:t>
      </w:r>
      <w:r>
        <w:rPr>
          <w:rFonts w:ascii="Times New Roman" w:hAnsi="Times New Roman" w:cs="Times New Roman"/>
          <w:sz w:val="24"/>
          <w:szCs w:val="24"/>
          <w:u w:val="single"/>
        </w:rPr>
        <w:t xml:space="preserve"> </w:t>
      </w:r>
    </w:p>
    <w:p w14:paraId="3434276A" w14:textId="77777777" w:rsidR="006116A0" w:rsidRDefault="006116A0">
      <w:pPr>
        <w:pStyle w:val="Akapitzlist"/>
        <w:spacing w:line="264" w:lineRule="auto"/>
        <w:ind w:left="567"/>
        <w:jc w:val="both"/>
        <w:rPr>
          <w:rFonts w:ascii="Times New Roman" w:hAnsi="Times New Roman" w:cs="Times New Roman"/>
          <w:sz w:val="24"/>
          <w:szCs w:val="24"/>
        </w:rPr>
      </w:pPr>
    </w:p>
    <w:p w14:paraId="4FD8DF7B" w14:textId="77777777" w:rsidR="006116A0" w:rsidRDefault="00CD4735" w:rsidP="00613B5E">
      <w:pPr>
        <w:pStyle w:val="Akapitzlist"/>
        <w:numPr>
          <w:ilvl w:val="1"/>
          <w:numId w:val="3"/>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dokonywania zmiany treści ogłoszenia o zamówieniu opublikowanego w Dzienniku Urzędowym Unii Europejskiej, Zamawiający przedłuży termin składania ofert o czas niezbędny do wprowadzenia zmian w ofertach, jeżeli jest to konieczne. Jeżeli zmiana będzie istotna, w szczególności będzie dotyczyć określenia przedmiotu, wielkości lub zakresu zamówienia, kryteriów oceny ofert, warunków udziału w postępowaniu lub sposobu oceny ich spełniania, Zamawiający przedłuży termin składania ofert o czas niezbędny na wprowadzenie zmian, z tym, że termin składania ofert nie będzie krótszy niż 15 dni od dnia przekazania zmiany ogłoszenia Urzędowi Publikacji Unii Europejskiej.</w:t>
      </w:r>
    </w:p>
    <w:p w14:paraId="4E024095"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4774783C" w14:textId="4A7DC170" w:rsidR="006116A0" w:rsidRDefault="00CD4735" w:rsidP="00613B5E">
      <w:pPr>
        <w:pStyle w:val="Akapitzlist"/>
        <w:numPr>
          <w:ilvl w:val="1"/>
          <w:numId w:val="3"/>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Uwaga. Wykonawcy, którzy pobrali</w:t>
      </w:r>
      <w:r>
        <w:rPr>
          <w:rFonts w:ascii="Times New Roman" w:hAnsi="Times New Roman" w:cs="Times New Roman"/>
          <w:bCs/>
          <w:sz w:val="24"/>
          <w:szCs w:val="24"/>
        </w:rPr>
        <w:t xml:space="preserve"> SIWZ nr </w:t>
      </w:r>
      <w:r w:rsidRPr="005C4807">
        <w:rPr>
          <w:rFonts w:ascii="Times New Roman" w:hAnsi="Times New Roman" w:cs="Times New Roman"/>
          <w:bCs/>
          <w:sz w:val="24"/>
          <w:szCs w:val="24"/>
        </w:rPr>
        <w:t>sprawy</w:t>
      </w:r>
      <w:r w:rsidR="00980011" w:rsidRPr="005C4807">
        <w:rPr>
          <w:rFonts w:ascii="Times New Roman" w:hAnsi="Times New Roman" w:cs="Times New Roman"/>
          <w:sz w:val="24"/>
          <w:szCs w:val="24"/>
        </w:rPr>
        <w:t xml:space="preserve"> </w:t>
      </w:r>
      <w:r w:rsidR="005C4807" w:rsidRPr="005C4807">
        <w:rPr>
          <w:rFonts w:ascii="Times New Roman" w:hAnsi="Times New Roman" w:cs="Times New Roman"/>
          <w:sz w:val="24"/>
          <w:szCs w:val="24"/>
        </w:rPr>
        <w:t>IK.U.271.12.2019</w:t>
      </w:r>
      <w:r>
        <w:rPr>
          <w:rFonts w:ascii="Times New Roman" w:hAnsi="Times New Roman" w:cs="Times New Roman"/>
          <w:bCs/>
          <w:sz w:val="24"/>
          <w:szCs w:val="24"/>
        </w:rPr>
        <w:t xml:space="preserve"> </w:t>
      </w:r>
      <w:r>
        <w:rPr>
          <w:rFonts w:ascii="Times New Roman" w:hAnsi="Times New Roman" w:cs="Times New Roman"/>
          <w:sz w:val="24"/>
          <w:szCs w:val="24"/>
        </w:rPr>
        <w:t xml:space="preserve">ze strony internetowej Zamawiającego, powinni na bieżąco monitorować stronę internetową wskazaną w </w:t>
      </w:r>
      <w:r>
        <w:rPr>
          <w:rFonts w:ascii="Times New Roman" w:hAnsi="Times New Roman" w:cs="Times New Roman"/>
          <w:b/>
          <w:sz w:val="24"/>
          <w:szCs w:val="24"/>
        </w:rPr>
        <w:t xml:space="preserve">pkt 6.1. </w:t>
      </w:r>
      <w:r>
        <w:rPr>
          <w:rFonts w:ascii="Times New Roman" w:hAnsi="Times New Roman" w:cs="Times New Roman"/>
          <w:sz w:val="24"/>
          <w:szCs w:val="24"/>
        </w:rPr>
        <w:t xml:space="preserve">w celu sprawdzenia, czy w postępowaniu nie dokonano zmian treści SIWZ lub treści ogłoszenia o zamówieniu, mających wpływ na jego przebieg lub na sporządzenie oferty. Zamawiający nie ponosi odpowiedzialności za sporządzenie przez Wykonawcę oferty z pominięciem dokonanych zmian treści SIWZ lub ogłoszenia o zamówieniu opublikowanych zgodnie z </w:t>
      </w:r>
      <w:r w:rsidRPr="00595CCA">
        <w:rPr>
          <w:rFonts w:ascii="Times New Roman" w:hAnsi="Times New Roman" w:cs="Times New Roman"/>
          <w:sz w:val="24"/>
          <w:szCs w:val="24"/>
        </w:rPr>
        <w:t xml:space="preserve">ustawą </w:t>
      </w:r>
      <w:r w:rsidR="001B291A" w:rsidRPr="00595CCA">
        <w:rPr>
          <w:rFonts w:ascii="Times New Roman" w:hAnsi="Times New Roman" w:cs="Times New Roman"/>
          <w:sz w:val="24"/>
          <w:szCs w:val="24"/>
        </w:rPr>
        <w:t>Pzp.</w:t>
      </w:r>
    </w:p>
    <w:p w14:paraId="5A35630C"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4D25A79D" w14:textId="4BE4206B" w:rsidR="006116A0" w:rsidRDefault="00CD4735" w:rsidP="00613B5E">
      <w:pPr>
        <w:pStyle w:val="Akapitzlist"/>
        <w:numPr>
          <w:ilvl w:val="1"/>
          <w:numId w:val="3"/>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Dialog techniczny. Zamawiający informuje, że przed wszczęciem niniejszego postępowania nie przeprowadził dialogu technicznego, o którym mowa w art. 31a i następnych ustawy Pzp.</w:t>
      </w:r>
      <w:bookmarkStart w:id="26" w:name="_Hlk1723586"/>
      <w:bookmarkStart w:id="27" w:name="_Hlk1723856"/>
      <w:bookmarkEnd w:id="26"/>
      <w:bookmarkEnd w:id="27"/>
    </w:p>
    <w:p w14:paraId="1DFE082A" w14:textId="77777777" w:rsidR="007D4F8B" w:rsidRPr="007D4F8B" w:rsidRDefault="007D4F8B" w:rsidP="007D4F8B">
      <w:pPr>
        <w:pStyle w:val="Akapitzlist"/>
        <w:rPr>
          <w:rFonts w:ascii="Times New Roman" w:hAnsi="Times New Roman" w:cs="Times New Roman"/>
          <w:sz w:val="24"/>
          <w:szCs w:val="24"/>
        </w:rPr>
      </w:pPr>
    </w:p>
    <w:p w14:paraId="389C0D39" w14:textId="77777777" w:rsidR="006116A0" w:rsidRDefault="00CD4735" w:rsidP="00A73472">
      <w:pPr>
        <w:pStyle w:val="Akapitzlist"/>
        <w:numPr>
          <w:ilvl w:val="0"/>
          <w:numId w:val="31"/>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WYMAGANIA DOTYCZĄCE WADIUM</w:t>
      </w:r>
    </w:p>
    <w:p w14:paraId="7A31B1C7" w14:textId="1E4B80B7" w:rsidR="006116A0" w:rsidRPr="00C11F70" w:rsidRDefault="00CD4735" w:rsidP="00A73472">
      <w:pPr>
        <w:pStyle w:val="Akapitzlist"/>
        <w:numPr>
          <w:ilvl w:val="1"/>
          <w:numId w:val="18"/>
        </w:numPr>
        <w:spacing w:after="200" w:line="264" w:lineRule="auto"/>
        <w:ind w:left="567" w:hanging="567"/>
        <w:jc w:val="both"/>
        <w:rPr>
          <w:rFonts w:ascii="Times New Roman" w:hAnsi="Times New Roman"/>
          <w:bCs/>
          <w:color w:val="000000" w:themeColor="text1"/>
          <w:sz w:val="24"/>
        </w:rPr>
      </w:pPr>
      <w:r w:rsidRPr="00C11F70">
        <w:rPr>
          <w:rFonts w:ascii="Times New Roman" w:hAnsi="Times New Roman"/>
          <w:color w:val="000000" w:themeColor="text1"/>
          <w:sz w:val="24"/>
        </w:rPr>
        <w:t>Zamawiający żąda od Wykonawców wniesienia wadium w wysokości:</w:t>
      </w:r>
      <w:r w:rsidR="00BA2DD3" w:rsidRPr="00C11F70">
        <w:rPr>
          <w:rFonts w:ascii="Times New Roman" w:hAnsi="Times New Roman"/>
          <w:color w:val="000000" w:themeColor="text1"/>
          <w:sz w:val="24"/>
        </w:rPr>
        <w:t xml:space="preserve"> </w:t>
      </w:r>
      <w:r w:rsidR="00183C5F" w:rsidRPr="00C11F70">
        <w:rPr>
          <w:rFonts w:ascii="Times New Roman" w:hAnsi="Times New Roman"/>
          <w:color w:val="000000" w:themeColor="text1"/>
          <w:sz w:val="24"/>
        </w:rPr>
        <w:t>2</w:t>
      </w:r>
      <w:r w:rsidR="005C4807" w:rsidRPr="00C11F70">
        <w:rPr>
          <w:rFonts w:ascii="Times New Roman" w:hAnsi="Times New Roman"/>
          <w:color w:val="000000" w:themeColor="text1"/>
          <w:sz w:val="24"/>
        </w:rPr>
        <w:t>0</w:t>
      </w:r>
      <w:r w:rsidR="001730CD" w:rsidRPr="00C11F70">
        <w:rPr>
          <w:rFonts w:ascii="Times New Roman" w:hAnsi="Times New Roman"/>
          <w:color w:val="000000" w:themeColor="text1"/>
          <w:sz w:val="24"/>
        </w:rPr>
        <w:t> 000,00</w:t>
      </w:r>
      <w:r w:rsidR="007A3987" w:rsidRPr="00C11F70">
        <w:rPr>
          <w:rFonts w:ascii="Times New Roman" w:hAnsi="Times New Roman"/>
          <w:color w:val="000000" w:themeColor="text1"/>
          <w:sz w:val="24"/>
        </w:rPr>
        <w:t xml:space="preserve"> zł </w:t>
      </w:r>
      <w:r w:rsidRPr="00C11F70">
        <w:rPr>
          <w:rFonts w:ascii="Times New Roman" w:hAnsi="Times New Roman"/>
          <w:bCs/>
          <w:color w:val="000000" w:themeColor="text1"/>
          <w:sz w:val="24"/>
        </w:rPr>
        <w:t xml:space="preserve">(słownie: </w:t>
      </w:r>
      <w:r w:rsidR="00183C5F" w:rsidRPr="00C11F70">
        <w:rPr>
          <w:rFonts w:ascii="Times New Roman" w:hAnsi="Times New Roman"/>
          <w:bCs/>
          <w:color w:val="000000" w:themeColor="text1"/>
          <w:sz w:val="24"/>
        </w:rPr>
        <w:t xml:space="preserve">dwadzieścia  </w:t>
      </w:r>
      <w:r w:rsidR="001730CD" w:rsidRPr="00C11F70">
        <w:rPr>
          <w:rFonts w:ascii="Times New Roman" w:hAnsi="Times New Roman"/>
          <w:bCs/>
          <w:color w:val="000000" w:themeColor="text1"/>
          <w:sz w:val="24"/>
        </w:rPr>
        <w:t>tysięcy złotych</w:t>
      </w:r>
      <w:r w:rsidRPr="00C11F70">
        <w:rPr>
          <w:rFonts w:ascii="Times New Roman" w:hAnsi="Times New Roman"/>
          <w:bCs/>
          <w:color w:val="000000" w:themeColor="text1"/>
          <w:sz w:val="24"/>
        </w:rPr>
        <w:t xml:space="preserve"> 00/100)</w:t>
      </w:r>
      <w:r w:rsidR="007D4F8B" w:rsidRPr="00C11F70">
        <w:rPr>
          <w:rFonts w:ascii="Times New Roman" w:hAnsi="Times New Roman"/>
          <w:bCs/>
          <w:color w:val="000000" w:themeColor="text1"/>
          <w:sz w:val="24"/>
        </w:rPr>
        <w:t>.</w:t>
      </w:r>
    </w:p>
    <w:p w14:paraId="03D0455E" w14:textId="77777777" w:rsidR="006116A0" w:rsidRPr="00C11F70" w:rsidRDefault="006116A0">
      <w:pPr>
        <w:pStyle w:val="Akapitzlist"/>
        <w:spacing w:line="264" w:lineRule="auto"/>
        <w:ind w:left="1134"/>
        <w:jc w:val="both"/>
        <w:rPr>
          <w:rFonts w:ascii="Times New Roman" w:hAnsi="Times New Roman"/>
          <w:color w:val="000000" w:themeColor="text1"/>
          <w:sz w:val="24"/>
        </w:rPr>
      </w:pPr>
    </w:p>
    <w:p w14:paraId="6801E76F" w14:textId="77777777" w:rsidR="006116A0" w:rsidRPr="00C11F70" w:rsidRDefault="00CD4735" w:rsidP="00A73472">
      <w:pPr>
        <w:pStyle w:val="Akapitzlist"/>
        <w:numPr>
          <w:ilvl w:val="1"/>
          <w:numId w:val="18"/>
        </w:numPr>
        <w:spacing w:after="200" w:line="264" w:lineRule="auto"/>
        <w:ind w:left="567" w:hanging="567"/>
        <w:jc w:val="both"/>
        <w:rPr>
          <w:rFonts w:ascii="Times New Roman" w:hAnsi="Times New Roman"/>
          <w:b/>
          <w:sz w:val="24"/>
        </w:rPr>
      </w:pPr>
      <w:r w:rsidRPr="00C11F70">
        <w:rPr>
          <w:rFonts w:ascii="Times New Roman" w:hAnsi="Times New Roman"/>
          <w:sz w:val="24"/>
        </w:rPr>
        <w:t>Wykonawcy zobowiązani są wnieść wadium przed upływem terminu składania ofert. Wadium może być wnoszone w jednej lub kilku następujących formach:</w:t>
      </w:r>
    </w:p>
    <w:p w14:paraId="2C1887AF" w14:textId="77777777" w:rsidR="006116A0" w:rsidRPr="00C11F70" w:rsidRDefault="00CD4735" w:rsidP="00A73472">
      <w:pPr>
        <w:pStyle w:val="Akapitzlist"/>
        <w:numPr>
          <w:ilvl w:val="2"/>
          <w:numId w:val="18"/>
        </w:numPr>
        <w:spacing w:line="264" w:lineRule="auto"/>
        <w:ind w:left="1276" w:hanging="709"/>
        <w:jc w:val="both"/>
        <w:rPr>
          <w:rFonts w:ascii="Times New Roman" w:hAnsi="Times New Roman"/>
          <w:bCs/>
          <w:sz w:val="24"/>
        </w:rPr>
      </w:pPr>
      <w:r w:rsidRPr="00C11F70">
        <w:rPr>
          <w:rFonts w:ascii="Times New Roman" w:hAnsi="Times New Roman"/>
          <w:bCs/>
          <w:sz w:val="24"/>
        </w:rPr>
        <w:t>Pieniądzu,</w:t>
      </w:r>
    </w:p>
    <w:p w14:paraId="441A0FCD" w14:textId="77777777" w:rsidR="006116A0" w:rsidRPr="00C11F70" w:rsidRDefault="00CD4735" w:rsidP="00A73472">
      <w:pPr>
        <w:pStyle w:val="Akapitzlist"/>
        <w:numPr>
          <w:ilvl w:val="2"/>
          <w:numId w:val="18"/>
        </w:numPr>
        <w:spacing w:line="264" w:lineRule="auto"/>
        <w:ind w:left="1276" w:hanging="709"/>
        <w:jc w:val="both"/>
        <w:rPr>
          <w:rFonts w:ascii="Times New Roman" w:hAnsi="Times New Roman"/>
          <w:bCs/>
          <w:sz w:val="24"/>
        </w:rPr>
      </w:pPr>
      <w:r w:rsidRPr="00C11F70">
        <w:rPr>
          <w:rFonts w:ascii="Times New Roman" w:hAnsi="Times New Roman"/>
          <w:bCs/>
          <w:sz w:val="24"/>
        </w:rPr>
        <w:t>Poręczeniach bankowych lub poręczeniach spółdzielczej kasy oszczędnościowo – kredytowej, z tym, że poręczenie kasy jest zawsze poręczeniem pieniężnym,</w:t>
      </w:r>
    </w:p>
    <w:p w14:paraId="36DD1366" w14:textId="77777777" w:rsidR="006116A0" w:rsidRPr="00C11F70" w:rsidRDefault="00CD4735" w:rsidP="00A73472">
      <w:pPr>
        <w:pStyle w:val="Akapitzlist"/>
        <w:numPr>
          <w:ilvl w:val="2"/>
          <w:numId w:val="18"/>
        </w:numPr>
        <w:spacing w:line="264" w:lineRule="auto"/>
        <w:ind w:left="1276" w:hanging="709"/>
        <w:jc w:val="both"/>
        <w:rPr>
          <w:rFonts w:ascii="Times New Roman" w:hAnsi="Times New Roman"/>
          <w:bCs/>
          <w:sz w:val="24"/>
        </w:rPr>
      </w:pPr>
      <w:r w:rsidRPr="00C11F70">
        <w:rPr>
          <w:rFonts w:ascii="Times New Roman" w:hAnsi="Times New Roman"/>
          <w:bCs/>
          <w:sz w:val="24"/>
        </w:rPr>
        <w:t>Gwarancjach bankowych,</w:t>
      </w:r>
    </w:p>
    <w:p w14:paraId="5A3E076B" w14:textId="77777777" w:rsidR="006116A0" w:rsidRPr="00C11F70" w:rsidRDefault="00CD4735" w:rsidP="00A73472">
      <w:pPr>
        <w:pStyle w:val="Akapitzlist"/>
        <w:numPr>
          <w:ilvl w:val="2"/>
          <w:numId w:val="18"/>
        </w:numPr>
        <w:spacing w:line="264" w:lineRule="auto"/>
        <w:ind w:left="1276" w:hanging="709"/>
        <w:jc w:val="both"/>
        <w:rPr>
          <w:rFonts w:ascii="Times New Roman" w:hAnsi="Times New Roman"/>
          <w:bCs/>
          <w:sz w:val="24"/>
        </w:rPr>
      </w:pPr>
      <w:r w:rsidRPr="00C11F70">
        <w:rPr>
          <w:rFonts w:ascii="Times New Roman" w:hAnsi="Times New Roman"/>
          <w:bCs/>
          <w:sz w:val="24"/>
        </w:rPr>
        <w:t>Gwarancjach ubezpieczeniowych,</w:t>
      </w:r>
    </w:p>
    <w:p w14:paraId="18AF8C22" w14:textId="77777777" w:rsidR="006116A0" w:rsidRPr="00C11F70" w:rsidRDefault="00CD4735" w:rsidP="00A73472">
      <w:pPr>
        <w:pStyle w:val="Akapitzlist"/>
        <w:numPr>
          <w:ilvl w:val="2"/>
          <w:numId w:val="18"/>
        </w:numPr>
        <w:spacing w:line="264" w:lineRule="auto"/>
        <w:ind w:left="1276" w:hanging="709"/>
        <w:jc w:val="both"/>
        <w:rPr>
          <w:rFonts w:ascii="Times New Roman" w:hAnsi="Times New Roman"/>
          <w:bCs/>
          <w:sz w:val="24"/>
        </w:rPr>
      </w:pPr>
      <w:r w:rsidRPr="00C11F70">
        <w:rPr>
          <w:rFonts w:ascii="Times New Roman" w:hAnsi="Times New Roman"/>
          <w:bCs/>
          <w:sz w:val="24"/>
        </w:rPr>
        <w:t xml:space="preserve">Poręczeniach </w:t>
      </w:r>
      <w:r w:rsidRPr="00C11F70">
        <w:rPr>
          <w:rFonts w:ascii="Times New Roman" w:hAnsi="Times New Roman"/>
          <w:sz w:val="24"/>
        </w:rPr>
        <w:t>udzielanych przez podmioty, o których mowa w art. 6b ust. 5 pkt 2 ustawy z dnia 9 listopada 2000 r. o utworzeniu Polskiej Agencji Rozwoju Przedsiębiorczości.</w:t>
      </w:r>
    </w:p>
    <w:p w14:paraId="219FBC49" w14:textId="77777777" w:rsidR="006116A0" w:rsidRPr="00C11F70" w:rsidRDefault="00CD4735">
      <w:pPr>
        <w:pStyle w:val="Akapitzlist"/>
        <w:spacing w:line="264" w:lineRule="auto"/>
        <w:ind w:left="1276"/>
        <w:jc w:val="both"/>
        <w:rPr>
          <w:rFonts w:ascii="Times New Roman" w:hAnsi="Times New Roman"/>
          <w:bCs/>
          <w:sz w:val="24"/>
        </w:rPr>
      </w:pPr>
      <w:r w:rsidRPr="00C11F70">
        <w:rPr>
          <w:rFonts w:ascii="Times New Roman" w:hAnsi="Times New Roman"/>
          <w:sz w:val="24"/>
        </w:rPr>
        <w:t xml:space="preserve"> </w:t>
      </w:r>
    </w:p>
    <w:p w14:paraId="0806FE63" w14:textId="17D7D97E" w:rsidR="006116A0" w:rsidRPr="00C11F70" w:rsidRDefault="00CD4735" w:rsidP="00A73472">
      <w:pPr>
        <w:pStyle w:val="Akapitzlist"/>
        <w:numPr>
          <w:ilvl w:val="1"/>
          <w:numId w:val="18"/>
        </w:numPr>
        <w:spacing w:after="200" w:line="264" w:lineRule="auto"/>
        <w:ind w:left="567" w:hanging="567"/>
        <w:jc w:val="both"/>
        <w:rPr>
          <w:rFonts w:ascii="Times New Roman" w:hAnsi="Times New Roman"/>
          <w:b/>
          <w:color w:val="000000" w:themeColor="text1"/>
        </w:rPr>
      </w:pPr>
      <w:r w:rsidRPr="00C11F70">
        <w:rPr>
          <w:rFonts w:ascii="Times New Roman" w:hAnsi="Times New Roman"/>
          <w:color w:val="000000" w:themeColor="text1"/>
          <w:sz w:val="24"/>
          <w:szCs w:val="24"/>
          <w:lang w:eastAsia="ar-SA"/>
        </w:rPr>
        <w:t>Wadium wnoszone w pieniądzu wpłaca się przelewem na poniżej wskazany rachunek bankowy Zamawiającego:</w:t>
      </w:r>
    </w:p>
    <w:p w14:paraId="25288F77" w14:textId="77777777" w:rsidR="005C4807" w:rsidRPr="00C11F70" w:rsidRDefault="005C4807" w:rsidP="005C4807">
      <w:pPr>
        <w:autoSpaceDE w:val="0"/>
        <w:autoSpaceDN w:val="0"/>
        <w:adjustRightInd w:val="0"/>
        <w:ind w:left="540"/>
        <w:jc w:val="center"/>
        <w:rPr>
          <w:rFonts w:ascii="Times New Roman" w:hAnsi="Times New Roman" w:cs="Times New Roman"/>
          <w:b/>
          <w:bCs/>
          <w:sz w:val="24"/>
          <w:szCs w:val="24"/>
          <w:lang w:eastAsia="pl-PL"/>
        </w:rPr>
      </w:pPr>
      <w:r w:rsidRPr="00C11F70">
        <w:rPr>
          <w:rFonts w:ascii="Times New Roman" w:hAnsi="Times New Roman" w:cs="Times New Roman"/>
          <w:b/>
          <w:bCs/>
          <w:sz w:val="24"/>
          <w:szCs w:val="24"/>
          <w:lang w:eastAsia="pl-PL"/>
        </w:rPr>
        <w:t>Powszechna Kasa Oszczędności  Bank Polski Spółka Akcyjna</w:t>
      </w:r>
      <w:r w:rsidRPr="00C11F70">
        <w:rPr>
          <w:rFonts w:ascii="Times New Roman" w:hAnsi="Times New Roman" w:cs="Times New Roman"/>
          <w:b/>
          <w:bCs/>
          <w:sz w:val="24"/>
          <w:szCs w:val="24"/>
        </w:rPr>
        <w:t xml:space="preserve"> z siedzibą w Warszawie o numerze  44 1020 2212 0000 5102 0315 1206</w:t>
      </w:r>
      <w:r w:rsidRPr="00C11F70">
        <w:rPr>
          <w:rFonts w:ascii="Times New Roman" w:hAnsi="Times New Roman" w:cs="Times New Roman"/>
          <w:b/>
          <w:bCs/>
          <w:sz w:val="24"/>
          <w:szCs w:val="24"/>
          <w:lang w:eastAsia="pl-PL"/>
        </w:rPr>
        <w:t xml:space="preserve"> </w:t>
      </w:r>
    </w:p>
    <w:p w14:paraId="223BF554" w14:textId="1A1EA83B" w:rsidR="005C4807" w:rsidRPr="00C11F70" w:rsidRDefault="005C4807" w:rsidP="005C4807">
      <w:pPr>
        <w:autoSpaceDE w:val="0"/>
        <w:autoSpaceDN w:val="0"/>
        <w:adjustRightInd w:val="0"/>
        <w:ind w:left="540"/>
        <w:jc w:val="center"/>
        <w:rPr>
          <w:rFonts w:ascii="Times New Roman" w:hAnsi="Times New Roman" w:cs="Times New Roman"/>
          <w:sz w:val="24"/>
          <w:szCs w:val="24"/>
          <w:lang w:eastAsia="pl-PL"/>
        </w:rPr>
      </w:pPr>
      <w:r w:rsidRPr="00C11F70">
        <w:rPr>
          <w:rFonts w:ascii="Times New Roman" w:hAnsi="Times New Roman" w:cs="Times New Roman"/>
          <w:sz w:val="24"/>
          <w:szCs w:val="24"/>
          <w:lang w:eastAsia="pl-PL"/>
        </w:rPr>
        <w:t>z dopiskiem „wadium - n</w:t>
      </w:r>
      <w:r w:rsidRPr="00C11F70">
        <w:rPr>
          <w:rFonts w:ascii="Times New Roman" w:hAnsi="Times New Roman" w:cs="Times New Roman"/>
          <w:sz w:val="24"/>
          <w:szCs w:val="24"/>
        </w:rPr>
        <w:t xml:space="preserve">r sprawy </w:t>
      </w:r>
      <w:r w:rsidRPr="00C11F70">
        <w:rPr>
          <w:rStyle w:val="FontStyle50"/>
          <w:sz w:val="24"/>
          <w:szCs w:val="24"/>
        </w:rPr>
        <w:t>IK.U.271.12.2019</w:t>
      </w:r>
      <w:r w:rsidRPr="00C11F70">
        <w:rPr>
          <w:rFonts w:ascii="Times New Roman" w:hAnsi="Times New Roman" w:cs="Times New Roman"/>
          <w:sz w:val="24"/>
          <w:szCs w:val="24"/>
        </w:rPr>
        <w:t xml:space="preserve"> - </w:t>
      </w:r>
      <w:r w:rsidRPr="00C11F70">
        <w:rPr>
          <w:rFonts w:ascii="Times New Roman" w:hAnsi="Times New Roman" w:cs="Times New Roman"/>
          <w:sz w:val="24"/>
          <w:szCs w:val="24"/>
          <w:lang w:eastAsia="pl-PL"/>
        </w:rPr>
        <w:t>kredyt długoterminowy inwestycyjny”.</w:t>
      </w:r>
    </w:p>
    <w:p w14:paraId="0F0BA19F" w14:textId="35D59572" w:rsidR="006116A0" w:rsidRPr="00386CB1" w:rsidRDefault="00A8676C" w:rsidP="0069368E">
      <w:pPr>
        <w:pStyle w:val="HTML-wstpniesformatowany"/>
        <w:shd w:val="clear" w:color="auto" w:fill="FFFFFF"/>
        <w:spacing w:after="480" w:line="312" w:lineRule="auto"/>
        <w:ind w:left="540"/>
        <w:contextualSpacing/>
        <w:rPr>
          <w:rFonts w:ascii="Times New Roman" w:eastAsia="Calibri" w:hAnsi="Times New Roman" w:cs="Times New Roman"/>
          <w:b/>
          <w:bCs/>
          <w:sz w:val="22"/>
          <w:szCs w:val="18"/>
        </w:rPr>
      </w:pPr>
      <w:bookmarkStart w:id="28" w:name="_Hlk12966937"/>
      <w:r w:rsidRPr="00C11F70">
        <w:rPr>
          <w:rFonts w:ascii="Times New Roman" w:eastAsiaTheme="minorHAnsi" w:hAnsi="Times New Roman" w:cs="Times New Roman"/>
          <w:b/>
          <w:sz w:val="24"/>
          <w:szCs w:val="24"/>
          <w:lang w:eastAsia="en-US"/>
        </w:rPr>
        <w:tab/>
      </w:r>
      <w:r w:rsidRPr="00C11F70">
        <w:rPr>
          <w:rFonts w:ascii="Times New Roman" w:eastAsiaTheme="minorHAnsi" w:hAnsi="Times New Roman" w:cs="Times New Roman"/>
          <w:b/>
          <w:sz w:val="24"/>
          <w:szCs w:val="24"/>
          <w:lang w:eastAsia="en-US"/>
        </w:rPr>
        <w:tab/>
      </w:r>
      <w:r w:rsidRPr="00C11F70">
        <w:rPr>
          <w:rFonts w:ascii="Times New Roman" w:eastAsiaTheme="minorHAnsi" w:hAnsi="Times New Roman" w:cs="Times New Roman"/>
          <w:b/>
          <w:sz w:val="24"/>
          <w:szCs w:val="24"/>
          <w:lang w:eastAsia="en-US"/>
        </w:rPr>
        <w:tab/>
      </w:r>
      <w:r w:rsidRPr="00C11F70">
        <w:rPr>
          <w:rFonts w:ascii="Times New Roman" w:eastAsiaTheme="minorHAnsi" w:hAnsi="Times New Roman" w:cs="Times New Roman"/>
          <w:b/>
          <w:sz w:val="24"/>
          <w:szCs w:val="24"/>
          <w:lang w:eastAsia="en-US"/>
        </w:rPr>
        <w:tab/>
      </w:r>
      <w:r w:rsidRPr="00C11F70">
        <w:rPr>
          <w:rFonts w:ascii="Times New Roman" w:eastAsiaTheme="minorHAnsi" w:hAnsi="Times New Roman" w:cs="Times New Roman"/>
          <w:b/>
          <w:sz w:val="24"/>
          <w:szCs w:val="24"/>
          <w:lang w:eastAsia="en-US"/>
        </w:rPr>
        <w:tab/>
      </w:r>
      <w:bookmarkEnd w:id="28"/>
    </w:p>
    <w:p w14:paraId="6E591728" w14:textId="1B3B157F" w:rsidR="006116A0" w:rsidRPr="00386CB1" w:rsidRDefault="00CD4735">
      <w:pPr>
        <w:pStyle w:val="HTML-wstpniesformatowany"/>
        <w:shd w:val="clear" w:color="auto" w:fill="FFFFFF"/>
        <w:spacing w:after="480" w:line="264" w:lineRule="auto"/>
        <w:ind w:left="709"/>
        <w:contextualSpacing/>
        <w:jc w:val="both"/>
        <w:rPr>
          <w:rFonts w:ascii="Times New Roman" w:hAnsi="Times New Roman"/>
          <w:sz w:val="24"/>
          <w:szCs w:val="24"/>
        </w:rPr>
      </w:pPr>
      <w:r w:rsidRPr="00386CB1">
        <w:rPr>
          <w:rFonts w:ascii="Times New Roman" w:hAnsi="Times New Roman"/>
          <w:sz w:val="24"/>
          <w:szCs w:val="24"/>
        </w:rPr>
        <w:t>(</w:t>
      </w:r>
      <w:r w:rsidRPr="00386CB1">
        <w:rPr>
          <w:rFonts w:ascii="Times New Roman" w:hAnsi="Times New Roman"/>
          <w:sz w:val="24"/>
          <w:szCs w:val="24"/>
          <w:u w:val="single"/>
        </w:rPr>
        <w:t xml:space="preserve">w takim przypadku wadium należy wpłacić z takim wyprzedzeniem, aby </w:t>
      </w:r>
      <w:r w:rsidR="001B291A" w:rsidRPr="00386CB1">
        <w:rPr>
          <w:rFonts w:ascii="Times New Roman" w:hAnsi="Times New Roman"/>
          <w:sz w:val="24"/>
          <w:szCs w:val="24"/>
          <w:u w:val="single"/>
        </w:rPr>
        <w:t>wpłynęło na rachunek bankowy</w:t>
      </w:r>
      <w:r w:rsidRPr="00386CB1">
        <w:rPr>
          <w:rFonts w:ascii="Times New Roman" w:hAnsi="Times New Roman"/>
          <w:sz w:val="24"/>
          <w:szCs w:val="24"/>
          <w:u w:val="single"/>
        </w:rPr>
        <w:t xml:space="preserve"> Zamawiającego przed upływem terminu składania ofert</w:t>
      </w:r>
      <w:r w:rsidRPr="00386CB1">
        <w:rPr>
          <w:rFonts w:ascii="Times New Roman" w:hAnsi="Times New Roman"/>
          <w:sz w:val="24"/>
          <w:szCs w:val="24"/>
        </w:rPr>
        <w:t>)</w:t>
      </w:r>
    </w:p>
    <w:p w14:paraId="6ADA4281" w14:textId="219BD081" w:rsidR="006116A0" w:rsidRPr="00C11F70" w:rsidRDefault="00CD4735" w:rsidP="00A73472">
      <w:pPr>
        <w:pStyle w:val="Akapitzlist"/>
        <w:numPr>
          <w:ilvl w:val="1"/>
          <w:numId w:val="18"/>
        </w:numPr>
        <w:spacing w:after="200" w:line="264" w:lineRule="auto"/>
        <w:ind w:left="567" w:hanging="567"/>
        <w:jc w:val="both"/>
        <w:rPr>
          <w:rFonts w:ascii="Times New Roman" w:hAnsi="Times New Roman"/>
          <w:b/>
        </w:rPr>
      </w:pPr>
      <w:r w:rsidRPr="00C11F70">
        <w:rPr>
          <w:rFonts w:ascii="Times New Roman" w:hAnsi="Times New Roman"/>
          <w:sz w:val="24"/>
          <w:szCs w:val="24"/>
          <w:lang w:eastAsia="ar-SA"/>
        </w:rPr>
        <w:t xml:space="preserve">Wadium wniesione w pieniądzu Zamawiający przechowuje na rachunku bankowym. </w:t>
      </w:r>
    </w:p>
    <w:p w14:paraId="719AB9C2" w14:textId="77777777" w:rsidR="007A3987" w:rsidRPr="00C11F70" w:rsidRDefault="007A3987" w:rsidP="007A3987">
      <w:pPr>
        <w:pStyle w:val="Akapitzlist"/>
        <w:spacing w:after="200" w:line="264" w:lineRule="auto"/>
        <w:ind w:left="567"/>
        <w:jc w:val="both"/>
        <w:rPr>
          <w:rFonts w:ascii="Times New Roman" w:hAnsi="Times New Roman"/>
          <w:b/>
        </w:rPr>
      </w:pPr>
    </w:p>
    <w:p w14:paraId="70AA4AC1" w14:textId="5002B0F1" w:rsidR="00BE5AFE" w:rsidRPr="00BE5AFE" w:rsidRDefault="00CD4735" w:rsidP="00A73472">
      <w:pPr>
        <w:pStyle w:val="Akapitzlist"/>
        <w:numPr>
          <w:ilvl w:val="1"/>
          <w:numId w:val="18"/>
        </w:numPr>
        <w:spacing w:after="200" w:line="264" w:lineRule="auto"/>
        <w:ind w:left="567" w:hanging="567"/>
        <w:jc w:val="both"/>
        <w:rPr>
          <w:rFonts w:ascii="Times New Roman" w:hAnsi="Times New Roman"/>
          <w:b/>
          <w:sz w:val="24"/>
          <w:szCs w:val="24"/>
          <w:lang w:eastAsia="ar-SA"/>
        </w:rPr>
      </w:pPr>
      <w:r w:rsidRPr="00C11F70">
        <w:rPr>
          <w:rFonts w:ascii="Times New Roman" w:hAnsi="Times New Roman"/>
          <w:sz w:val="24"/>
          <w:szCs w:val="24"/>
          <w:lang w:eastAsia="ar-SA"/>
        </w:rPr>
        <w:t xml:space="preserve">W przypadku wnoszenia przez Wykonawcę wadium w formie określonej w </w:t>
      </w:r>
      <w:r w:rsidRPr="00C11F70">
        <w:rPr>
          <w:rFonts w:ascii="Times New Roman" w:hAnsi="Times New Roman"/>
          <w:b/>
          <w:sz w:val="24"/>
          <w:szCs w:val="24"/>
          <w:lang w:eastAsia="ar-SA"/>
        </w:rPr>
        <w:t>pkt 7.2. ppkt 7.2.2.-7.2.5.</w:t>
      </w:r>
      <w:r w:rsidRPr="00C11F70">
        <w:rPr>
          <w:rFonts w:ascii="Times New Roman" w:hAnsi="Times New Roman"/>
          <w:sz w:val="24"/>
          <w:szCs w:val="24"/>
          <w:lang w:eastAsia="ar-SA"/>
        </w:rPr>
        <w:t xml:space="preserve"> zobowiązany jest on złożyć Z</w:t>
      </w:r>
      <w:r>
        <w:rPr>
          <w:rFonts w:ascii="Times New Roman" w:hAnsi="Times New Roman"/>
          <w:sz w:val="24"/>
          <w:szCs w:val="24"/>
          <w:lang w:eastAsia="ar-SA"/>
        </w:rPr>
        <w:t xml:space="preserve">amawiającemu właściwy dokument  poręczenia lub gwarancji przed upływem terminy składania ofert </w:t>
      </w:r>
      <w:r>
        <w:rPr>
          <w:rFonts w:ascii="Times New Roman" w:hAnsi="Times New Roman"/>
          <w:b/>
          <w:sz w:val="24"/>
          <w:szCs w:val="24"/>
          <w:lang w:eastAsia="ar-SA"/>
        </w:rPr>
        <w:t>w postaci dokumentu elektronicznego opatrzonego kwalifikowanym podpisem elektronicznym, z zastrzeżeniem złożenia dokumentów bankowych niewymagających podpisu.</w:t>
      </w:r>
      <w:bookmarkStart w:id="29" w:name="_Hlk1724149"/>
      <w:bookmarkEnd w:id="29"/>
      <w:r w:rsidR="00BE5AFE" w:rsidRPr="00BE5AFE">
        <w:rPr>
          <w:rFonts w:ascii="Times New Roman" w:hAnsi="Times New Roman"/>
          <w:b/>
          <w:color w:val="FF0000"/>
          <w:sz w:val="24"/>
          <w:szCs w:val="24"/>
          <w:lang w:eastAsia="ar-SA"/>
        </w:rPr>
        <w:t xml:space="preserve"> </w:t>
      </w:r>
      <w:r w:rsidR="00BE5AFE" w:rsidRPr="00BE5AFE">
        <w:rPr>
          <w:rFonts w:ascii="Times New Roman" w:hAnsi="Times New Roman"/>
          <w:b/>
          <w:sz w:val="24"/>
          <w:szCs w:val="24"/>
          <w:lang w:eastAsia="ar-SA"/>
        </w:rPr>
        <w:t>Nie jest dopuszczalne wniesienie wadium w postaci linka do gwarancji wadialnej.</w:t>
      </w:r>
    </w:p>
    <w:p w14:paraId="4BD40861" w14:textId="77777777" w:rsidR="007A3987" w:rsidRPr="007A3987" w:rsidRDefault="007A3987" w:rsidP="007A3987">
      <w:pPr>
        <w:pStyle w:val="Akapitzlist"/>
        <w:rPr>
          <w:rFonts w:ascii="Times New Roman" w:hAnsi="Times New Roman"/>
          <w:b/>
          <w:sz w:val="24"/>
          <w:szCs w:val="24"/>
          <w:lang w:eastAsia="ar-SA"/>
        </w:rPr>
      </w:pPr>
    </w:p>
    <w:p w14:paraId="05877354" w14:textId="77777777" w:rsidR="006116A0" w:rsidRDefault="00CD4735" w:rsidP="00A73472">
      <w:pPr>
        <w:pStyle w:val="Akapitzlist"/>
        <w:numPr>
          <w:ilvl w:val="1"/>
          <w:numId w:val="18"/>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W przypadku wniesienia wadium w formie gwarancji lub poręczenia, koniecznym jest, aby gwarancja lub poręczenie zawierały w swojej treści odpowiedzialność za wszystkie przypadki powodujące utratę wadium przez Wykonawcę, określone w art. 46 ust. 4a i ust. 5 ustawy Pzp. Z treści złożonych poręczeń lub gwarancji musi jednoznacznie wynikać zobowiązanie gwaranta (banku, zakładu ubezpieczeń) do zapłaty całej kwoty wadium nieodwołalnie i bezwarunkowo na pierwsze żądanie Zamawiającego (beneficjenta gwarancji). Gwarancja lub poręczenie powinny zawierać termin </w:t>
      </w:r>
      <w:r>
        <w:rPr>
          <w:rFonts w:ascii="Times New Roman" w:hAnsi="Times New Roman"/>
          <w:sz w:val="24"/>
          <w:szCs w:val="24"/>
          <w:lang w:eastAsia="ar-SA"/>
        </w:rPr>
        <w:lastRenderedPageBreak/>
        <w:t>obowiązywania, który nie może być krótszy niż termin związania ofertą oraz miejsce i termin jej zwrotu.</w:t>
      </w:r>
    </w:p>
    <w:p w14:paraId="3860072D" w14:textId="77777777" w:rsidR="006116A0" w:rsidRDefault="006116A0">
      <w:pPr>
        <w:pStyle w:val="Akapitzlist"/>
        <w:spacing w:after="200" w:line="264" w:lineRule="auto"/>
        <w:ind w:left="753"/>
        <w:jc w:val="both"/>
        <w:rPr>
          <w:rFonts w:ascii="Times New Roman" w:hAnsi="Times New Roman"/>
          <w:sz w:val="24"/>
          <w:szCs w:val="24"/>
          <w:lang w:eastAsia="ar-SA"/>
        </w:rPr>
      </w:pPr>
    </w:p>
    <w:p w14:paraId="570022E3" w14:textId="4D8F094C" w:rsidR="006116A0" w:rsidRPr="007D4F8B" w:rsidRDefault="00CD4735" w:rsidP="00A73472">
      <w:pPr>
        <w:pStyle w:val="Akapitzlist"/>
        <w:numPr>
          <w:ilvl w:val="1"/>
          <w:numId w:val="18"/>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zwraca wadium wszystkim Wykonawcom, niezwłocznie po wyborze oferty najkorzystniejszej lub unieważnieniu postępowania, z wyjątkiem Wykonawcy, którego oferta została wybrana jako najkorzystniejsza z zastrzeżeniem </w:t>
      </w:r>
      <w:r>
        <w:rPr>
          <w:rFonts w:ascii="Times New Roman" w:hAnsi="Times New Roman"/>
          <w:b/>
          <w:sz w:val="24"/>
          <w:szCs w:val="24"/>
          <w:lang w:eastAsia="ar-SA"/>
        </w:rPr>
        <w:t>pkt 7.12.1.</w:t>
      </w:r>
    </w:p>
    <w:p w14:paraId="4212A5C5" w14:textId="77777777" w:rsidR="007D4F8B" w:rsidRPr="007D4F8B" w:rsidRDefault="007D4F8B" w:rsidP="007D4F8B">
      <w:pPr>
        <w:pStyle w:val="Akapitzlist"/>
        <w:rPr>
          <w:rFonts w:ascii="Times New Roman" w:hAnsi="Times New Roman"/>
          <w:sz w:val="24"/>
          <w:szCs w:val="24"/>
          <w:lang w:eastAsia="ar-SA"/>
        </w:rPr>
      </w:pPr>
    </w:p>
    <w:p w14:paraId="3B473AA1" w14:textId="3CA151F1" w:rsidR="006116A0" w:rsidRDefault="00CD4735" w:rsidP="00A73472">
      <w:pPr>
        <w:pStyle w:val="Akapitzlist"/>
        <w:numPr>
          <w:ilvl w:val="1"/>
          <w:numId w:val="18"/>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Wykonawcy, którego oferta została wybrana jako najkorzystniejsza, Zamawiający zwraca wadium niezwłocznie po zawarciu umowy w sprawie zamówienia publicznego.</w:t>
      </w:r>
    </w:p>
    <w:p w14:paraId="13D169B6" w14:textId="77777777" w:rsidR="007A3987" w:rsidRDefault="007A3987" w:rsidP="007A3987">
      <w:pPr>
        <w:pStyle w:val="Akapitzlist"/>
        <w:spacing w:after="200" w:line="264" w:lineRule="auto"/>
        <w:ind w:left="567"/>
        <w:jc w:val="both"/>
        <w:rPr>
          <w:rFonts w:ascii="Times New Roman" w:hAnsi="Times New Roman"/>
          <w:sz w:val="24"/>
          <w:szCs w:val="24"/>
          <w:lang w:eastAsia="ar-SA"/>
        </w:rPr>
      </w:pPr>
    </w:p>
    <w:p w14:paraId="36A0F600" w14:textId="63D138D1" w:rsidR="006116A0" w:rsidRDefault="00CD4735" w:rsidP="00A73472">
      <w:pPr>
        <w:pStyle w:val="Akapitzlist"/>
        <w:numPr>
          <w:ilvl w:val="1"/>
          <w:numId w:val="18"/>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zwraca niezwłocznie wadium na wniosek Wykonawcy, który wycofał ofertę przed upływem terminu składania ofert. </w:t>
      </w:r>
    </w:p>
    <w:p w14:paraId="28488FF4" w14:textId="77777777" w:rsidR="007A3987" w:rsidRPr="007A3987" w:rsidRDefault="007A3987" w:rsidP="007A3987">
      <w:pPr>
        <w:pStyle w:val="Akapitzlist"/>
        <w:rPr>
          <w:rFonts w:ascii="Times New Roman" w:hAnsi="Times New Roman"/>
          <w:sz w:val="24"/>
          <w:szCs w:val="24"/>
          <w:lang w:eastAsia="ar-SA"/>
        </w:rPr>
      </w:pPr>
    </w:p>
    <w:p w14:paraId="580A2ABA" w14:textId="0710AE9A" w:rsidR="006116A0" w:rsidRDefault="00CD4735" w:rsidP="00A73472">
      <w:pPr>
        <w:pStyle w:val="Akapitzlist"/>
        <w:numPr>
          <w:ilvl w:val="1"/>
          <w:numId w:val="18"/>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żąda ponownego wniesienia wadium przez Wykonawcę, któremu zwrócono wadium na podstawie </w:t>
      </w:r>
      <w:r>
        <w:rPr>
          <w:rFonts w:ascii="Times New Roman" w:hAnsi="Times New Roman"/>
          <w:b/>
          <w:sz w:val="24"/>
          <w:szCs w:val="24"/>
          <w:lang w:eastAsia="ar-SA"/>
        </w:rPr>
        <w:t>pkt 7.7.</w:t>
      </w:r>
      <w:r>
        <w:rPr>
          <w:rFonts w:ascii="Times New Roman" w:hAnsi="Times New Roman"/>
          <w:sz w:val="24"/>
          <w:szCs w:val="24"/>
          <w:lang w:eastAsia="ar-SA"/>
        </w:rPr>
        <w:t xml:space="preserve">, jeżeli w wyniku rozstrzygnięcia odwołania jego oferta zostanie wybrana jako najkorzystniejsza. Wykonawca wnosi wadium w terminie określonym przez Zamawiającego. </w:t>
      </w:r>
    </w:p>
    <w:p w14:paraId="75D8C288" w14:textId="77777777" w:rsidR="007A3987" w:rsidRPr="007A3987" w:rsidRDefault="007A3987" w:rsidP="007A3987">
      <w:pPr>
        <w:pStyle w:val="Akapitzlist"/>
        <w:rPr>
          <w:rFonts w:ascii="Times New Roman" w:hAnsi="Times New Roman"/>
          <w:sz w:val="24"/>
          <w:szCs w:val="24"/>
          <w:lang w:eastAsia="ar-SA"/>
        </w:rPr>
      </w:pPr>
    </w:p>
    <w:p w14:paraId="1915FB69" w14:textId="66795A7D" w:rsidR="006116A0" w:rsidRDefault="00CD4735" w:rsidP="00A73472">
      <w:pPr>
        <w:pStyle w:val="Akapitzlist"/>
        <w:numPr>
          <w:ilvl w:val="1"/>
          <w:numId w:val="18"/>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5C0A8A05" w14:textId="77777777" w:rsidR="007A3987" w:rsidRPr="007A3987" w:rsidRDefault="007A3987" w:rsidP="007A3987">
      <w:pPr>
        <w:pStyle w:val="Akapitzlist"/>
        <w:rPr>
          <w:rFonts w:ascii="Times New Roman" w:hAnsi="Times New Roman"/>
          <w:sz w:val="24"/>
          <w:szCs w:val="24"/>
          <w:lang w:eastAsia="ar-SA"/>
        </w:rPr>
      </w:pPr>
    </w:p>
    <w:p w14:paraId="7B5ABCD0" w14:textId="77777777" w:rsidR="006116A0" w:rsidRDefault="00CD4735" w:rsidP="00A73472">
      <w:pPr>
        <w:pStyle w:val="Akapitzlist"/>
        <w:numPr>
          <w:ilvl w:val="1"/>
          <w:numId w:val="18"/>
        </w:numPr>
        <w:spacing w:before="120" w:after="12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zatrzymuje wadium wraz z odsetkami, jeżeli: </w:t>
      </w:r>
    </w:p>
    <w:p w14:paraId="630A7750" w14:textId="77777777" w:rsidR="006116A0" w:rsidRDefault="00CD4735" w:rsidP="00A73472">
      <w:pPr>
        <w:pStyle w:val="Akapitzlist"/>
        <w:numPr>
          <w:ilvl w:val="2"/>
          <w:numId w:val="18"/>
        </w:numPr>
        <w:spacing w:line="264" w:lineRule="auto"/>
        <w:ind w:left="1276" w:hanging="709"/>
        <w:jc w:val="both"/>
        <w:rPr>
          <w:rFonts w:ascii="Times New Roman" w:hAnsi="Times New Roman"/>
          <w:sz w:val="24"/>
          <w:szCs w:val="24"/>
          <w:lang w:eastAsia="ar-SA"/>
        </w:rPr>
      </w:pPr>
      <w:r>
        <w:rPr>
          <w:rFonts w:ascii="Times New Roman" w:hAnsi="Times New Roman"/>
          <w:sz w:val="24"/>
          <w:szCs w:val="24"/>
          <w:lang w:eastAsia="ar-SA"/>
        </w:rPr>
        <w:t xml:space="preserve">Wykonawca </w:t>
      </w:r>
      <w:r>
        <w:rPr>
          <w:rFonts w:ascii="Times New Roman" w:hAnsi="Times New Roman"/>
          <w:bCs/>
          <w:sz w:val="24"/>
          <w:szCs w:val="24"/>
        </w:rPr>
        <w:t>w odpowiedzi na wezwanie, o którym mowa w art. 26 ust. 3 i 3a ustawy Pzp, z przyczyn leżących po jego stronie, nie złożył oświadczeń lub dokumentów potwierdzających okoliczności, o których mowa w art. 25 ust. 1,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23902CBA" w14:textId="77777777" w:rsidR="006116A0" w:rsidRDefault="00CD4735" w:rsidP="00A73472">
      <w:pPr>
        <w:pStyle w:val="Akapitzlist"/>
        <w:numPr>
          <w:ilvl w:val="2"/>
          <w:numId w:val="18"/>
        </w:numPr>
        <w:spacing w:line="264" w:lineRule="auto"/>
        <w:ind w:left="1276" w:hanging="709"/>
        <w:jc w:val="both"/>
        <w:rPr>
          <w:rFonts w:ascii="Times New Roman" w:hAnsi="Times New Roman"/>
          <w:sz w:val="24"/>
          <w:szCs w:val="24"/>
          <w:lang w:eastAsia="ar-SA"/>
        </w:rPr>
      </w:pPr>
      <w:r>
        <w:rPr>
          <w:rFonts w:ascii="Times New Roman" w:hAnsi="Times New Roman"/>
          <w:sz w:val="24"/>
          <w:szCs w:val="24"/>
        </w:rPr>
        <w:t>Wykonawca, którego oferta została wybrana, odmówił podpisania umowy</w:t>
      </w:r>
      <w:r>
        <w:rPr>
          <w:rFonts w:ascii="Times New Roman" w:hAnsi="Times New Roman"/>
          <w:sz w:val="24"/>
          <w:szCs w:val="24"/>
        </w:rPr>
        <w:br/>
        <w:t xml:space="preserve">w sprawie zamówienia publicznego na warunkach określonych w ofercie, </w:t>
      </w:r>
    </w:p>
    <w:p w14:paraId="6D10AE4A" w14:textId="77777777" w:rsidR="006116A0" w:rsidRDefault="00CD4735" w:rsidP="00A73472">
      <w:pPr>
        <w:pStyle w:val="Akapitzlist"/>
        <w:numPr>
          <w:ilvl w:val="2"/>
          <w:numId w:val="18"/>
        </w:numPr>
        <w:spacing w:line="264" w:lineRule="auto"/>
        <w:ind w:left="1276" w:hanging="709"/>
        <w:jc w:val="both"/>
        <w:rPr>
          <w:rFonts w:ascii="Times New Roman" w:hAnsi="Times New Roman"/>
          <w:sz w:val="24"/>
          <w:szCs w:val="24"/>
          <w:lang w:eastAsia="ar-SA"/>
        </w:rPr>
      </w:pPr>
      <w:r>
        <w:rPr>
          <w:rFonts w:ascii="Times New Roman" w:hAnsi="Times New Roman"/>
          <w:sz w:val="24"/>
          <w:szCs w:val="24"/>
          <w:lang w:eastAsia="ar-SA"/>
        </w:rPr>
        <w:t>Zawarcie umowy w sprawie zamówienia publicznego stało się niemożliwe</w:t>
      </w:r>
      <w:r>
        <w:rPr>
          <w:rFonts w:ascii="Times New Roman" w:hAnsi="Times New Roman"/>
          <w:sz w:val="24"/>
          <w:szCs w:val="24"/>
          <w:lang w:eastAsia="ar-SA"/>
        </w:rPr>
        <w:br/>
        <w:t>z przyczyn leżących po stronie Wykonawcy.</w:t>
      </w:r>
    </w:p>
    <w:p w14:paraId="33FB3B1A" w14:textId="77777777" w:rsidR="006116A0" w:rsidRDefault="006116A0">
      <w:pPr>
        <w:pStyle w:val="Akapitzlist"/>
        <w:spacing w:line="264" w:lineRule="auto"/>
        <w:ind w:left="1276"/>
        <w:jc w:val="both"/>
        <w:rPr>
          <w:rFonts w:ascii="Times New Roman" w:hAnsi="Times New Roman"/>
          <w:sz w:val="24"/>
          <w:szCs w:val="24"/>
          <w:lang w:eastAsia="ar-SA"/>
        </w:rPr>
      </w:pPr>
    </w:p>
    <w:p w14:paraId="481735C7" w14:textId="77777777" w:rsidR="006116A0" w:rsidRDefault="00CD4735" w:rsidP="00613B5E">
      <w:pPr>
        <w:pStyle w:val="Akapitzlist"/>
        <w:numPr>
          <w:ilvl w:val="0"/>
          <w:numId w:val="10"/>
        </w:numPr>
        <w:shd w:val="clear" w:color="auto" w:fill="BFBFBF" w:themeFill="background1" w:themeFillShade="BF"/>
        <w:spacing w:before="120" w:after="120" w:line="264" w:lineRule="auto"/>
        <w:jc w:val="both"/>
        <w:rPr>
          <w:rFonts w:ascii="Times New Roman" w:hAnsi="Times New Roman" w:cs="Times New Roman"/>
          <w:bCs/>
          <w:sz w:val="24"/>
          <w:szCs w:val="24"/>
        </w:rPr>
      </w:pPr>
      <w:r>
        <w:rPr>
          <w:rFonts w:ascii="Times New Roman" w:hAnsi="Times New Roman" w:cs="Times New Roman"/>
          <w:b/>
          <w:bCs/>
          <w:sz w:val="24"/>
          <w:szCs w:val="24"/>
        </w:rPr>
        <w:t>TERMIN ZWIĄZANIA Z OFERTĄ</w:t>
      </w:r>
    </w:p>
    <w:p w14:paraId="162C2642" w14:textId="40F50AA2" w:rsidR="006116A0" w:rsidRPr="00C11F70" w:rsidRDefault="00CD4735" w:rsidP="00613B5E">
      <w:pPr>
        <w:pStyle w:val="Akapitzlist"/>
        <w:numPr>
          <w:ilvl w:val="1"/>
          <w:numId w:val="10"/>
        </w:numPr>
        <w:spacing w:before="120" w:after="120" w:line="264" w:lineRule="auto"/>
        <w:ind w:left="567" w:hanging="567"/>
        <w:jc w:val="both"/>
        <w:rPr>
          <w:rFonts w:ascii="Times New Roman" w:hAnsi="Times New Roman" w:cs="Times New Roman"/>
          <w:sz w:val="24"/>
          <w:szCs w:val="24"/>
        </w:rPr>
      </w:pPr>
      <w:r w:rsidRPr="00C11F70">
        <w:rPr>
          <w:rFonts w:ascii="Times New Roman" w:hAnsi="Times New Roman" w:cs="Times New Roman"/>
          <w:sz w:val="24"/>
          <w:szCs w:val="24"/>
        </w:rPr>
        <w:t xml:space="preserve">Ustala się, że składający ofertę pozostaje nią związany przez </w:t>
      </w:r>
      <w:r w:rsidRPr="00C11F70">
        <w:rPr>
          <w:rFonts w:ascii="Times New Roman" w:hAnsi="Times New Roman" w:cs="Times New Roman"/>
          <w:bCs/>
          <w:sz w:val="24"/>
          <w:szCs w:val="24"/>
        </w:rPr>
        <w:t xml:space="preserve">60 dni. </w:t>
      </w:r>
      <w:r w:rsidRPr="00C11F70">
        <w:rPr>
          <w:rFonts w:ascii="Times New Roman" w:hAnsi="Times New Roman" w:cs="Times New Roman"/>
          <w:sz w:val="24"/>
          <w:szCs w:val="24"/>
        </w:rPr>
        <w:t>Bieg terminu związania ofertą rozpoczyna się wraz z upływem terminu składania ofert.</w:t>
      </w:r>
    </w:p>
    <w:p w14:paraId="13A5BA60" w14:textId="77777777" w:rsidR="007A3987" w:rsidRDefault="007A3987" w:rsidP="007A3987">
      <w:pPr>
        <w:pStyle w:val="Akapitzlist"/>
        <w:spacing w:before="120" w:after="120" w:line="264" w:lineRule="auto"/>
        <w:ind w:left="567"/>
        <w:jc w:val="both"/>
        <w:rPr>
          <w:rFonts w:ascii="Times New Roman" w:hAnsi="Times New Roman" w:cs="Times New Roman"/>
          <w:sz w:val="24"/>
          <w:szCs w:val="24"/>
        </w:rPr>
      </w:pPr>
    </w:p>
    <w:p w14:paraId="36C47F4E" w14:textId="77777777" w:rsidR="006116A0" w:rsidRDefault="00CD4735" w:rsidP="00613B5E">
      <w:pPr>
        <w:pStyle w:val="Akapitzlist"/>
        <w:numPr>
          <w:ilvl w:val="1"/>
          <w:numId w:val="10"/>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14:paraId="2B549832"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675F8D3B" w14:textId="77777777" w:rsidR="006116A0" w:rsidRDefault="00CD4735" w:rsidP="00613B5E">
      <w:pPr>
        <w:pStyle w:val="Akapitzlist"/>
        <w:numPr>
          <w:ilvl w:val="1"/>
          <w:numId w:val="10"/>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57B9ECD2"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12BF0CB5" w14:textId="77777777" w:rsidR="006116A0" w:rsidRDefault="00CD4735" w:rsidP="00613B5E">
      <w:pPr>
        <w:pStyle w:val="Akapitzlist"/>
        <w:numPr>
          <w:ilvl w:val="0"/>
          <w:numId w:val="10"/>
        </w:numPr>
        <w:shd w:val="clear" w:color="auto" w:fill="BFBFBF" w:themeFill="background1" w:themeFillShade="BF"/>
        <w:spacing w:before="120" w:after="12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OPIS SPOSOBU PRZYGOTOWANIA, ZŁOŻENIA i WYCOFANIA OFERTY ORAZ ZŁOŻENIA POZOSTAŁYCH DOKUMENTÓW, OŚWIADCZEŃ. PODSTAWY ODRZUCENIA OFERTY.</w:t>
      </w:r>
    </w:p>
    <w:p w14:paraId="46573C1E" w14:textId="1E9EA846" w:rsidR="006116A0" w:rsidRPr="00386CB1" w:rsidRDefault="00CD4735" w:rsidP="00613B5E">
      <w:pPr>
        <w:pStyle w:val="Akapitzlist"/>
        <w:numPr>
          <w:ilvl w:val="1"/>
          <w:numId w:val="10"/>
        </w:numPr>
        <w:spacing w:line="264" w:lineRule="auto"/>
        <w:ind w:left="567" w:hanging="567"/>
        <w:rPr>
          <w:rFonts w:ascii="Times New Roman" w:hAnsi="Times New Roman" w:cs="Times New Roman"/>
          <w:sz w:val="24"/>
          <w:szCs w:val="24"/>
        </w:rPr>
      </w:pPr>
      <w:r>
        <w:rPr>
          <w:rFonts w:ascii="Times New Roman" w:hAnsi="Times New Roman" w:cs="Times New Roman"/>
          <w:sz w:val="24"/>
          <w:szCs w:val="24"/>
        </w:rPr>
        <w:t xml:space="preserve">Treść oferty musi odpowiadać </w:t>
      </w:r>
      <w:r w:rsidRPr="00386CB1">
        <w:rPr>
          <w:rFonts w:ascii="Times New Roman" w:hAnsi="Times New Roman" w:cs="Times New Roman"/>
          <w:sz w:val="24"/>
          <w:szCs w:val="24"/>
        </w:rPr>
        <w:t xml:space="preserve">treści </w:t>
      </w:r>
      <w:r w:rsidR="001B291A" w:rsidRPr="00386CB1">
        <w:rPr>
          <w:rFonts w:ascii="Times New Roman" w:hAnsi="Times New Roman" w:cs="Times New Roman"/>
          <w:sz w:val="24"/>
          <w:szCs w:val="24"/>
        </w:rPr>
        <w:t>SIWZ</w:t>
      </w:r>
      <w:r w:rsidRPr="00386CB1">
        <w:rPr>
          <w:rFonts w:ascii="Times New Roman" w:hAnsi="Times New Roman" w:cs="Times New Roman"/>
          <w:sz w:val="24"/>
          <w:szCs w:val="24"/>
        </w:rPr>
        <w:t xml:space="preserve">. </w:t>
      </w:r>
    </w:p>
    <w:p w14:paraId="1BAA25DD" w14:textId="77777777" w:rsidR="006116A0" w:rsidRDefault="006116A0">
      <w:pPr>
        <w:pStyle w:val="Akapitzlist"/>
        <w:spacing w:line="264" w:lineRule="auto"/>
        <w:ind w:left="567"/>
        <w:rPr>
          <w:rFonts w:ascii="Times New Roman" w:hAnsi="Times New Roman" w:cs="Times New Roman"/>
          <w:sz w:val="24"/>
          <w:szCs w:val="24"/>
        </w:rPr>
      </w:pPr>
    </w:p>
    <w:p w14:paraId="697B5664" w14:textId="5E0C88AF"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Postępowanie o udzielenie zamówienia prowadzi się </w:t>
      </w:r>
      <w:r w:rsidR="00DC5828">
        <w:rPr>
          <w:rFonts w:ascii="Times New Roman" w:hAnsi="Times New Roman" w:cs="Times New Roman"/>
          <w:sz w:val="24"/>
          <w:szCs w:val="24"/>
        </w:rPr>
        <w:t xml:space="preserve">za pośrednictwem środków komunikacji elektronicznej </w:t>
      </w:r>
      <w:r>
        <w:rPr>
          <w:rFonts w:ascii="Times New Roman" w:hAnsi="Times New Roman" w:cs="Times New Roman"/>
          <w:sz w:val="24"/>
          <w:szCs w:val="24"/>
        </w:rPr>
        <w:t>w języku polskim</w:t>
      </w:r>
      <w:r w:rsidR="00DC5828">
        <w:rPr>
          <w:rFonts w:ascii="Times New Roman" w:hAnsi="Times New Roman" w:cs="Times New Roman"/>
          <w:sz w:val="24"/>
          <w:szCs w:val="24"/>
        </w:rPr>
        <w:t xml:space="preserve">. </w:t>
      </w:r>
      <w:r>
        <w:rPr>
          <w:rFonts w:ascii="Times New Roman" w:hAnsi="Times New Roman" w:cs="Times New Roman"/>
          <w:sz w:val="24"/>
          <w:szCs w:val="24"/>
        </w:rPr>
        <w:t>Zamawiający nie wyraża zgody na złożenie oferty wraz z niezbędnymi załącznikami w jednym z języków powszechnie używanych w handlu międzynarodowym. Oferta musi być sporządzona, z zachowaniem postaci elektronicznej opatrzonej (podpisanej) kwalifikowanym podpisem elektronicznym, w formacie danych .pdf, .zip, .7z (format zalecany).</w:t>
      </w:r>
    </w:p>
    <w:p w14:paraId="3BAE22A1" w14:textId="77777777" w:rsidR="006116A0" w:rsidRDefault="006116A0">
      <w:pPr>
        <w:pStyle w:val="Akapitzlist"/>
        <w:spacing w:after="200" w:line="264" w:lineRule="auto"/>
        <w:ind w:left="567"/>
        <w:jc w:val="both"/>
        <w:rPr>
          <w:rFonts w:ascii="Times New Roman" w:hAnsi="Times New Roman" w:cs="Times New Roman"/>
          <w:sz w:val="24"/>
          <w:szCs w:val="24"/>
        </w:rPr>
      </w:pPr>
    </w:p>
    <w:p w14:paraId="22734E56"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Dokumenty i oświadczenia, o których mowa w rozporządzeniu w sprawie rodzajów dokumentów, jakich może żądać Zamawiający od Wykonawcy w postępowaniu o udzielenie zamówienia sporządzone w języku obcym składane są wraz z tłumaczeniem na język polski.</w:t>
      </w:r>
    </w:p>
    <w:p w14:paraId="3C90F689" w14:textId="77777777" w:rsidR="006116A0" w:rsidRDefault="006116A0">
      <w:pPr>
        <w:pStyle w:val="Akapitzlist"/>
        <w:spacing w:after="200" w:line="264" w:lineRule="auto"/>
        <w:ind w:left="567"/>
        <w:jc w:val="both"/>
        <w:rPr>
          <w:rFonts w:ascii="Times New Roman" w:hAnsi="Times New Roman" w:cs="Times New Roman"/>
          <w:b/>
          <w:sz w:val="24"/>
          <w:szCs w:val="24"/>
        </w:rPr>
      </w:pPr>
    </w:p>
    <w:p w14:paraId="204EAF93" w14:textId="77777777" w:rsidR="006116A0" w:rsidRDefault="00CD4735" w:rsidP="00613B5E">
      <w:pPr>
        <w:pStyle w:val="Akapitzlist"/>
        <w:numPr>
          <w:ilvl w:val="1"/>
          <w:numId w:val="10"/>
        </w:numPr>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 formularzu oferty Wykonawca zobowiązany jest podać adres poczty elektronicznej za pomocą, której prowadzona będzie korespondencja związana z niniejszym postępowaniem.</w:t>
      </w:r>
    </w:p>
    <w:p w14:paraId="05B27106" w14:textId="77777777" w:rsidR="006116A0" w:rsidRDefault="006116A0">
      <w:pPr>
        <w:pStyle w:val="Akapitzlist"/>
        <w:spacing w:line="264" w:lineRule="auto"/>
        <w:ind w:left="567"/>
        <w:jc w:val="both"/>
        <w:rPr>
          <w:rFonts w:ascii="Times New Roman" w:hAnsi="Times New Roman" w:cs="Times New Roman"/>
          <w:sz w:val="24"/>
          <w:szCs w:val="24"/>
        </w:rPr>
      </w:pPr>
    </w:p>
    <w:p w14:paraId="29A6A5C2" w14:textId="77777777" w:rsidR="006116A0" w:rsidRDefault="00CD4735" w:rsidP="00613B5E">
      <w:pPr>
        <w:pStyle w:val="Akapitzlist"/>
        <w:numPr>
          <w:ilvl w:val="1"/>
          <w:numId w:val="10"/>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Ofertę oraz oświadczenie, którym mowa w art. 25a ustawy Pzp - dokument JEDZ, sporządza się pod rygorem nieważności w postaci elektronicznej i opatruje kwalifikowanym podpisem elektronicznym.</w:t>
      </w:r>
    </w:p>
    <w:p w14:paraId="7931CE40" w14:textId="77777777" w:rsidR="006116A0" w:rsidRDefault="006116A0">
      <w:pPr>
        <w:pStyle w:val="Akapitzlist"/>
        <w:rPr>
          <w:rFonts w:ascii="Times New Roman" w:hAnsi="Times New Roman" w:cs="Times New Roman"/>
          <w:sz w:val="24"/>
          <w:szCs w:val="24"/>
        </w:rPr>
      </w:pPr>
    </w:p>
    <w:p w14:paraId="06C27819"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Wniesienie wadium w formie niepieniężnej, składane jest w oryginale w postaci dokumentu elektronicznego opatrzonego kwalifikowanym podpisem elektronicznym, z zastrzeżeniem złożenia dokumentów bankowych niewymagających podpisu. </w:t>
      </w:r>
    </w:p>
    <w:p w14:paraId="6D85FA85" w14:textId="77777777" w:rsidR="006116A0" w:rsidRDefault="006116A0">
      <w:pPr>
        <w:pStyle w:val="Akapitzlist"/>
        <w:rPr>
          <w:rFonts w:ascii="Times New Roman" w:hAnsi="Times New Roman" w:cs="Times New Roman"/>
          <w:b/>
          <w:sz w:val="24"/>
          <w:szCs w:val="24"/>
        </w:rPr>
      </w:pPr>
    </w:p>
    <w:p w14:paraId="47E8BD4C" w14:textId="77777777" w:rsidR="006116A0" w:rsidRDefault="00CD4735" w:rsidP="00613B5E">
      <w:pPr>
        <w:pStyle w:val="Akapitzlist"/>
        <w:numPr>
          <w:ilvl w:val="1"/>
          <w:numId w:val="10"/>
        </w:numPr>
        <w:spacing w:after="200" w:line="264" w:lineRule="auto"/>
        <w:ind w:left="567" w:hanging="567"/>
        <w:jc w:val="both"/>
      </w:pPr>
      <w:r>
        <w:rPr>
          <w:rFonts w:ascii="Times New Roman" w:hAnsi="Times New Roman" w:cs="Times New Roman"/>
          <w:sz w:val="24"/>
          <w:szCs w:val="24"/>
        </w:rPr>
        <w:t xml:space="preserve">W przypadku konieczności złożenia w ofercie kilku dokumentów, np. formularza/-y oferty, oświadczeń, pełnomocnictw, tajemnicy przedsiębiorstwa, Zamawiający zaleca by Wykonawca każdy z tych dokumentów opatrzył kwalifikowanym podpisem elektronicznym, następnie dokumenty skompresował do jednego pliku (zapisał jako .zip) i dopiero zaszyfrował kluczem publicznym. Szczegółowa instrukcja wraz z filmem instruktażowym dotycząca sposobu szyfrowania i składania ofert za pomocą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jest dostępna na stronie Urzędu Zamówień Publicznych: </w:t>
      </w:r>
      <w:hyperlink r:id="rId20">
        <w:r>
          <w:rPr>
            <w:rStyle w:val="czeinternetowe"/>
            <w:rFonts w:ascii="Times New Roman" w:hAnsi="Times New Roman" w:cs="Times New Roman"/>
            <w:color w:val="auto"/>
            <w:sz w:val="24"/>
            <w:szCs w:val="24"/>
          </w:rPr>
          <w:t>https://www.uzp.gov.pl/e-zamowienia2/miniportal</w:t>
        </w:r>
      </w:hyperlink>
      <w:r>
        <w:rPr>
          <w:rFonts w:ascii="Times New Roman" w:hAnsi="Times New Roman" w:cs="Times New Roman"/>
          <w:sz w:val="24"/>
          <w:szCs w:val="24"/>
        </w:rPr>
        <w:t xml:space="preserve">. </w:t>
      </w:r>
    </w:p>
    <w:p w14:paraId="46B2E58D" w14:textId="77777777" w:rsidR="006116A0" w:rsidRDefault="006116A0">
      <w:pPr>
        <w:pStyle w:val="Akapitzlist"/>
        <w:rPr>
          <w:rFonts w:ascii="Times New Roman" w:hAnsi="Times New Roman" w:cs="Times New Roman"/>
          <w:sz w:val="24"/>
          <w:szCs w:val="24"/>
        </w:rPr>
      </w:pPr>
    </w:p>
    <w:p w14:paraId="581D1D00" w14:textId="77777777" w:rsidR="006116A0" w:rsidRDefault="00CD4735" w:rsidP="00613B5E">
      <w:pPr>
        <w:pStyle w:val="Akapitzlist"/>
        <w:numPr>
          <w:ilvl w:val="1"/>
          <w:numId w:val="10"/>
        </w:numPr>
        <w:spacing w:line="264" w:lineRule="auto"/>
        <w:ind w:left="567" w:hanging="567"/>
        <w:jc w:val="both"/>
      </w:pPr>
      <w:r>
        <w:rPr>
          <w:rFonts w:ascii="Times New Roman" w:hAnsi="Times New Roman" w:cs="Times New Roman"/>
          <w:sz w:val="24"/>
          <w:szCs w:val="24"/>
        </w:rPr>
        <w:t xml:space="preserve">Wykonawca  wypełnia  JEDZ  tworząc    dokument   elektroniczny.   Może korzystać z narzędzia ESPD lub innych dostępnych narzędzi lub oprogramowania, które </w:t>
      </w:r>
      <w:r>
        <w:rPr>
          <w:rFonts w:ascii="Times New Roman" w:hAnsi="Times New Roman" w:cs="Times New Roman"/>
          <w:sz w:val="24"/>
          <w:szCs w:val="24"/>
        </w:rPr>
        <w:lastRenderedPageBreak/>
        <w:t>umożliwiają wypełnienie JEDZ i utworzenie dokumentu elektronicznego w formacie .pdf. Urząd Zamówień Publicznych uruchomił na swojej stronie internetowej nieodpłatne narzędzie wspierające Zamawiających i Wykonawców w stosowaniu standardowego formularza JEDZ w wersji elektronicznej. Narzędzie umożliwia Zamawiającym i Wykonawcom utworzenie, wypełnienie i ponowne wykorzystanie standardowego formularza JEDZ (JEDZ/ESPD) w wersji elektronicznej (</w:t>
      </w:r>
      <w:proofErr w:type="spellStart"/>
      <w:r>
        <w:rPr>
          <w:rFonts w:ascii="Times New Roman" w:hAnsi="Times New Roman" w:cs="Times New Roman"/>
          <w:sz w:val="24"/>
          <w:szCs w:val="24"/>
        </w:rPr>
        <w:t>eESPD</w:t>
      </w:r>
      <w:proofErr w:type="spellEnd"/>
      <w:r>
        <w:rPr>
          <w:rFonts w:ascii="Times New Roman" w:hAnsi="Times New Roman" w:cs="Times New Roman"/>
          <w:sz w:val="24"/>
          <w:szCs w:val="24"/>
        </w:rPr>
        <w:t xml:space="preserve">). Serwis dostępny jest pod adresem: </w:t>
      </w:r>
      <w:hyperlink r:id="rId21">
        <w:r>
          <w:rPr>
            <w:rStyle w:val="ListLabel122"/>
          </w:rPr>
          <w:t>http://espd.uzp.gov.pl/</w:t>
        </w:r>
      </w:hyperlink>
      <w:r>
        <w:rPr>
          <w:rFonts w:ascii="Times New Roman" w:hAnsi="Times New Roman" w:cs="Times New Roman"/>
          <w:sz w:val="24"/>
          <w:szCs w:val="24"/>
        </w:rPr>
        <w:t xml:space="preserve">. Więcej informacji można również znaleźć na stronie internetowej Urzędu Zamówień Publicznych: </w:t>
      </w:r>
      <w:hyperlink r:id="rId22">
        <w:r>
          <w:rPr>
            <w:rStyle w:val="ListLabel122"/>
          </w:rPr>
          <w:t>https://www.uzp.gov.pl/e-uslugi/jedz</w:t>
        </w:r>
      </w:hyperlink>
      <w:r>
        <w:rPr>
          <w:rFonts w:ascii="Times New Roman" w:hAnsi="Times New Roman" w:cs="Times New Roman"/>
          <w:sz w:val="24"/>
          <w:szCs w:val="24"/>
        </w:rPr>
        <w:t xml:space="preserve">,  </w:t>
      </w:r>
      <w:hyperlink r:id="rId23">
        <w:r>
          <w:rPr>
            <w:rStyle w:val="czeinternetowe"/>
            <w:rFonts w:ascii="Times New Roman" w:hAnsi="Times New Roman" w:cs="Times New Roman"/>
            <w:color w:val="auto"/>
            <w:sz w:val="24"/>
            <w:szCs w:val="24"/>
          </w:rPr>
          <w:t>https://www.uzp.gov.pl/__data/assets/pdf_file/0015/32415/Instrukcja-wypelniania-JEDZ-ESPD.pdf</w:t>
        </w:r>
      </w:hyperlink>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14:paraId="6FEE6D7A" w14:textId="66E11B72" w:rsidR="006116A0" w:rsidRDefault="00CD4735">
      <w:pPr>
        <w:spacing w:line="264" w:lineRule="auto"/>
        <w:ind w:left="567"/>
        <w:contextualSpacing/>
        <w:jc w:val="both"/>
      </w:pPr>
      <w:r>
        <w:rPr>
          <w:rFonts w:ascii="Times New Roman" w:hAnsi="Times New Roman" w:cs="Times New Roman"/>
          <w:sz w:val="24"/>
          <w:szCs w:val="24"/>
        </w:rPr>
        <w:t xml:space="preserve">Wykonawca pobiera ze strony Zamawiającego plik o nazwie: </w:t>
      </w:r>
      <w:r w:rsidR="00D44444" w:rsidRPr="00D44444">
        <w:rPr>
          <w:rFonts w:ascii="Times New Roman" w:hAnsi="Times New Roman" w:cs="Times New Roman"/>
          <w:b/>
          <w:bCs/>
          <w:sz w:val="24"/>
          <w:szCs w:val="24"/>
        </w:rPr>
        <w:t>„</w:t>
      </w:r>
      <w:r>
        <w:rPr>
          <w:rFonts w:ascii="Times New Roman" w:hAnsi="Times New Roman" w:cs="Times New Roman"/>
          <w:b/>
          <w:sz w:val="24"/>
          <w:szCs w:val="24"/>
        </w:rPr>
        <w:t>Załącznik nr 4 do SIWZ-espd-request.xml”</w:t>
      </w:r>
      <w:r>
        <w:rPr>
          <w:rFonts w:ascii="Times New Roman" w:hAnsi="Times New Roman" w:cs="Times New Roman"/>
          <w:sz w:val="24"/>
          <w:szCs w:val="24"/>
        </w:rPr>
        <w:t xml:space="preserve"> poprzez przeciągnięcie pliku na swoje urządzenie, następnie uruchamia stronę</w:t>
      </w:r>
      <w:r>
        <w:t xml:space="preserve"> </w:t>
      </w:r>
      <w:hyperlink r:id="rId24">
        <w:r>
          <w:rPr>
            <w:rStyle w:val="ListLabel122"/>
          </w:rPr>
          <w:t>http://espd.uzp.gov.pl</w:t>
        </w:r>
      </w:hyperlink>
      <w:r>
        <w:rPr>
          <w:rFonts w:ascii="Times New Roman" w:hAnsi="Times New Roman" w:cs="Times New Roman"/>
          <w:sz w:val="24"/>
          <w:szCs w:val="24"/>
        </w:rPr>
        <w:t xml:space="preserve">, dokonuje wyboru: język polski, wyboru opcji „Jestem wykonawcą”, następnie „Co chcesz zrobić?” zaznacza „zaimportować ESPD” i  załaduje plik z JEDZ wcześniej pobrany ze strony Zamawiającego o nazwie: </w:t>
      </w:r>
      <w:r>
        <w:rPr>
          <w:rFonts w:ascii="Times New Roman" w:hAnsi="Times New Roman" w:cs="Times New Roman"/>
          <w:b/>
          <w:sz w:val="24"/>
          <w:szCs w:val="24"/>
        </w:rPr>
        <w:t xml:space="preserve">Załącznik nr 4 do SIWZ-espd-request.xml. </w:t>
      </w:r>
      <w:r>
        <w:rPr>
          <w:rFonts w:ascii="Times New Roman" w:hAnsi="Times New Roman" w:cs="Times New Roman"/>
          <w:sz w:val="24"/>
          <w:szCs w:val="24"/>
        </w:rPr>
        <w:t xml:space="preserve">Po pobraniu dokumentu JEDZ pojawi się komunikat: „Gdzie znajduje się Państwa przedsiębiorstwo” należy dokonać wyboru i postępować dalej zgodnie z instrukcjami w narzędziu. Zamawiający informuje, że Wykonawca w części IV JEDZ dotyczącej kryteriów kwalifikacji w zakresie spełniania warunków udziału w postępowaniu wypełnia jedynie sekcję </w:t>
      </w:r>
      <w:r>
        <w:rPr>
          <w:rFonts w:ascii="Times New Roman" w:hAnsi="Times New Roman" w:cs="Times New Roman"/>
          <w:b/>
          <w:sz w:val="24"/>
          <w:szCs w:val="24"/>
        </w:rPr>
        <w:t xml:space="preserve">α. </w:t>
      </w:r>
      <w:r>
        <w:rPr>
          <w:rFonts w:ascii="Times New Roman" w:hAnsi="Times New Roman" w:cs="Times New Roman"/>
          <w:sz w:val="24"/>
          <w:szCs w:val="24"/>
        </w:rPr>
        <w:t>Nie wypełnia zatem pozostałych sekcji A-D w tej Części.</w:t>
      </w:r>
    </w:p>
    <w:p w14:paraId="28EAD16A" w14:textId="77777777" w:rsidR="006116A0" w:rsidRDefault="006116A0">
      <w:pPr>
        <w:pStyle w:val="Akapitzlist"/>
        <w:rPr>
          <w:rFonts w:ascii="Times New Roman" w:hAnsi="Times New Roman" w:cs="Times New Roman"/>
          <w:sz w:val="24"/>
          <w:szCs w:val="24"/>
        </w:rPr>
      </w:pPr>
    </w:p>
    <w:p w14:paraId="53709F28"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Pełnomocnictwo należy złożyć w oryginale w postaci elektronicznej opatrzonej kwalifikowanym podpisem elektronicznym bądź elektronicznej kopii pełnomocnictwa poświadczonej za zgodność z oryginałem przy użyciu kwalifikowanego podpisu elektronicznego złożonego przez notariusza lub mocodawcę.</w:t>
      </w:r>
    </w:p>
    <w:p w14:paraId="22969E98" w14:textId="77777777" w:rsidR="006116A0" w:rsidRDefault="006116A0">
      <w:pPr>
        <w:pStyle w:val="Akapitzlist"/>
        <w:spacing w:after="200" w:line="264" w:lineRule="auto"/>
        <w:ind w:left="567"/>
        <w:jc w:val="both"/>
        <w:rPr>
          <w:rFonts w:ascii="Times New Roman" w:hAnsi="Times New Roman" w:cs="Times New Roman"/>
          <w:sz w:val="24"/>
          <w:szCs w:val="24"/>
          <w:u w:val="single"/>
        </w:rPr>
      </w:pPr>
    </w:p>
    <w:p w14:paraId="074EF7A0" w14:textId="77777777" w:rsidR="006116A0" w:rsidRDefault="00CD4735" w:rsidP="00613B5E">
      <w:pPr>
        <w:pStyle w:val="Akapitzlist"/>
        <w:numPr>
          <w:ilvl w:val="1"/>
          <w:numId w:val="10"/>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bCs/>
          <w:sz w:val="24"/>
          <w:szCs w:val="24"/>
        </w:rPr>
        <w:t xml:space="preserve">okumenty lub oświadczenia, o których mowa w rozporządzeniu w sprawie rodzajów dokumentów, jakiś może żądać Zamawiający do Wykonawcy w postępowaniu o udzielenie zamówienia, składane są w oryginale w postaci dokumentu elektronicznego lub w elektronicznej kopii dokumentu lub oświadczenia poświadczonej za zgodność z oryginałem. </w:t>
      </w:r>
    </w:p>
    <w:p w14:paraId="7B7E76C2" w14:textId="77777777" w:rsidR="006116A0" w:rsidRDefault="006116A0">
      <w:pPr>
        <w:pStyle w:val="Akapitzlist"/>
        <w:spacing w:line="264" w:lineRule="auto"/>
        <w:ind w:left="567"/>
        <w:rPr>
          <w:rFonts w:ascii="Times New Roman" w:hAnsi="Times New Roman" w:cs="Times New Roman"/>
          <w:sz w:val="24"/>
          <w:szCs w:val="24"/>
          <w:u w:val="single"/>
        </w:rPr>
      </w:pPr>
    </w:p>
    <w:p w14:paraId="3D9EF52D" w14:textId="2D1082F3" w:rsidR="006116A0" w:rsidRDefault="00CD4735" w:rsidP="00613B5E">
      <w:pPr>
        <w:pStyle w:val="Akapitzlist"/>
        <w:numPr>
          <w:ilvl w:val="1"/>
          <w:numId w:val="10"/>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w:t>
      </w:r>
      <w:r w:rsidR="00DC7B9F">
        <w:rPr>
          <w:rFonts w:ascii="Times New Roman" w:hAnsi="Times New Roman" w:cs="Times New Roman"/>
          <w:sz w:val="24"/>
          <w:szCs w:val="24"/>
        </w:rPr>
        <w:t>P</w:t>
      </w:r>
      <w:r>
        <w:rPr>
          <w:rFonts w:ascii="Times New Roman" w:hAnsi="Times New Roman" w:cs="Times New Roman"/>
          <w:sz w:val="24"/>
          <w:szCs w:val="24"/>
        </w:rPr>
        <w:t>odwykonawcę jest równoznaczne z poświadczeniem elektronicznej kopii dokumentu lub oświadczenia za zgodność z oryginałem.</w:t>
      </w:r>
    </w:p>
    <w:p w14:paraId="16308D33" w14:textId="77777777" w:rsidR="006116A0" w:rsidRDefault="006116A0">
      <w:pPr>
        <w:pStyle w:val="Akapitzlist"/>
        <w:rPr>
          <w:rFonts w:ascii="Times New Roman" w:hAnsi="Times New Roman" w:cs="Times New Roman"/>
          <w:b/>
          <w:strike/>
          <w:sz w:val="24"/>
          <w:szCs w:val="24"/>
        </w:rPr>
      </w:pPr>
    </w:p>
    <w:p w14:paraId="71E3150D" w14:textId="47C7F9AB" w:rsidR="006116A0" w:rsidRDefault="00CD4735" w:rsidP="00613B5E">
      <w:pPr>
        <w:pStyle w:val="Akapitzlist"/>
        <w:numPr>
          <w:ilvl w:val="1"/>
          <w:numId w:val="10"/>
        </w:numPr>
        <w:spacing w:line="264" w:lineRule="auto"/>
        <w:ind w:left="567" w:hanging="567"/>
        <w:jc w:val="both"/>
        <w:rPr>
          <w:rFonts w:ascii="Times New Roman" w:hAnsi="Times New Roman" w:cs="Times New Roman"/>
          <w:bCs/>
          <w:sz w:val="24"/>
          <w:szCs w:val="24"/>
        </w:rPr>
      </w:pPr>
      <w:r w:rsidRPr="002977E6">
        <w:rPr>
          <w:rFonts w:ascii="Times New Roman" w:hAnsi="Times New Roman" w:cs="Times New Roman"/>
          <w:b/>
          <w:bCs/>
          <w:sz w:val="24"/>
          <w:szCs w:val="24"/>
        </w:rPr>
        <w:t>Kwalifikowany podpis elektroniczny</w:t>
      </w:r>
      <w:r w:rsidRPr="002977E6">
        <w:rPr>
          <w:rFonts w:ascii="Times New Roman" w:hAnsi="Times New Roman" w:cs="Times New Roman"/>
          <w:bCs/>
          <w:sz w:val="24"/>
          <w:szCs w:val="24"/>
        </w:rPr>
        <w:t xml:space="preserve">, wystawiony jest przez dostawcę kwalifikowanej usługi zaufania, będący podmiotem świadczącym usługi certyfikacyjne </w:t>
      </w:r>
      <w:r w:rsidRPr="002977E6">
        <w:rPr>
          <w:rFonts w:ascii="Times New Roman" w:hAnsi="Times New Roman" w:cs="Times New Roman"/>
          <w:bCs/>
          <w:sz w:val="24"/>
          <w:szCs w:val="24"/>
        </w:rPr>
        <w:lastRenderedPageBreak/>
        <w:t xml:space="preserve">- podpis elektroniczny, spełniające wymogi bezpieczeństwa określone w ustawie. Dokumenty w formacie „.pdf" zaleca się podpisywać formatem </w:t>
      </w:r>
      <w:proofErr w:type="spellStart"/>
      <w:r w:rsidRPr="002977E6">
        <w:rPr>
          <w:rFonts w:ascii="Times New Roman" w:hAnsi="Times New Roman" w:cs="Times New Roman"/>
          <w:bCs/>
          <w:sz w:val="24"/>
          <w:szCs w:val="24"/>
        </w:rPr>
        <w:t>PAdES</w:t>
      </w:r>
      <w:proofErr w:type="spellEnd"/>
      <w:r w:rsidRPr="002977E6">
        <w:rPr>
          <w:rFonts w:ascii="Times New Roman" w:hAnsi="Times New Roman" w:cs="Times New Roman"/>
          <w:bCs/>
          <w:sz w:val="24"/>
          <w:szCs w:val="24"/>
        </w:rPr>
        <w:t xml:space="preserve">. </w:t>
      </w:r>
    </w:p>
    <w:p w14:paraId="76D903EE" w14:textId="77777777" w:rsidR="002977E6" w:rsidRPr="002977E6" w:rsidRDefault="002977E6" w:rsidP="002977E6">
      <w:pPr>
        <w:pStyle w:val="Akapitzlist"/>
        <w:rPr>
          <w:rFonts w:ascii="Times New Roman" w:hAnsi="Times New Roman" w:cs="Times New Roman"/>
          <w:bCs/>
          <w:sz w:val="24"/>
          <w:szCs w:val="24"/>
        </w:rPr>
      </w:pPr>
    </w:p>
    <w:p w14:paraId="2FAB9919"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może żądać przedstawienia oryginału lub notarialnie potwierdzonej kopii dokumentu lub oświadczeń, jeżeli złożona kopia jest nieczytelna lub budzi wątpliwości co do jej prawdziwości.</w:t>
      </w:r>
    </w:p>
    <w:p w14:paraId="651D13D8" w14:textId="77777777" w:rsidR="006116A0" w:rsidRDefault="006116A0">
      <w:pPr>
        <w:pStyle w:val="Akapitzlist"/>
        <w:spacing w:after="200" w:line="264" w:lineRule="auto"/>
        <w:ind w:left="567"/>
        <w:jc w:val="both"/>
        <w:rPr>
          <w:rFonts w:ascii="Times New Roman" w:hAnsi="Times New Roman" w:cs="Times New Roman"/>
          <w:sz w:val="24"/>
          <w:szCs w:val="24"/>
        </w:rPr>
      </w:pPr>
    </w:p>
    <w:p w14:paraId="278F356A" w14:textId="3B7DE59D"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t>
      </w:r>
      <w:r w:rsidR="00DC7B9F">
        <w:rPr>
          <w:rFonts w:ascii="Times New Roman" w:hAnsi="Times New Roman" w:cs="Times New Roman"/>
          <w:sz w:val="24"/>
          <w:szCs w:val="24"/>
        </w:rPr>
        <w:t>W</w:t>
      </w:r>
      <w:r>
        <w:rPr>
          <w:rFonts w:ascii="Times New Roman" w:hAnsi="Times New Roman" w:cs="Times New Roman"/>
          <w:sz w:val="24"/>
          <w:szCs w:val="24"/>
        </w:rPr>
        <w:t xml:space="preserve">ykonawca, albo przez </w:t>
      </w:r>
      <w:r w:rsidR="00DC7B9F">
        <w:rPr>
          <w:rFonts w:ascii="Times New Roman" w:hAnsi="Times New Roman" w:cs="Times New Roman"/>
          <w:sz w:val="24"/>
          <w:szCs w:val="24"/>
        </w:rPr>
        <w:t>P</w:t>
      </w:r>
      <w:r>
        <w:rPr>
          <w:rFonts w:ascii="Times New Roman" w:hAnsi="Times New Roman" w:cs="Times New Roman"/>
          <w:sz w:val="24"/>
          <w:szCs w:val="24"/>
        </w:rPr>
        <w:t xml:space="preserve">odwykonawcę, z zastrzeżeniem zapisu w </w:t>
      </w:r>
      <w:r>
        <w:rPr>
          <w:rFonts w:ascii="Times New Roman" w:hAnsi="Times New Roman" w:cs="Times New Roman"/>
          <w:b/>
          <w:sz w:val="24"/>
          <w:szCs w:val="24"/>
        </w:rPr>
        <w:t xml:space="preserve">pkt 9.7. </w:t>
      </w:r>
    </w:p>
    <w:p w14:paraId="3C00E538" w14:textId="77777777" w:rsidR="006116A0" w:rsidRDefault="006116A0">
      <w:pPr>
        <w:pStyle w:val="Akapitzlist"/>
        <w:spacing w:after="200" w:line="264" w:lineRule="auto"/>
        <w:ind w:left="567"/>
        <w:rPr>
          <w:rFonts w:ascii="Times New Roman" w:hAnsi="Times New Roman" w:cs="Times New Roman"/>
          <w:sz w:val="24"/>
          <w:szCs w:val="24"/>
        </w:rPr>
      </w:pPr>
    </w:p>
    <w:p w14:paraId="09667AA7"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Obowiązek złożenia oświadczeń, dokumentów, pełnomocnictw w sposób określony powyżej dotyczy również oświadczeń, dokumentów i pełnomocnictw składanych na wezwanie w trybie art. 26 ustawy Pzp, przy czym oświadczenia, dokumenty, pełnomocnictwa składane przez Wykonawcę na wezwanie Zamawiającego nie wymagają szyfrowania.</w:t>
      </w:r>
    </w:p>
    <w:p w14:paraId="3B7BFBF6" w14:textId="77777777" w:rsidR="006116A0" w:rsidRDefault="006116A0">
      <w:pPr>
        <w:pStyle w:val="Akapitzlist"/>
        <w:spacing w:after="200" w:line="264" w:lineRule="auto"/>
        <w:ind w:left="567"/>
        <w:jc w:val="both"/>
        <w:rPr>
          <w:rFonts w:ascii="Times New Roman" w:hAnsi="Times New Roman" w:cs="Times New Roman"/>
          <w:sz w:val="24"/>
          <w:szCs w:val="24"/>
        </w:rPr>
      </w:pPr>
    </w:p>
    <w:p w14:paraId="1E7DD50D" w14:textId="542D283B" w:rsidR="006116A0" w:rsidRDefault="00CD4735" w:rsidP="00613B5E">
      <w:pPr>
        <w:pStyle w:val="Akapitzlist"/>
        <w:numPr>
          <w:ilvl w:val="1"/>
          <w:numId w:val="10"/>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00DC7B9F">
        <w:rPr>
          <w:rFonts w:ascii="Times New Roman" w:hAnsi="Times New Roman" w:cs="Times New Roman"/>
          <w:sz w:val="24"/>
          <w:szCs w:val="24"/>
        </w:rPr>
        <w:t xml:space="preserve">(Dz. U z 2017 r. poz. 1320) </w:t>
      </w:r>
      <w:r>
        <w:rPr>
          <w:rFonts w:ascii="Times New Roman" w:hAnsi="Times New Roman" w:cs="Times New Roman"/>
          <w:sz w:val="24"/>
          <w:szCs w:val="24"/>
        </w:rPr>
        <w:t xml:space="preserve">w sprawie użycia środków komunikacji elektronicznej w postępowaniu o udzielenie zamówienia publicznego oraz udostępniania i przechowywania dokumentów elektronicznych oraz rozporządzeniu Ministra Rozwoju z dnia 26 lipca 2016 r. </w:t>
      </w:r>
      <w:r w:rsidR="00DC7B9F">
        <w:rPr>
          <w:rFonts w:ascii="Times New Roman" w:hAnsi="Times New Roman" w:cs="Times New Roman"/>
          <w:sz w:val="24"/>
          <w:szCs w:val="24"/>
        </w:rPr>
        <w:t xml:space="preserve">(Dz. U. z 2019 poz. 1126) </w:t>
      </w:r>
      <w:r>
        <w:rPr>
          <w:rFonts w:ascii="Times New Roman" w:hAnsi="Times New Roman" w:cs="Times New Roman"/>
          <w:sz w:val="24"/>
          <w:szCs w:val="24"/>
        </w:rPr>
        <w:t xml:space="preserve">w sprawie rodzajów dokumentów, jakich może żądać </w:t>
      </w:r>
      <w:r w:rsidR="006F2B7D">
        <w:rPr>
          <w:rFonts w:ascii="Times New Roman" w:hAnsi="Times New Roman" w:cs="Times New Roman"/>
          <w:sz w:val="24"/>
          <w:szCs w:val="24"/>
        </w:rPr>
        <w:t>Z</w:t>
      </w:r>
      <w:r>
        <w:rPr>
          <w:rFonts w:ascii="Times New Roman" w:hAnsi="Times New Roman" w:cs="Times New Roman"/>
          <w:sz w:val="24"/>
          <w:szCs w:val="24"/>
        </w:rPr>
        <w:t xml:space="preserve">amawiający od </w:t>
      </w:r>
      <w:r w:rsidR="00DC7B9F">
        <w:rPr>
          <w:rFonts w:ascii="Times New Roman" w:hAnsi="Times New Roman" w:cs="Times New Roman"/>
          <w:sz w:val="24"/>
          <w:szCs w:val="24"/>
        </w:rPr>
        <w:t>W</w:t>
      </w:r>
      <w:r>
        <w:rPr>
          <w:rFonts w:ascii="Times New Roman" w:hAnsi="Times New Roman" w:cs="Times New Roman"/>
          <w:sz w:val="24"/>
          <w:szCs w:val="24"/>
        </w:rPr>
        <w:t xml:space="preserve">ykonawcy w postępowaniu o udzielenie zamówienia oraz rozporządzeniu Ministra Przedsiębiorczości i Technologii z dnia 16 października 2018 r. </w:t>
      </w:r>
      <w:r w:rsidR="00DC7B9F">
        <w:rPr>
          <w:rFonts w:ascii="Times New Roman" w:hAnsi="Times New Roman" w:cs="Times New Roman"/>
          <w:sz w:val="24"/>
          <w:szCs w:val="24"/>
        </w:rPr>
        <w:t xml:space="preserve">(Dz. U. z 2018 r. poz. 1993) </w:t>
      </w:r>
      <w:r>
        <w:rPr>
          <w:rFonts w:ascii="Times New Roman" w:hAnsi="Times New Roman" w:cs="Times New Roman"/>
          <w:sz w:val="24"/>
          <w:szCs w:val="24"/>
        </w:rPr>
        <w:t xml:space="preserve">zmieniającym rozporządzenie w sprawie rodzajów dokumentów, jakich może żądać </w:t>
      </w:r>
      <w:r w:rsidR="006F2B7D">
        <w:rPr>
          <w:rFonts w:ascii="Times New Roman" w:hAnsi="Times New Roman" w:cs="Times New Roman"/>
          <w:sz w:val="24"/>
          <w:szCs w:val="24"/>
        </w:rPr>
        <w:t>Z</w:t>
      </w:r>
      <w:r>
        <w:rPr>
          <w:rFonts w:ascii="Times New Roman" w:hAnsi="Times New Roman" w:cs="Times New Roman"/>
          <w:sz w:val="24"/>
          <w:szCs w:val="24"/>
        </w:rPr>
        <w:t xml:space="preserve">amawiający od </w:t>
      </w:r>
      <w:r w:rsidR="00DC7B9F">
        <w:rPr>
          <w:rFonts w:ascii="Times New Roman" w:hAnsi="Times New Roman" w:cs="Times New Roman"/>
          <w:sz w:val="24"/>
          <w:szCs w:val="24"/>
        </w:rPr>
        <w:t>W</w:t>
      </w:r>
      <w:r>
        <w:rPr>
          <w:rFonts w:ascii="Times New Roman" w:hAnsi="Times New Roman" w:cs="Times New Roman"/>
          <w:sz w:val="24"/>
          <w:szCs w:val="24"/>
        </w:rPr>
        <w:t>ykonawcy w postępowaniu o udzielenie zamówienia.</w:t>
      </w:r>
    </w:p>
    <w:p w14:paraId="5C630E8A" w14:textId="77777777" w:rsidR="006116A0" w:rsidRDefault="006116A0">
      <w:pPr>
        <w:pStyle w:val="Akapitzlist"/>
        <w:spacing w:after="200" w:line="264" w:lineRule="auto"/>
        <w:ind w:left="567"/>
        <w:jc w:val="both"/>
        <w:rPr>
          <w:rFonts w:ascii="Times New Roman" w:hAnsi="Times New Roman" w:cs="Times New Roman"/>
          <w:sz w:val="24"/>
          <w:szCs w:val="24"/>
        </w:rPr>
      </w:pPr>
    </w:p>
    <w:p w14:paraId="5F31B486"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 się, by oferta była podpisana przez osobę lub osoby uprawnione do reprezentowania Wykonawcy.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 imieniu Wykonawcy. Pełnomocnictwo w sposób jednoznaczny winno określać, do jakich czynności upoważniona jest osoba podpisująca ofertę.</w:t>
      </w:r>
    </w:p>
    <w:p w14:paraId="10E76434" w14:textId="77777777" w:rsidR="006116A0" w:rsidRDefault="006116A0">
      <w:pPr>
        <w:pStyle w:val="Akapitzlist"/>
        <w:spacing w:after="200" w:line="264" w:lineRule="auto"/>
        <w:ind w:left="567"/>
        <w:jc w:val="both"/>
        <w:rPr>
          <w:rFonts w:ascii="Times New Roman" w:hAnsi="Times New Roman" w:cs="Times New Roman"/>
          <w:sz w:val="24"/>
          <w:szCs w:val="24"/>
        </w:rPr>
      </w:pPr>
    </w:p>
    <w:p w14:paraId="4BC6B973" w14:textId="15A17371" w:rsidR="008F197C" w:rsidRPr="00C11F70" w:rsidRDefault="008F197C" w:rsidP="008F197C">
      <w:pPr>
        <w:pStyle w:val="Akapitzlist"/>
        <w:numPr>
          <w:ilvl w:val="1"/>
          <w:numId w:val="10"/>
        </w:numPr>
        <w:spacing w:line="264" w:lineRule="auto"/>
        <w:ind w:left="567" w:hanging="567"/>
        <w:jc w:val="both"/>
        <w:rPr>
          <w:rFonts w:ascii="Times New Roman" w:hAnsi="Times New Roman" w:cs="Times New Roman"/>
          <w:sz w:val="24"/>
          <w:szCs w:val="24"/>
        </w:rPr>
      </w:pPr>
      <w:bookmarkStart w:id="30" w:name="_Hlk1724513"/>
      <w:r w:rsidRPr="008F197C">
        <w:rPr>
          <w:rFonts w:ascii="Times New Roman" w:hAnsi="Times New Roman" w:cs="Times New Roman"/>
          <w:sz w:val="24"/>
          <w:szCs w:val="24"/>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w:t>
      </w:r>
      <w:r w:rsidRPr="008F197C">
        <w:rPr>
          <w:rFonts w:ascii="Times New Roman" w:hAnsi="Times New Roman" w:cs="Times New Roman"/>
          <w:sz w:val="24"/>
          <w:szCs w:val="24"/>
        </w:rPr>
        <w:lastRenderedPageBreak/>
        <w:t xml:space="preserve">są łatwo dostępne dla takich osób, o ile uprawniony do korzystania z informacji lub rozporządzania nimi podjął, przy zachowaniu należytej staranności, działania w celu </w:t>
      </w:r>
      <w:r w:rsidRPr="00C11F70">
        <w:rPr>
          <w:rFonts w:ascii="Times New Roman" w:hAnsi="Times New Roman" w:cs="Times New Roman"/>
          <w:sz w:val="24"/>
          <w:szCs w:val="24"/>
        </w:rPr>
        <w:t>utrzymania ich w poufności.</w:t>
      </w:r>
    </w:p>
    <w:bookmarkEnd w:id="30"/>
    <w:p w14:paraId="2D22B00D" w14:textId="77777777" w:rsidR="006116A0" w:rsidRPr="00C11F70" w:rsidRDefault="00CD4735" w:rsidP="00613B5E">
      <w:pPr>
        <w:pStyle w:val="Akapitzlist"/>
        <w:numPr>
          <w:ilvl w:val="2"/>
          <w:numId w:val="10"/>
        </w:numPr>
        <w:spacing w:line="264" w:lineRule="auto"/>
        <w:ind w:left="1276" w:hanging="709"/>
        <w:jc w:val="both"/>
        <w:rPr>
          <w:rFonts w:ascii="Times New Roman" w:hAnsi="Times New Roman" w:cs="Times New Roman"/>
          <w:sz w:val="24"/>
          <w:szCs w:val="24"/>
        </w:rPr>
      </w:pPr>
      <w:r w:rsidRPr="00C11F70">
        <w:rPr>
          <w:rFonts w:ascii="Times New Roman" w:hAnsi="Times New Roman" w:cs="Times New Roman"/>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6C8BB5D" w14:textId="77777777" w:rsidR="006116A0" w:rsidRDefault="00CD4735" w:rsidP="00613B5E">
      <w:pPr>
        <w:pStyle w:val="Akapitzlist"/>
        <w:numPr>
          <w:ilvl w:val="2"/>
          <w:numId w:val="10"/>
        </w:numPr>
        <w:spacing w:line="264" w:lineRule="auto"/>
        <w:ind w:left="1276" w:hanging="709"/>
        <w:jc w:val="both"/>
        <w:rPr>
          <w:rFonts w:ascii="Times New Roman" w:hAnsi="Times New Roman" w:cs="Times New Roman"/>
          <w:sz w:val="24"/>
          <w:szCs w:val="24"/>
        </w:rPr>
      </w:pPr>
      <w:bookmarkStart w:id="31" w:name="_Hlk1726250"/>
      <w:r>
        <w:rPr>
          <w:rFonts w:ascii="Times New Roman" w:hAnsi="Times New Roman" w:cs="Times New Roman"/>
          <w:sz w:val="24"/>
          <w:szCs w:val="24"/>
        </w:rPr>
        <w:t xml:space="preserve">Zgodnie z art. 8 ust. 3 </w:t>
      </w:r>
      <w:bookmarkEnd w:id="31"/>
      <w:r>
        <w:rPr>
          <w:rFonts w:ascii="Times New Roman" w:hAnsi="Times New Roman" w:cs="Times New Roman"/>
          <w:sz w:val="24"/>
          <w:szCs w:val="24"/>
        </w:rPr>
        <w:t>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14:paraId="7DC8B40D" w14:textId="77777777" w:rsidR="006116A0" w:rsidRDefault="00CD4735" w:rsidP="00613B5E">
      <w:pPr>
        <w:pStyle w:val="Akapitzlist"/>
        <w:numPr>
          <w:ilvl w:val="2"/>
          <w:numId w:val="10"/>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Zastrzeżenie  informacji,  które  nie stanowią  tajemnicy przedsiębiorstwa    w rozumieniu ustawy o zwalczaniu nieuczciwej konkurencji będzie traktowane, jako bezskuteczne i skutkować ich odtajnieniem.</w:t>
      </w:r>
    </w:p>
    <w:p w14:paraId="17B04BB0" w14:textId="77777777" w:rsidR="006116A0" w:rsidRDefault="00CD4735" w:rsidP="00613B5E">
      <w:pPr>
        <w:pStyle w:val="Akapitzlist"/>
        <w:numPr>
          <w:ilvl w:val="2"/>
          <w:numId w:val="10"/>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bookmarkStart w:id="32" w:name="_Hlk1726228"/>
      <w:bookmarkEnd w:id="32"/>
    </w:p>
    <w:p w14:paraId="6154673E" w14:textId="77777777" w:rsidR="006116A0" w:rsidRDefault="006116A0">
      <w:pPr>
        <w:pStyle w:val="Akapitzlist"/>
        <w:spacing w:after="200" w:line="264" w:lineRule="auto"/>
        <w:ind w:left="1276" w:hanging="709"/>
        <w:jc w:val="both"/>
        <w:rPr>
          <w:rFonts w:ascii="Times New Roman" w:hAnsi="Times New Roman" w:cs="Times New Roman"/>
          <w:sz w:val="24"/>
          <w:szCs w:val="24"/>
        </w:rPr>
      </w:pPr>
    </w:p>
    <w:p w14:paraId="7E099A39"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i udostępnionych również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Sposób zmiany i wycofania oferty został opisany w Instrukcji użytkownika dostępnej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Wykonawca po upływie terminu do składania ofert nie może skutecznie dokonać zmiany ani wycofać złożonej oferty.</w:t>
      </w:r>
    </w:p>
    <w:p w14:paraId="516E81B4" w14:textId="77777777" w:rsidR="006116A0" w:rsidRDefault="006116A0">
      <w:pPr>
        <w:pStyle w:val="Akapitzlist"/>
        <w:spacing w:after="200" w:line="264" w:lineRule="auto"/>
        <w:ind w:left="567"/>
        <w:jc w:val="both"/>
        <w:rPr>
          <w:rFonts w:ascii="Times New Roman" w:hAnsi="Times New Roman" w:cs="Times New Roman"/>
          <w:sz w:val="24"/>
          <w:szCs w:val="24"/>
        </w:rPr>
      </w:pPr>
    </w:p>
    <w:p w14:paraId="1772C01E" w14:textId="57EBC054"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14:paraId="0E508A8E" w14:textId="77777777" w:rsidR="007A3987" w:rsidRPr="007A3987" w:rsidRDefault="007A3987" w:rsidP="007A3987">
      <w:pPr>
        <w:pStyle w:val="Akapitzlist"/>
        <w:rPr>
          <w:rFonts w:ascii="Times New Roman" w:hAnsi="Times New Roman" w:cs="Times New Roman"/>
          <w:sz w:val="24"/>
          <w:szCs w:val="24"/>
        </w:rPr>
      </w:pPr>
    </w:p>
    <w:p w14:paraId="2840FDB1" w14:textId="70B4D454"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ponosi wszelkie koszty związane z przygotowaniem i złożeniem oferty. </w:t>
      </w:r>
    </w:p>
    <w:p w14:paraId="68B807DD" w14:textId="77777777" w:rsidR="007A3987" w:rsidRPr="007A3987" w:rsidRDefault="007A3987" w:rsidP="007A3987">
      <w:pPr>
        <w:pStyle w:val="Akapitzlist"/>
        <w:rPr>
          <w:rFonts w:ascii="Times New Roman" w:hAnsi="Times New Roman" w:cs="Times New Roman"/>
          <w:sz w:val="24"/>
          <w:szCs w:val="24"/>
        </w:rPr>
      </w:pPr>
    </w:p>
    <w:p w14:paraId="60512B04" w14:textId="5919895D" w:rsidR="006116A0" w:rsidRPr="00C11F7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Złożenie więcej niż jednej oferty dla zamówienia lub złożenie oferty zawierającej propozycje alternatywne dla zamówienia spowoduje odrzucenie wszystkich ofert </w:t>
      </w:r>
      <w:r w:rsidRPr="00C11F70">
        <w:rPr>
          <w:rFonts w:ascii="Times New Roman" w:hAnsi="Times New Roman" w:cs="Times New Roman"/>
          <w:sz w:val="24"/>
          <w:szCs w:val="24"/>
        </w:rPr>
        <w:t xml:space="preserve">złożonych przez Wykonawcę. </w:t>
      </w:r>
      <w:bookmarkStart w:id="33" w:name="_Hlk8640662"/>
      <w:bookmarkEnd w:id="33"/>
    </w:p>
    <w:p w14:paraId="34EE203F" w14:textId="77777777" w:rsidR="007A3987" w:rsidRPr="00C11F70" w:rsidRDefault="007A3987" w:rsidP="007A3987">
      <w:pPr>
        <w:pStyle w:val="Akapitzlist"/>
        <w:spacing w:after="200" w:line="264" w:lineRule="auto"/>
        <w:ind w:left="567"/>
        <w:jc w:val="both"/>
        <w:rPr>
          <w:rFonts w:ascii="Times New Roman" w:hAnsi="Times New Roman" w:cs="Times New Roman"/>
          <w:sz w:val="24"/>
          <w:szCs w:val="24"/>
        </w:rPr>
      </w:pPr>
    </w:p>
    <w:p w14:paraId="24EC2FBE" w14:textId="77777777" w:rsidR="006116A0" w:rsidRPr="00C11F70" w:rsidRDefault="00CD4735" w:rsidP="00613B5E">
      <w:pPr>
        <w:pStyle w:val="Akapitzlist"/>
        <w:numPr>
          <w:ilvl w:val="1"/>
          <w:numId w:val="10"/>
        </w:numPr>
        <w:spacing w:after="200" w:line="264" w:lineRule="auto"/>
        <w:ind w:left="567" w:hanging="567"/>
        <w:jc w:val="both"/>
        <w:rPr>
          <w:rFonts w:ascii="Times New Roman" w:hAnsi="Times New Roman" w:cs="Times New Roman"/>
          <w:b/>
          <w:sz w:val="24"/>
          <w:szCs w:val="24"/>
        </w:rPr>
      </w:pPr>
      <w:r w:rsidRPr="00C11F70">
        <w:rPr>
          <w:rFonts w:ascii="Times New Roman" w:hAnsi="Times New Roman" w:cs="Times New Roman"/>
          <w:b/>
          <w:sz w:val="24"/>
          <w:szCs w:val="24"/>
        </w:rPr>
        <w:t xml:space="preserve">Kompletna oferta musi zawierać: </w:t>
      </w:r>
    </w:p>
    <w:p w14:paraId="13F04619" w14:textId="265ECC02" w:rsidR="006116A0" w:rsidRPr="00C11F70" w:rsidRDefault="00CD4735" w:rsidP="00A73472">
      <w:pPr>
        <w:pStyle w:val="Akapitzlist"/>
        <w:numPr>
          <w:ilvl w:val="0"/>
          <w:numId w:val="39"/>
        </w:numPr>
        <w:spacing w:line="264" w:lineRule="auto"/>
        <w:ind w:left="1418" w:hanging="851"/>
        <w:jc w:val="both"/>
        <w:rPr>
          <w:rFonts w:ascii="Times New Roman" w:hAnsi="Times New Roman" w:cs="Times New Roman"/>
          <w:sz w:val="24"/>
          <w:szCs w:val="24"/>
        </w:rPr>
      </w:pPr>
      <w:r w:rsidRPr="00C11F70">
        <w:rPr>
          <w:rFonts w:ascii="Times New Roman" w:hAnsi="Times New Roman" w:cs="Times New Roman"/>
          <w:sz w:val="24"/>
          <w:szCs w:val="24"/>
        </w:rPr>
        <w:lastRenderedPageBreak/>
        <w:t xml:space="preserve">Wypełniony i podpisany przez Wykonawcę formularz oferty – wg wzoru stanowiącego </w:t>
      </w:r>
      <w:r w:rsidRPr="00C11F70">
        <w:rPr>
          <w:rFonts w:ascii="Times New Roman" w:hAnsi="Times New Roman" w:cs="Times New Roman"/>
          <w:b/>
          <w:sz w:val="24"/>
          <w:szCs w:val="24"/>
        </w:rPr>
        <w:t xml:space="preserve">Załącznik nr </w:t>
      </w:r>
      <w:r w:rsidR="0000254C" w:rsidRPr="00C11F70">
        <w:rPr>
          <w:rFonts w:ascii="Times New Roman" w:hAnsi="Times New Roman" w:cs="Times New Roman"/>
          <w:b/>
          <w:sz w:val="24"/>
          <w:szCs w:val="24"/>
        </w:rPr>
        <w:t>2</w:t>
      </w:r>
      <w:r w:rsidRPr="00C11F70">
        <w:rPr>
          <w:rFonts w:ascii="Times New Roman" w:hAnsi="Times New Roman" w:cs="Times New Roman"/>
          <w:b/>
          <w:sz w:val="24"/>
          <w:szCs w:val="24"/>
        </w:rPr>
        <w:t xml:space="preserve"> do SIWZ</w:t>
      </w:r>
      <w:r w:rsidRPr="00C11F70">
        <w:rPr>
          <w:rFonts w:ascii="Times New Roman" w:hAnsi="Times New Roman" w:cs="Times New Roman"/>
          <w:sz w:val="24"/>
          <w:szCs w:val="24"/>
        </w:rPr>
        <w:t>,</w:t>
      </w:r>
      <w:r w:rsidR="00670A2C" w:rsidRPr="00C11F70">
        <w:rPr>
          <w:rFonts w:ascii="Times New Roman" w:hAnsi="Times New Roman" w:cs="Times New Roman"/>
          <w:sz w:val="24"/>
          <w:szCs w:val="24"/>
        </w:rPr>
        <w:t xml:space="preserve"> </w:t>
      </w:r>
    </w:p>
    <w:p w14:paraId="6AB10DFE" w14:textId="497B0BBA" w:rsidR="00670A2C" w:rsidRPr="00C11F70" w:rsidRDefault="00670A2C" w:rsidP="00670A2C">
      <w:pPr>
        <w:pStyle w:val="Akapitzlist"/>
        <w:numPr>
          <w:ilvl w:val="0"/>
          <w:numId w:val="39"/>
        </w:numPr>
        <w:ind w:left="1418" w:hanging="851"/>
        <w:rPr>
          <w:rFonts w:ascii="Times New Roman" w:hAnsi="Times New Roman" w:cs="Times New Roman"/>
          <w:sz w:val="24"/>
          <w:szCs w:val="24"/>
        </w:rPr>
      </w:pPr>
      <w:r w:rsidRPr="00C11F70">
        <w:rPr>
          <w:rFonts w:ascii="Times New Roman" w:hAnsi="Times New Roman" w:cs="Times New Roman"/>
          <w:sz w:val="24"/>
          <w:szCs w:val="24"/>
        </w:rPr>
        <w:t>Wypełniony i podpisany przez Wykonawcę kalkulator do formularza oferty – wg w</w:t>
      </w:r>
      <w:r w:rsidR="00592286" w:rsidRPr="00C11F70">
        <w:rPr>
          <w:rFonts w:ascii="Times New Roman" w:hAnsi="Times New Roman" w:cs="Times New Roman"/>
          <w:sz w:val="24"/>
          <w:szCs w:val="24"/>
        </w:rPr>
        <w:t>zoru</w:t>
      </w:r>
      <w:r w:rsidRPr="00C11F70">
        <w:t xml:space="preserve"> </w:t>
      </w:r>
      <w:r w:rsidRPr="00C11F70">
        <w:rPr>
          <w:rFonts w:ascii="Times New Roman" w:hAnsi="Times New Roman" w:cs="Times New Roman"/>
          <w:sz w:val="24"/>
          <w:szCs w:val="24"/>
        </w:rPr>
        <w:t xml:space="preserve">stanowiącego </w:t>
      </w:r>
      <w:r w:rsidRPr="00C11F70">
        <w:rPr>
          <w:rFonts w:ascii="Times New Roman" w:hAnsi="Times New Roman" w:cs="Times New Roman"/>
          <w:b/>
          <w:bCs/>
          <w:sz w:val="24"/>
          <w:szCs w:val="24"/>
        </w:rPr>
        <w:t>Załącznik nr 2.1. do oferty</w:t>
      </w:r>
      <w:r w:rsidRPr="00C11F70">
        <w:rPr>
          <w:rFonts w:ascii="Times New Roman" w:hAnsi="Times New Roman" w:cs="Times New Roman"/>
          <w:sz w:val="24"/>
          <w:szCs w:val="24"/>
        </w:rPr>
        <w:t xml:space="preserve">, </w:t>
      </w:r>
    </w:p>
    <w:p w14:paraId="03BDD7CC" w14:textId="77777777" w:rsidR="006116A0" w:rsidRPr="00C11F70" w:rsidRDefault="00CD4735" w:rsidP="00A73472">
      <w:pPr>
        <w:pStyle w:val="Akapitzlist"/>
        <w:numPr>
          <w:ilvl w:val="0"/>
          <w:numId w:val="39"/>
        </w:numPr>
        <w:spacing w:line="264" w:lineRule="auto"/>
        <w:ind w:left="1418" w:hanging="851"/>
        <w:jc w:val="both"/>
        <w:rPr>
          <w:rFonts w:ascii="Times New Roman" w:hAnsi="Times New Roman" w:cs="Times New Roman"/>
          <w:b/>
          <w:sz w:val="24"/>
          <w:szCs w:val="24"/>
        </w:rPr>
      </w:pPr>
      <w:r w:rsidRPr="00C11F70">
        <w:rPr>
          <w:rFonts w:ascii="Times New Roman" w:hAnsi="Times New Roman" w:cs="Times New Roman"/>
          <w:sz w:val="24"/>
          <w:szCs w:val="24"/>
        </w:rPr>
        <w:t xml:space="preserve">Wypełniony i podpisany (zgodnie z zapisami w Rozdziale  5, 9 SIWZ) przez Wykonawcę formularz „JEDZ” – wg wzoru stanowiącego </w:t>
      </w:r>
      <w:r w:rsidRPr="00C11F70">
        <w:rPr>
          <w:rFonts w:ascii="Times New Roman" w:hAnsi="Times New Roman" w:cs="Times New Roman"/>
          <w:b/>
          <w:sz w:val="24"/>
          <w:szCs w:val="24"/>
        </w:rPr>
        <w:t xml:space="preserve">Załącznik nr 4 do SIWZ, </w:t>
      </w:r>
    </w:p>
    <w:p w14:paraId="250C4EC1" w14:textId="3EA4ACD6" w:rsidR="006116A0" w:rsidRPr="00C11F70" w:rsidRDefault="00CD4735" w:rsidP="00A73472">
      <w:pPr>
        <w:pStyle w:val="Akapitzlist"/>
        <w:numPr>
          <w:ilvl w:val="0"/>
          <w:numId w:val="39"/>
        </w:numPr>
        <w:spacing w:line="264" w:lineRule="auto"/>
        <w:ind w:left="1418" w:hanging="851"/>
        <w:jc w:val="both"/>
        <w:rPr>
          <w:rFonts w:ascii="Times New Roman" w:hAnsi="Times New Roman" w:cs="Times New Roman"/>
          <w:sz w:val="24"/>
          <w:szCs w:val="24"/>
        </w:rPr>
      </w:pPr>
      <w:r w:rsidRPr="00C11F70">
        <w:rPr>
          <w:rFonts w:ascii="Times New Roman" w:hAnsi="Times New Roman" w:cs="Times New Roman"/>
          <w:sz w:val="24"/>
          <w:szCs w:val="24"/>
        </w:rPr>
        <w:t xml:space="preserve">Wykonawca, który powołuje się na zasoby innych podmiotów (art. 22a), w celu wykazania braku podstaw wykluczenia tego podmiotu, zamieszcza informacje o tych podmiotach w oświadczeniach, (wg wzoru stanowiącego </w:t>
      </w:r>
      <w:r w:rsidRPr="00C11F70">
        <w:rPr>
          <w:rFonts w:ascii="Times New Roman" w:hAnsi="Times New Roman" w:cs="Times New Roman"/>
          <w:b/>
          <w:sz w:val="24"/>
          <w:szCs w:val="24"/>
        </w:rPr>
        <w:t>Załącznik nr 4 do SIWZ-JEDZ</w:t>
      </w:r>
      <w:r w:rsidRPr="00C11F70">
        <w:rPr>
          <w:rFonts w:ascii="Times New Roman" w:hAnsi="Times New Roman" w:cs="Times New Roman"/>
          <w:sz w:val="24"/>
          <w:szCs w:val="24"/>
        </w:rPr>
        <w:t xml:space="preserve">) oraz składa zobowiązanie tego podmiotu do udostępnienia zasobów na podstawie art. 22a ust. 2 ustawy Pzp (wg wzoru stanowiącego </w:t>
      </w:r>
      <w:r w:rsidRPr="00C11F70">
        <w:rPr>
          <w:rFonts w:ascii="Times New Roman" w:hAnsi="Times New Roman" w:cs="Times New Roman"/>
          <w:b/>
          <w:sz w:val="24"/>
          <w:szCs w:val="24"/>
        </w:rPr>
        <w:t xml:space="preserve">Załącznik nr </w:t>
      </w:r>
      <w:r w:rsidR="009A5427" w:rsidRPr="00C11F70">
        <w:rPr>
          <w:rFonts w:ascii="Times New Roman" w:hAnsi="Times New Roman" w:cs="Times New Roman"/>
          <w:b/>
          <w:sz w:val="24"/>
          <w:szCs w:val="24"/>
        </w:rPr>
        <w:t>7</w:t>
      </w:r>
      <w:r w:rsidRPr="00C11F70">
        <w:rPr>
          <w:rFonts w:ascii="Times New Roman" w:hAnsi="Times New Roman" w:cs="Times New Roman"/>
          <w:b/>
          <w:sz w:val="24"/>
          <w:szCs w:val="24"/>
        </w:rPr>
        <w:t xml:space="preserve"> do SIWZ</w:t>
      </w:r>
      <w:r w:rsidRPr="00C11F70">
        <w:rPr>
          <w:rFonts w:ascii="Times New Roman" w:hAnsi="Times New Roman" w:cs="Times New Roman"/>
          <w:sz w:val="24"/>
          <w:szCs w:val="24"/>
        </w:rPr>
        <w:t>),</w:t>
      </w:r>
    </w:p>
    <w:p w14:paraId="64360AF1" w14:textId="77777777" w:rsidR="006116A0" w:rsidRPr="00C11F70" w:rsidRDefault="00CD4735" w:rsidP="00A73472">
      <w:pPr>
        <w:pStyle w:val="Akapitzlist"/>
        <w:numPr>
          <w:ilvl w:val="0"/>
          <w:numId w:val="39"/>
        </w:numPr>
        <w:spacing w:line="264" w:lineRule="auto"/>
        <w:ind w:left="1418" w:hanging="851"/>
        <w:jc w:val="both"/>
        <w:rPr>
          <w:rFonts w:ascii="Times New Roman" w:hAnsi="Times New Roman" w:cs="Times New Roman"/>
          <w:sz w:val="24"/>
          <w:szCs w:val="24"/>
        </w:rPr>
      </w:pPr>
      <w:r w:rsidRPr="00C11F70">
        <w:rPr>
          <w:rFonts w:ascii="Times New Roman" w:hAnsi="Times New Roman" w:cs="Times New Roman"/>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14:paraId="084EAEAC" w14:textId="77777777" w:rsidR="006116A0" w:rsidRPr="00C11F70" w:rsidRDefault="00CD4735" w:rsidP="00A73472">
      <w:pPr>
        <w:pStyle w:val="Akapitzlist"/>
        <w:numPr>
          <w:ilvl w:val="0"/>
          <w:numId w:val="39"/>
        </w:numPr>
        <w:spacing w:line="264" w:lineRule="auto"/>
        <w:ind w:left="1418" w:hanging="851"/>
        <w:jc w:val="both"/>
        <w:rPr>
          <w:rFonts w:ascii="Times New Roman" w:hAnsi="Times New Roman" w:cs="Times New Roman"/>
          <w:b/>
          <w:sz w:val="24"/>
          <w:szCs w:val="24"/>
        </w:rPr>
      </w:pPr>
      <w:r w:rsidRPr="00C11F70">
        <w:rPr>
          <w:rFonts w:ascii="Times New Roman" w:hAnsi="Times New Roman" w:cs="Times New Roman"/>
          <w:sz w:val="24"/>
          <w:szCs w:val="24"/>
        </w:rPr>
        <w:t>W przypadku, gdy upoważnienie do podpisania oferty nie wynika bezpośrednio ze złożonych w ofercie dokumentów</w:t>
      </w:r>
      <w:r w:rsidRPr="00C11F70">
        <w:rPr>
          <w:rFonts w:ascii="Times New Roman" w:hAnsi="Times New Roman" w:cs="Times New Roman"/>
          <w:b/>
          <w:sz w:val="24"/>
          <w:szCs w:val="24"/>
        </w:rPr>
        <w:t xml:space="preserve"> – pełnomocnictwo.</w:t>
      </w:r>
    </w:p>
    <w:p w14:paraId="4D8FBE45" w14:textId="77777777" w:rsidR="006116A0" w:rsidRDefault="006116A0">
      <w:pPr>
        <w:pStyle w:val="Akapitzlist"/>
        <w:spacing w:line="264" w:lineRule="auto"/>
        <w:ind w:left="1418"/>
        <w:jc w:val="both"/>
        <w:rPr>
          <w:rFonts w:ascii="Times New Roman" w:hAnsi="Times New Roman" w:cs="Times New Roman"/>
          <w:b/>
          <w:sz w:val="24"/>
          <w:szCs w:val="24"/>
        </w:rPr>
      </w:pPr>
    </w:p>
    <w:p w14:paraId="1E834957" w14:textId="77777777" w:rsidR="006116A0" w:rsidRDefault="00CD4735" w:rsidP="00613B5E">
      <w:pPr>
        <w:pStyle w:val="Akapitzlist"/>
        <w:numPr>
          <w:ilvl w:val="1"/>
          <w:numId w:val="1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 udzielenie zamówienia mogą ubiegać się Wykonawcy, którzy złożą nie podlegającą odrzuceniu ofertę. </w:t>
      </w:r>
      <w:bookmarkStart w:id="34" w:name="_Hlk1724407"/>
      <w:bookmarkStart w:id="35" w:name="_Hlk1726330"/>
      <w:bookmarkEnd w:id="34"/>
      <w:bookmarkEnd w:id="35"/>
    </w:p>
    <w:p w14:paraId="2DA15424" w14:textId="77777777" w:rsidR="006116A0" w:rsidRDefault="00CD4735" w:rsidP="009A5427">
      <w:pPr>
        <w:shd w:val="clear" w:color="auto" w:fill="BFBFBF" w:themeFill="background1" w:themeFillShade="BF"/>
        <w:spacing w:line="264" w:lineRule="auto"/>
        <w:jc w:val="both"/>
        <w:rPr>
          <w:rFonts w:ascii="Times New Roman" w:hAnsi="Times New Roman" w:cs="Times New Roman"/>
          <w:sz w:val="24"/>
          <w:szCs w:val="24"/>
        </w:rPr>
      </w:pPr>
      <w:r>
        <w:rPr>
          <w:rFonts w:ascii="Times New Roman" w:hAnsi="Times New Roman" w:cs="Times New Roman"/>
          <w:b/>
          <w:sz w:val="24"/>
          <w:szCs w:val="24"/>
        </w:rPr>
        <w:t>10.  TERMIN I SPOSÓB SKŁADANIA OFERT ORAZ MIEJSCE I TERMIN OTWARCIA OFERT.</w:t>
      </w:r>
    </w:p>
    <w:p w14:paraId="2125B223" w14:textId="4C54D38C" w:rsidR="006116A0" w:rsidRPr="00C11F70" w:rsidRDefault="00CD4735" w:rsidP="00A73472">
      <w:pPr>
        <w:pStyle w:val="Akapitzlist"/>
        <w:numPr>
          <w:ilvl w:val="1"/>
          <w:numId w:val="40"/>
        </w:numPr>
        <w:tabs>
          <w:tab w:val="left" w:pos="-1076"/>
        </w:tabs>
        <w:spacing w:line="264" w:lineRule="auto"/>
        <w:ind w:left="709" w:hanging="709"/>
        <w:jc w:val="both"/>
        <w:rPr>
          <w:rFonts w:ascii="Times New Roman" w:hAnsi="Times New Roman" w:cs="Times New Roman"/>
          <w:sz w:val="24"/>
          <w:szCs w:val="24"/>
        </w:rPr>
      </w:pPr>
      <w:r w:rsidRPr="00C11F70">
        <w:rPr>
          <w:rFonts w:ascii="Times New Roman" w:hAnsi="Times New Roman" w:cs="Times New Roman"/>
          <w:sz w:val="24"/>
          <w:szCs w:val="24"/>
        </w:rPr>
        <w:t xml:space="preserve">Otwarcie ofert jest jawne i następuje bezpośrednio po upływie terminu do ich składania. </w:t>
      </w:r>
    </w:p>
    <w:p w14:paraId="3E2FA003" w14:textId="77777777" w:rsidR="006116A0" w:rsidRPr="00C11F70" w:rsidRDefault="006116A0" w:rsidP="009A5427">
      <w:pPr>
        <w:pStyle w:val="Akapitzlist"/>
        <w:tabs>
          <w:tab w:val="left" w:pos="-1076"/>
        </w:tabs>
        <w:spacing w:before="200" w:after="200" w:line="264" w:lineRule="auto"/>
        <w:ind w:left="709" w:hanging="709"/>
        <w:rPr>
          <w:rFonts w:ascii="Times New Roman" w:hAnsi="Times New Roman" w:cs="Times New Roman"/>
          <w:sz w:val="24"/>
          <w:szCs w:val="24"/>
        </w:rPr>
      </w:pPr>
    </w:p>
    <w:p w14:paraId="441A6EE1" w14:textId="16DA3703" w:rsidR="006116A0" w:rsidRPr="00C11F70" w:rsidRDefault="00CD4735" w:rsidP="00A73472">
      <w:pPr>
        <w:pStyle w:val="Akapitzlist"/>
        <w:numPr>
          <w:ilvl w:val="1"/>
          <w:numId w:val="40"/>
        </w:numPr>
        <w:tabs>
          <w:tab w:val="left" w:pos="-1076"/>
        </w:tabs>
        <w:spacing w:before="200" w:after="200" w:line="264" w:lineRule="auto"/>
        <w:ind w:left="709" w:hanging="709"/>
        <w:jc w:val="both"/>
        <w:rPr>
          <w:rFonts w:ascii="Times New Roman" w:hAnsi="Times New Roman" w:cs="Times New Roman"/>
          <w:sz w:val="24"/>
          <w:szCs w:val="24"/>
        </w:rPr>
      </w:pPr>
      <w:r w:rsidRPr="00C11F70">
        <w:rPr>
          <w:rFonts w:ascii="Times New Roman" w:hAnsi="Times New Roman" w:cs="Times New Roman"/>
          <w:sz w:val="24"/>
          <w:szCs w:val="24"/>
        </w:rPr>
        <w:t xml:space="preserve">Bezpośrednio przed otwarciem ofert Zamawiający podaje kwotę, jaką zamierza przeznaczyć na sfinansowanie zamówienia. </w:t>
      </w:r>
    </w:p>
    <w:p w14:paraId="451C74C5" w14:textId="77777777" w:rsidR="006116A0" w:rsidRPr="00C11F70" w:rsidRDefault="006116A0" w:rsidP="009A5427">
      <w:pPr>
        <w:pStyle w:val="Akapitzlist"/>
        <w:tabs>
          <w:tab w:val="left" w:pos="-1076"/>
        </w:tabs>
        <w:spacing w:before="200" w:after="200" w:line="264" w:lineRule="auto"/>
        <w:ind w:left="709" w:hanging="709"/>
        <w:jc w:val="both"/>
        <w:rPr>
          <w:rFonts w:ascii="Times New Roman" w:hAnsi="Times New Roman" w:cs="Times New Roman"/>
          <w:sz w:val="24"/>
          <w:szCs w:val="24"/>
        </w:rPr>
      </w:pPr>
    </w:p>
    <w:p w14:paraId="6FB88AE5" w14:textId="22EB9969" w:rsidR="006116A0" w:rsidRPr="00C11F70" w:rsidRDefault="00CD4735" w:rsidP="00A73472">
      <w:pPr>
        <w:pStyle w:val="Akapitzlist"/>
        <w:numPr>
          <w:ilvl w:val="1"/>
          <w:numId w:val="40"/>
        </w:numPr>
        <w:tabs>
          <w:tab w:val="left" w:pos="-1076"/>
        </w:tabs>
        <w:spacing w:before="200" w:after="200" w:line="264" w:lineRule="auto"/>
        <w:ind w:left="709" w:hanging="709"/>
        <w:jc w:val="both"/>
        <w:rPr>
          <w:rFonts w:ascii="Times New Roman" w:hAnsi="Times New Roman" w:cs="Times New Roman"/>
          <w:sz w:val="24"/>
          <w:szCs w:val="24"/>
        </w:rPr>
      </w:pPr>
      <w:r w:rsidRPr="00C11F70">
        <w:rPr>
          <w:rFonts w:ascii="Times New Roman" w:hAnsi="Times New Roman" w:cs="Times New Roman"/>
          <w:sz w:val="24"/>
          <w:szCs w:val="24"/>
        </w:rPr>
        <w:t xml:space="preserve">Ofertę składa się za pośrednictwem </w:t>
      </w:r>
      <w:r w:rsidRPr="00C11F70">
        <w:rPr>
          <w:rFonts w:ascii="Times New Roman" w:hAnsi="Times New Roman" w:cs="Times New Roman"/>
          <w:b/>
          <w:i/>
          <w:sz w:val="24"/>
          <w:szCs w:val="24"/>
        </w:rPr>
        <w:t>Formularza do złożenia, zmiany, wycofania oferty</w:t>
      </w:r>
      <w:r w:rsidRPr="00C11F70">
        <w:rPr>
          <w:rFonts w:ascii="Times New Roman" w:hAnsi="Times New Roman" w:cs="Times New Roman"/>
          <w:sz w:val="24"/>
          <w:szCs w:val="24"/>
        </w:rPr>
        <w:t xml:space="preserve"> dostępnego na </w:t>
      </w:r>
      <w:proofErr w:type="spellStart"/>
      <w:r w:rsidRPr="00C11F70">
        <w:rPr>
          <w:rFonts w:ascii="Times New Roman" w:hAnsi="Times New Roman" w:cs="Times New Roman"/>
          <w:b/>
          <w:sz w:val="24"/>
          <w:szCs w:val="24"/>
        </w:rPr>
        <w:t>ePUAP</w:t>
      </w:r>
      <w:proofErr w:type="spellEnd"/>
      <w:r w:rsidRPr="00C11F70">
        <w:rPr>
          <w:rFonts w:ascii="Times New Roman" w:hAnsi="Times New Roman" w:cs="Times New Roman"/>
          <w:sz w:val="24"/>
          <w:szCs w:val="24"/>
        </w:rPr>
        <w:t xml:space="preserve"> pod adresem internetowym </w:t>
      </w:r>
      <w:hyperlink r:id="rId25">
        <w:r w:rsidRPr="00C11F70">
          <w:rPr>
            <w:rStyle w:val="czeinternetowe"/>
            <w:rFonts w:ascii="Times New Roman" w:hAnsi="Times New Roman" w:cs="Times New Roman"/>
            <w:sz w:val="24"/>
            <w:szCs w:val="24"/>
          </w:rPr>
          <w:t>https://epuap.gov.pl/wps/portal</w:t>
        </w:r>
      </w:hyperlink>
      <w:r w:rsidRPr="00C11F70">
        <w:rPr>
          <w:rFonts w:ascii="Times New Roman" w:hAnsi="Times New Roman" w:cs="Times New Roman"/>
          <w:sz w:val="24"/>
          <w:szCs w:val="24"/>
        </w:rPr>
        <w:t xml:space="preserve"> i udostępnionego również na </w:t>
      </w:r>
      <w:proofErr w:type="spellStart"/>
      <w:r w:rsidRPr="00C11F70">
        <w:rPr>
          <w:rFonts w:ascii="Times New Roman" w:hAnsi="Times New Roman" w:cs="Times New Roman"/>
          <w:b/>
          <w:sz w:val="24"/>
          <w:szCs w:val="24"/>
        </w:rPr>
        <w:t>miniPortalu</w:t>
      </w:r>
      <w:proofErr w:type="spellEnd"/>
      <w:r w:rsidRPr="00C11F70">
        <w:rPr>
          <w:rFonts w:ascii="Times New Roman" w:hAnsi="Times New Roman" w:cs="Times New Roman"/>
          <w:sz w:val="24"/>
          <w:szCs w:val="24"/>
        </w:rPr>
        <w:t xml:space="preserve"> pod adresem internetowym </w:t>
      </w:r>
      <w:hyperlink r:id="rId26">
        <w:r w:rsidRPr="00C11F70">
          <w:rPr>
            <w:rStyle w:val="czeinternetowe"/>
            <w:rFonts w:ascii="Times New Roman" w:hAnsi="Times New Roman" w:cs="Times New Roman"/>
            <w:sz w:val="24"/>
            <w:szCs w:val="24"/>
          </w:rPr>
          <w:t>https://miniportal.uzp.gov.pl</w:t>
        </w:r>
      </w:hyperlink>
      <w:r w:rsidRPr="00C11F70">
        <w:rPr>
          <w:rFonts w:ascii="Times New Roman" w:hAnsi="Times New Roman" w:cs="Times New Roman"/>
          <w:sz w:val="24"/>
          <w:szCs w:val="24"/>
        </w:rPr>
        <w:t xml:space="preserve">, w terminie do dnia </w:t>
      </w:r>
      <w:r w:rsidR="008D458F" w:rsidRPr="00C11F70">
        <w:rPr>
          <w:rFonts w:ascii="Times New Roman" w:hAnsi="Times New Roman" w:cs="Times New Roman"/>
          <w:sz w:val="24"/>
          <w:szCs w:val="24"/>
        </w:rPr>
        <w:t xml:space="preserve">24.10.2019 r. </w:t>
      </w:r>
      <w:r w:rsidRPr="00C11F70">
        <w:rPr>
          <w:rFonts w:ascii="Times New Roman" w:hAnsi="Times New Roman" w:cs="Times New Roman"/>
          <w:sz w:val="24"/>
          <w:szCs w:val="24"/>
        </w:rPr>
        <w:t xml:space="preserve"> do godz. </w:t>
      </w:r>
      <w:r w:rsidRPr="00C11F70">
        <w:rPr>
          <w:rFonts w:ascii="Times New Roman" w:hAnsi="Times New Roman" w:cs="Times New Roman"/>
          <w:b/>
          <w:sz w:val="24"/>
          <w:szCs w:val="24"/>
        </w:rPr>
        <w:t>09:00.</w:t>
      </w:r>
    </w:p>
    <w:p w14:paraId="15B57186" w14:textId="77777777" w:rsidR="006116A0" w:rsidRPr="00C11F70" w:rsidRDefault="006116A0" w:rsidP="009A5427">
      <w:pPr>
        <w:pStyle w:val="Akapitzlist"/>
        <w:tabs>
          <w:tab w:val="left" w:pos="-1076"/>
        </w:tabs>
        <w:spacing w:before="200" w:after="200" w:line="264" w:lineRule="auto"/>
        <w:ind w:left="709" w:hanging="709"/>
        <w:jc w:val="both"/>
        <w:rPr>
          <w:rFonts w:ascii="Times New Roman" w:hAnsi="Times New Roman" w:cs="Times New Roman"/>
          <w:sz w:val="24"/>
          <w:szCs w:val="24"/>
        </w:rPr>
      </w:pPr>
    </w:p>
    <w:p w14:paraId="6CD0DEBE" w14:textId="77777777" w:rsidR="006116A0" w:rsidRPr="00C11F70" w:rsidRDefault="00CD4735" w:rsidP="00A73472">
      <w:pPr>
        <w:pStyle w:val="Akapitzlist"/>
        <w:numPr>
          <w:ilvl w:val="1"/>
          <w:numId w:val="40"/>
        </w:numPr>
        <w:tabs>
          <w:tab w:val="left" w:pos="-1076"/>
        </w:tabs>
        <w:spacing w:before="200" w:after="200" w:line="264" w:lineRule="auto"/>
        <w:ind w:left="709" w:hanging="709"/>
        <w:jc w:val="both"/>
        <w:rPr>
          <w:rFonts w:ascii="Times New Roman" w:hAnsi="Times New Roman" w:cs="Times New Roman"/>
          <w:sz w:val="24"/>
          <w:szCs w:val="24"/>
        </w:rPr>
      </w:pPr>
      <w:r w:rsidRPr="00C11F70">
        <w:rPr>
          <w:rFonts w:ascii="Times New Roman" w:hAnsi="Times New Roman" w:cs="Times New Roman"/>
          <w:sz w:val="24"/>
          <w:szCs w:val="24"/>
        </w:rPr>
        <w:t>Miejsce i termin otwarcia ofert:</w:t>
      </w:r>
    </w:p>
    <w:p w14:paraId="23FE20A7" w14:textId="77777777" w:rsidR="006116A0" w:rsidRPr="00C11F70" w:rsidRDefault="00CD4735">
      <w:pPr>
        <w:pStyle w:val="Akapitzlist"/>
        <w:spacing w:before="200" w:after="200" w:line="264" w:lineRule="auto"/>
        <w:ind w:left="709"/>
        <w:jc w:val="both"/>
        <w:rPr>
          <w:rFonts w:ascii="Times New Roman" w:hAnsi="Times New Roman"/>
          <w:sz w:val="24"/>
          <w:szCs w:val="24"/>
        </w:rPr>
      </w:pPr>
      <w:r w:rsidRPr="00C11F70">
        <w:rPr>
          <w:rFonts w:ascii="Times New Roman" w:hAnsi="Times New Roman"/>
          <w:sz w:val="24"/>
          <w:szCs w:val="24"/>
        </w:rPr>
        <w:t>Miejsce:</w:t>
      </w:r>
    </w:p>
    <w:p w14:paraId="6737636F" w14:textId="77777777" w:rsidR="006116A0" w:rsidRPr="00C11F70" w:rsidRDefault="00CD4735">
      <w:pPr>
        <w:pStyle w:val="Akapitzlist"/>
        <w:spacing w:before="200" w:after="200" w:line="264" w:lineRule="auto"/>
        <w:ind w:left="709"/>
        <w:rPr>
          <w:rFonts w:ascii="Times New Roman" w:hAnsi="Times New Roman"/>
          <w:sz w:val="24"/>
          <w:szCs w:val="24"/>
        </w:rPr>
      </w:pPr>
      <w:r w:rsidRPr="00C11F70">
        <w:rPr>
          <w:rFonts w:ascii="Times New Roman" w:hAnsi="Times New Roman"/>
          <w:sz w:val="24"/>
          <w:szCs w:val="24"/>
        </w:rPr>
        <w:t>Enmedia Sp. z o.o.</w:t>
      </w:r>
    </w:p>
    <w:p w14:paraId="52EE7F13" w14:textId="77777777" w:rsidR="006116A0" w:rsidRPr="00C11F70" w:rsidRDefault="00CD4735">
      <w:pPr>
        <w:pStyle w:val="Akapitzlist"/>
        <w:spacing w:before="200" w:after="200" w:line="264" w:lineRule="auto"/>
        <w:ind w:left="709"/>
        <w:rPr>
          <w:rFonts w:ascii="Times New Roman" w:hAnsi="Times New Roman"/>
          <w:sz w:val="24"/>
          <w:szCs w:val="24"/>
        </w:rPr>
      </w:pPr>
      <w:r w:rsidRPr="00C11F70">
        <w:rPr>
          <w:rFonts w:ascii="Times New Roman" w:hAnsi="Times New Roman"/>
          <w:sz w:val="24"/>
          <w:szCs w:val="24"/>
        </w:rPr>
        <w:t>ul. Hetmańska 26/3</w:t>
      </w:r>
    </w:p>
    <w:p w14:paraId="228DEF5E" w14:textId="77777777" w:rsidR="006116A0" w:rsidRPr="00C11F70" w:rsidRDefault="00CD4735">
      <w:pPr>
        <w:pStyle w:val="Akapitzlist"/>
        <w:spacing w:before="200" w:after="200" w:line="264" w:lineRule="auto"/>
        <w:ind w:left="709"/>
        <w:rPr>
          <w:rFonts w:ascii="Times New Roman" w:hAnsi="Times New Roman"/>
          <w:sz w:val="24"/>
          <w:szCs w:val="24"/>
        </w:rPr>
      </w:pPr>
      <w:r w:rsidRPr="00C11F70">
        <w:rPr>
          <w:rFonts w:ascii="Times New Roman" w:hAnsi="Times New Roman"/>
          <w:sz w:val="24"/>
          <w:szCs w:val="24"/>
        </w:rPr>
        <w:t>60-252 Poznań</w:t>
      </w:r>
    </w:p>
    <w:p w14:paraId="2ED21BA9" w14:textId="5D19BA87" w:rsidR="006116A0" w:rsidRPr="00AA1547" w:rsidRDefault="00CD4735">
      <w:pPr>
        <w:pStyle w:val="Akapitzlist"/>
        <w:spacing w:before="200" w:after="200" w:line="264" w:lineRule="auto"/>
        <w:ind w:left="709"/>
        <w:jc w:val="both"/>
        <w:rPr>
          <w:rFonts w:ascii="Times New Roman" w:hAnsi="Times New Roman"/>
          <w:b/>
          <w:sz w:val="24"/>
          <w:szCs w:val="24"/>
        </w:rPr>
      </w:pPr>
      <w:r w:rsidRPr="00C11F70">
        <w:rPr>
          <w:rFonts w:ascii="Times New Roman" w:hAnsi="Times New Roman"/>
          <w:b/>
          <w:sz w:val="24"/>
          <w:szCs w:val="24"/>
        </w:rPr>
        <w:t xml:space="preserve">Dnia: </w:t>
      </w:r>
      <w:r w:rsidR="008D458F" w:rsidRPr="00C11F70">
        <w:rPr>
          <w:rFonts w:ascii="Times New Roman" w:hAnsi="Times New Roman"/>
          <w:b/>
          <w:sz w:val="24"/>
          <w:szCs w:val="24"/>
        </w:rPr>
        <w:t xml:space="preserve">24.10.2019 r. </w:t>
      </w:r>
      <w:r w:rsidRPr="00C11F70">
        <w:rPr>
          <w:rFonts w:ascii="Times New Roman" w:hAnsi="Times New Roman"/>
          <w:b/>
          <w:sz w:val="24"/>
          <w:szCs w:val="24"/>
        </w:rPr>
        <w:t xml:space="preserve">  godzina: 13:00</w:t>
      </w:r>
    </w:p>
    <w:p w14:paraId="49F195A3" w14:textId="77777777" w:rsidR="009A5427" w:rsidRPr="00AA1547" w:rsidRDefault="009A5427">
      <w:pPr>
        <w:pStyle w:val="Akapitzlist"/>
        <w:spacing w:before="200" w:after="200" w:line="264" w:lineRule="auto"/>
        <w:ind w:left="709"/>
        <w:jc w:val="both"/>
        <w:rPr>
          <w:rFonts w:ascii="Times New Roman" w:hAnsi="Times New Roman" w:cs="Times New Roman"/>
          <w:sz w:val="24"/>
          <w:szCs w:val="24"/>
        </w:rPr>
      </w:pPr>
    </w:p>
    <w:p w14:paraId="4D7BFDA8" w14:textId="77777777" w:rsidR="006116A0" w:rsidRPr="00C11F70" w:rsidRDefault="00CD4735" w:rsidP="00A73472">
      <w:pPr>
        <w:pStyle w:val="Akapitzlist"/>
        <w:numPr>
          <w:ilvl w:val="1"/>
          <w:numId w:val="40"/>
        </w:numPr>
        <w:tabs>
          <w:tab w:val="left" w:pos="-1076"/>
        </w:tabs>
        <w:spacing w:before="200" w:after="200" w:line="264" w:lineRule="auto"/>
        <w:ind w:left="709" w:hanging="709"/>
        <w:jc w:val="both"/>
        <w:rPr>
          <w:rFonts w:ascii="Times New Roman" w:hAnsi="Times New Roman" w:cs="Times New Roman"/>
          <w:sz w:val="24"/>
          <w:szCs w:val="24"/>
        </w:rPr>
      </w:pPr>
      <w:r w:rsidRPr="00C11F70">
        <w:rPr>
          <w:rFonts w:ascii="Times New Roman" w:hAnsi="Times New Roman" w:cs="Times New Roman"/>
          <w:sz w:val="24"/>
          <w:szCs w:val="24"/>
        </w:rPr>
        <w:lastRenderedPageBreak/>
        <w:t xml:space="preserve">Otwarcie złożonych ofert nastąpi w sposób określony na </w:t>
      </w:r>
      <w:proofErr w:type="spellStart"/>
      <w:r w:rsidRPr="00C11F70">
        <w:rPr>
          <w:rFonts w:ascii="Times New Roman" w:hAnsi="Times New Roman" w:cs="Times New Roman"/>
          <w:sz w:val="24"/>
          <w:szCs w:val="24"/>
        </w:rPr>
        <w:t>miniPortalu</w:t>
      </w:r>
      <w:proofErr w:type="spellEnd"/>
      <w:r w:rsidRPr="00C11F70">
        <w:rPr>
          <w:rFonts w:ascii="Times New Roman" w:hAnsi="Times New Roman" w:cs="Times New Roman"/>
          <w:sz w:val="24"/>
          <w:szCs w:val="24"/>
        </w:rPr>
        <w:t xml:space="preserve"> przez użycie dostępnej na </w:t>
      </w:r>
      <w:proofErr w:type="spellStart"/>
      <w:r w:rsidRPr="00C11F70">
        <w:rPr>
          <w:rFonts w:ascii="Times New Roman" w:hAnsi="Times New Roman" w:cs="Times New Roman"/>
          <w:sz w:val="24"/>
          <w:szCs w:val="24"/>
        </w:rPr>
        <w:t>miniPortalu</w:t>
      </w:r>
      <w:proofErr w:type="spellEnd"/>
      <w:r w:rsidRPr="00C11F70">
        <w:rPr>
          <w:rFonts w:ascii="Times New Roman" w:hAnsi="Times New Roman" w:cs="Times New Roman"/>
          <w:sz w:val="24"/>
          <w:szCs w:val="24"/>
        </w:rPr>
        <w:t xml:space="preserve"> aplikacji do szyfrowania ofert oraz przez odszyfrowanie i otwarcie ofert za pomocą klucza prywatnego pobranego z </w:t>
      </w:r>
      <w:proofErr w:type="spellStart"/>
      <w:r w:rsidRPr="00C11F70">
        <w:rPr>
          <w:rFonts w:ascii="Times New Roman" w:hAnsi="Times New Roman" w:cs="Times New Roman"/>
          <w:sz w:val="24"/>
          <w:szCs w:val="24"/>
        </w:rPr>
        <w:t>miniPortalu</w:t>
      </w:r>
      <w:proofErr w:type="spellEnd"/>
      <w:r w:rsidRPr="00C11F70">
        <w:rPr>
          <w:rFonts w:ascii="Times New Roman" w:hAnsi="Times New Roman" w:cs="Times New Roman"/>
          <w:sz w:val="24"/>
          <w:szCs w:val="24"/>
        </w:rPr>
        <w:t xml:space="preserve">. </w:t>
      </w:r>
    </w:p>
    <w:p w14:paraId="28BEF903" w14:textId="77777777" w:rsidR="006116A0" w:rsidRDefault="006116A0">
      <w:pPr>
        <w:pStyle w:val="Akapitzlist"/>
        <w:tabs>
          <w:tab w:val="left" w:pos="-1076"/>
        </w:tabs>
        <w:spacing w:before="200" w:after="200" w:line="264" w:lineRule="auto"/>
        <w:ind w:left="709" w:hanging="709"/>
        <w:jc w:val="both"/>
        <w:rPr>
          <w:rFonts w:ascii="Times New Roman" w:hAnsi="Times New Roman" w:cs="Times New Roman"/>
          <w:sz w:val="24"/>
          <w:szCs w:val="24"/>
        </w:rPr>
      </w:pPr>
    </w:p>
    <w:p w14:paraId="4163BFE8" w14:textId="540668E1" w:rsidR="006116A0" w:rsidRPr="009A5427" w:rsidRDefault="00CD4735" w:rsidP="00A73472">
      <w:pPr>
        <w:pStyle w:val="Akapitzlist"/>
        <w:numPr>
          <w:ilvl w:val="1"/>
          <w:numId w:val="40"/>
        </w:numPr>
        <w:tabs>
          <w:tab w:val="left" w:pos="-1076"/>
        </w:tabs>
        <w:spacing w:before="200" w:after="200" w:line="264" w:lineRule="auto"/>
        <w:ind w:left="709" w:hanging="709"/>
        <w:jc w:val="both"/>
        <w:rPr>
          <w:rFonts w:ascii="Times New Roman" w:hAnsi="Times New Roman"/>
          <w:b/>
          <w:sz w:val="24"/>
          <w:szCs w:val="24"/>
        </w:rPr>
      </w:pPr>
      <w:r>
        <w:rPr>
          <w:rFonts w:ascii="Times New Roman" w:hAnsi="Times New Roman" w:cs="Times New Roman"/>
          <w:sz w:val="24"/>
          <w:szCs w:val="24"/>
        </w:rPr>
        <w:t>W myśl art. 86 ust. 4 ustawy Pzp podczas otwarcia ofert podaje się nazwy (firmy) oraz adresy Wykonawców, a także informacje dotyczące ceny, terminu wykonania zamówienia, okresu gwarancji i warunków płatności zawartych w ofertach.</w:t>
      </w:r>
    </w:p>
    <w:p w14:paraId="2F2722AA" w14:textId="77777777" w:rsidR="009A5427" w:rsidRPr="009A5427" w:rsidRDefault="009A5427" w:rsidP="009A5427">
      <w:pPr>
        <w:pStyle w:val="Akapitzlist"/>
        <w:rPr>
          <w:rFonts w:ascii="Times New Roman" w:hAnsi="Times New Roman"/>
          <w:b/>
          <w:sz w:val="24"/>
          <w:szCs w:val="24"/>
        </w:rPr>
      </w:pPr>
    </w:p>
    <w:p w14:paraId="2AC5FCA0" w14:textId="77777777" w:rsidR="006116A0" w:rsidRDefault="00CD4735" w:rsidP="00A73472">
      <w:pPr>
        <w:pStyle w:val="Akapitzlist"/>
        <w:numPr>
          <w:ilvl w:val="1"/>
          <w:numId w:val="40"/>
        </w:numPr>
        <w:spacing w:before="200" w:after="200" w:line="264" w:lineRule="auto"/>
        <w:ind w:left="709" w:hanging="709"/>
        <w:jc w:val="both"/>
        <w:rPr>
          <w:rFonts w:ascii="Times New Roman" w:hAnsi="Times New Roman"/>
          <w:sz w:val="24"/>
          <w:szCs w:val="24"/>
        </w:rPr>
      </w:pPr>
      <w:r>
        <w:rPr>
          <w:rFonts w:ascii="Times New Roman" w:hAnsi="Times New Roman"/>
          <w:sz w:val="24"/>
          <w:szCs w:val="24"/>
        </w:rPr>
        <w:t xml:space="preserve">Zwrot oferty złożonej po terminie. W przypadku złożenia oferty po terminie Zamawiający niezwłocznie zawiadamia Wykonawcę o złożeniu oferty po terminie oraz zwraca ofertę po upływie terminu do wniesienia odwołania. </w:t>
      </w:r>
    </w:p>
    <w:p w14:paraId="08795BB2" w14:textId="77777777" w:rsidR="006116A0" w:rsidRDefault="006116A0">
      <w:pPr>
        <w:pStyle w:val="Akapitzlist"/>
        <w:spacing w:before="200" w:after="200" w:line="264" w:lineRule="auto"/>
        <w:ind w:left="709"/>
        <w:jc w:val="both"/>
        <w:rPr>
          <w:rFonts w:ascii="Times New Roman" w:hAnsi="Times New Roman"/>
          <w:sz w:val="24"/>
          <w:szCs w:val="24"/>
        </w:rPr>
      </w:pPr>
    </w:p>
    <w:p w14:paraId="32BF7FC6" w14:textId="52A12F71" w:rsidR="006116A0" w:rsidRDefault="00CD4735" w:rsidP="00A73472">
      <w:pPr>
        <w:pStyle w:val="Akapitzlist"/>
        <w:numPr>
          <w:ilvl w:val="1"/>
          <w:numId w:val="40"/>
        </w:numPr>
        <w:spacing w:before="200" w:after="200" w:line="264" w:lineRule="auto"/>
        <w:ind w:left="709" w:hanging="709"/>
        <w:jc w:val="both"/>
        <w:rPr>
          <w:rFonts w:ascii="Times New Roman" w:hAnsi="Times New Roman"/>
          <w:b/>
          <w:sz w:val="24"/>
          <w:szCs w:val="24"/>
        </w:rPr>
      </w:pPr>
      <w:r w:rsidRPr="00386CB1">
        <w:rPr>
          <w:rFonts w:ascii="Times New Roman" w:hAnsi="Times New Roman" w:cs="Times New Roman"/>
          <w:sz w:val="24"/>
          <w:szCs w:val="24"/>
        </w:rPr>
        <w:t xml:space="preserve">Otwarcie </w:t>
      </w:r>
      <w:r w:rsidR="001B291A" w:rsidRPr="00386CB1">
        <w:rPr>
          <w:rFonts w:ascii="Times New Roman" w:hAnsi="Times New Roman" w:cs="Times New Roman"/>
          <w:sz w:val="24"/>
          <w:szCs w:val="24"/>
        </w:rPr>
        <w:t xml:space="preserve">ofert </w:t>
      </w:r>
      <w:r w:rsidRPr="00386CB1">
        <w:rPr>
          <w:rFonts w:ascii="Times New Roman" w:hAnsi="Times New Roman" w:cs="Times New Roman"/>
          <w:sz w:val="24"/>
          <w:szCs w:val="24"/>
        </w:rPr>
        <w:t>jes</w:t>
      </w:r>
      <w:r>
        <w:rPr>
          <w:rFonts w:ascii="Times New Roman" w:hAnsi="Times New Roman" w:cs="Times New Roman"/>
          <w:sz w:val="24"/>
          <w:szCs w:val="24"/>
        </w:rPr>
        <w:t>t jawne</w:t>
      </w:r>
      <w:r>
        <w:rPr>
          <w:rFonts w:ascii="Times New Roman" w:hAnsi="Times New Roman"/>
          <w:sz w:val="24"/>
          <w:szCs w:val="24"/>
        </w:rPr>
        <w:t>, Wykonawcy</w:t>
      </w:r>
      <w:r>
        <w:rPr>
          <w:rFonts w:ascii="Times New Roman" w:hAnsi="Times New Roman" w:cs="Times New Roman"/>
          <w:sz w:val="24"/>
          <w:szCs w:val="24"/>
        </w:rPr>
        <w:t xml:space="preserve"> mogą uczestniczyć w sesji otwarcia ofert. Niezwłocznie po otwarciu ofert Zamawiający zamieszcza na stronie internetowej informację, o których mowa w art. 86 ust. 5 ustawy Pzp.</w:t>
      </w:r>
      <w:bookmarkStart w:id="36" w:name="_Hlk1726566"/>
      <w:bookmarkEnd w:id="36"/>
    </w:p>
    <w:p w14:paraId="7795AD09" w14:textId="77777777" w:rsidR="006116A0" w:rsidRDefault="00CD4735" w:rsidP="009A5427">
      <w:pPr>
        <w:shd w:val="clear" w:color="auto" w:fill="BFBFBF" w:themeFill="background1" w:themeFillShade="BF"/>
        <w:spacing w:line="264" w:lineRule="auto"/>
        <w:jc w:val="both"/>
        <w:rPr>
          <w:rFonts w:ascii="Times New Roman" w:hAnsi="Times New Roman"/>
          <w:b/>
          <w:sz w:val="24"/>
          <w:szCs w:val="24"/>
        </w:rPr>
      </w:pPr>
      <w:r>
        <w:rPr>
          <w:rFonts w:ascii="Times New Roman" w:hAnsi="Times New Roman"/>
          <w:b/>
          <w:sz w:val="24"/>
          <w:szCs w:val="24"/>
        </w:rPr>
        <w:t>11.   OPIS SPOSOBU OBLICZANIA CENY</w:t>
      </w:r>
    </w:p>
    <w:p w14:paraId="441C37DE" w14:textId="64D16AF3" w:rsidR="006116A0" w:rsidRDefault="00CD4735" w:rsidP="00613B5E">
      <w:pPr>
        <w:pStyle w:val="Akapitzlist"/>
        <w:numPr>
          <w:ilvl w:val="1"/>
          <w:numId w:val="13"/>
        </w:numPr>
        <w:spacing w:line="264" w:lineRule="auto"/>
        <w:ind w:left="709" w:hanging="709"/>
        <w:jc w:val="both"/>
        <w:rPr>
          <w:rFonts w:ascii="Times New Roman" w:hAnsi="Times New Roman"/>
          <w:sz w:val="24"/>
          <w:szCs w:val="24"/>
        </w:rPr>
      </w:pPr>
      <w:r>
        <w:rPr>
          <w:rFonts w:ascii="Times New Roman" w:hAnsi="Times New Roman"/>
          <w:sz w:val="24"/>
          <w:szCs w:val="24"/>
        </w:rPr>
        <w:t xml:space="preserve">Wykonawca uwzględniając wszystkie wymogi, o których mowa w </w:t>
      </w:r>
      <w:r w:rsidRPr="00386CB1">
        <w:rPr>
          <w:rFonts w:ascii="Times New Roman" w:hAnsi="Times New Roman"/>
          <w:sz w:val="24"/>
          <w:szCs w:val="24"/>
        </w:rPr>
        <w:t xml:space="preserve">niniejszej </w:t>
      </w:r>
      <w:r w:rsidR="001B291A" w:rsidRPr="00386CB1">
        <w:rPr>
          <w:rFonts w:ascii="Times New Roman" w:hAnsi="Times New Roman"/>
          <w:sz w:val="24"/>
          <w:szCs w:val="24"/>
        </w:rPr>
        <w:t>SIWZ</w:t>
      </w:r>
      <w:r w:rsidRPr="00386CB1">
        <w:rPr>
          <w:rFonts w:ascii="Times New Roman" w:hAnsi="Times New Roman"/>
          <w:sz w:val="24"/>
          <w:szCs w:val="24"/>
        </w:rPr>
        <w:t xml:space="preserve">, </w:t>
      </w:r>
      <w:r>
        <w:rPr>
          <w:rFonts w:ascii="Times New Roman" w:hAnsi="Times New Roman"/>
          <w:sz w:val="24"/>
          <w:szCs w:val="24"/>
        </w:rPr>
        <w:t>powinien w cenie oferty brutto ująć wszelkie koszty niezbędne dla prawidłowego i pełnego wykonania przedmiotu zamówienia oraz uwzględnić inne opłaty i podatki, a także ewentualne upusty, rabaty i ryzyko.</w:t>
      </w:r>
    </w:p>
    <w:p w14:paraId="09981465" w14:textId="77777777" w:rsidR="006116A0" w:rsidRDefault="006116A0">
      <w:pPr>
        <w:pStyle w:val="Akapitzlist"/>
        <w:spacing w:before="120" w:after="120" w:line="264" w:lineRule="auto"/>
        <w:ind w:left="709" w:hanging="709"/>
        <w:jc w:val="both"/>
        <w:rPr>
          <w:rFonts w:ascii="Times New Roman" w:hAnsi="Times New Roman"/>
          <w:sz w:val="24"/>
          <w:szCs w:val="24"/>
        </w:rPr>
      </w:pPr>
    </w:p>
    <w:p w14:paraId="14DB15B7" w14:textId="77777777" w:rsidR="00A151C8" w:rsidRPr="00A151C8" w:rsidRDefault="00242FF0" w:rsidP="00A151C8">
      <w:pPr>
        <w:pStyle w:val="Akapitzlist"/>
        <w:numPr>
          <w:ilvl w:val="1"/>
          <w:numId w:val="13"/>
        </w:numPr>
        <w:spacing w:line="264" w:lineRule="auto"/>
        <w:ind w:left="709" w:hanging="709"/>
        <w:jc w:val="both"/>
        <w:rPr>
          <w:rFonts w:ascii="Times New Roman" w:hAnsi="Times New Roman"/>
          <w:b/>
          <w:bCs/>
          <w:sz w:val="24"/>
          <w:szCs w:val="24"/>
        </w:rPr>
      </w:pPr>
      <w:r w:rsidRPr="00242FF0">
        <w:rPr>
          <w:rFonts w:ascii="Times New Roman" w:hAnsi="Times New Roman"/>
          <w:sz w:val="24"/>
          <w:szCs w:val="24"/>
        </w:rPr>
        <w:t xml:space="preserve">Przez </w:t>
      </w:r>
      <w:r w:rsidRPr="00242FF0">
        <w:rPr>
          <w:rFonts w:ascii="Times New Roman" w:hAnsi="Times New Roman"/>
          <w:sz w:val="24"/>
          <w:szCs w:val="24"/>
          <w:u w:val="single"/>
        </w:rPr>
        <w:t>cenę</w:t>
      </w:r>
      <w:r w:rsidRPr="00242FF0">
        <w:rPr>
          <w:rFonts w:ascii="Times New Roman" w:hAnsi="Times New Roman"/>
          <w:sz w:val="24"/>
          <w:szCs w:val="24"/>
        </w:rPr>
        <w:t xml:space="preserve"> w niniejszym postępowaniu rozumie się zsumowane koszty (wysokość odsetek) związane z udzieleniem i obsługą kredytu (koszt kredytu), o którym mowa w opisie przedmiotu zamówienia.</w:t>
      </w:r>
      <w:r w:rsidR="00A151C8">
        <w:rPr>
          <w:rFonts w:ascii="Times New Roman" w:hAnsi="Times New Roman"/>
          <w:sz w:val="24"/>
          <w:szCs w:val="24"/>
        </w:rPr>
        <w:t xml:space="preserve"> </w:t>
      </w:r>
      <w:r w:rsidR="00A151C8" w:rsidRPr="00A151C8">
        <w:rPr>
          <w:rFonts w:ascii="Times New Roman" w:hAnsi="Times New Roman"/>
          <w:b/>
          <w:bCs/>
          <w:sz w:val="24"/>
          <w:szCs w:val="24"/>
        </w:rPr>
        <w:t>Kredyt nie może być obciążony innymi kosztami niż odsetki od kredytu. Zamawiający nie przewiduje prowizji przygotowawczej oraz innych prowizji i opłat w koszcie kredytu.</w:t>
      </w:r>
    </w:p>
    <w:p w14:paraId="72A54EF2" w14:textId="77777777" w:rsidR="00F70B89" w:rsidRPr="00F70B89" w:rsidRDefault="00F70B89" w:rsidP="00F70B89">
      <w:pPr>
        <w:pStyle w:val="Akapitzlist"/>
        <w:rPr>
          <w:rFonts w:ascii="Times New Roman" w:hAnsi="Times New Roman"/>
          <w:sz w:val="24"/>
          <w:szCs w:val="24"/>
        </w:rPr>
      </w:pPr>
    </w:p>
    <w:p w14:paraId="1757BFB1" w14:textId="01EE163E" w:rsidR="00242FF0" w:rsidRDefault="00242FF0" w:rsidP="00F70B89">
      <w:pPr>
        <w:pStyle w:val="Akapitzlist"/>
        <w:numPr>
          <w:ilvl w:val="1"/>
          <w:numId w:val="13"/>
        </w:numPr>
        <w:spacing w:line="264" w:lineRule="auto"/>
        <w:ind w:left="709" w:hanging="709"/>
        <w:jc w:val="both"/>
        <w:rPr>
          <w:rFonts w:ascii="Times New Roman" w:hAnsi="Times New Roman"/>
          <w:sz w:val="24"/>
          <w:szCs w:val="24"/>
        </w:rPr>
      </w:pPr>
      <w:r w:rsidRPr="00242FF0">
        <w:rPr>
          <w:rFonts w:ascii="Times New Roman" w:hAnsi="Times New Roman"/>
          <w:sz w:val="24"/>
          <w:szCs w:val="24"/>
        </w:rPr>
        <w:t xml:space="preserve">Wykonawca zobowiązany jest do podania w „Formularzu oferty" swojej marży w %, o którą zostanie powiększona wysokość stawki WIBOR 1M. Następnie Wykonawca przy zastosowaniu zaoferowanej w % marży dokonuje wyliczenia wysokości odsetek (w PLN) zgodnie </w:t>
      </w:r>
      <w:r w:rsidR="008109E3">
        <w:rPr>
          <w:rFonts w:ascii="Times New Roman" w:hAnsi="Times New Roman"/>
          <w:sz w:val="24"/>
          <w:szCs w:val="24"/>
        </w:rPr>
        <w:t xml:space="preserve">z kalkulatorem do formularz oferty stanowiącym </w:t>
      </w:r>
      <w:r w:rsidR="008109E3" w:rsidRPr="001710C9">
        <w:rPr>
          <w:rFonts w:ascii="Times New Roman" w:hAnsi="Times New Roman"/>
          <w:b/>
          <w:bCs/>
          <w:sz w:val="24"/>
          <w:szCs w:val="24"/>
        </w:rPr>
        <w:t>Załącznik nr 2.1. do oferty.</w:t>
      </w:r>
      <w:r w:rsidRPr="00242FF0">
        <w:rPr>
          <w:rFonts w:ascii="Times New Roman" w:hAnsi="Times New Roman"/>
          <w:sz w:val="24"/>
          <w:szCs w:val="24"/>
        </w:rPr>
        <w:t xml:space="preserve"> Zsumowana przez Wykonawcę i podana w Formularzu oferty całkowita wysokość odsetek (podana w PLN) stanowi cenę oferty. </w:t>
      </w:r>
    </w:p>
    <w:p w14:paraId="4FC078F1" w14:textId="77777777" w:rsidR="00F70B89" w:rsidRPr="00F70B89" w:rsidRDefault="00F70B89" w:rsidP="00F70B89">
      <w:pPr>
        <w:pStyle w:val="Akapitzlist"/>
        <w:rPr>
          <w:rFonts w:ascii="Times New Roman" w:hAnsi="Times New Roman"/>
          <w:sz w:val="24"/>
          <w:szCs w:val="24"/>
        </w:rPr>
      </w:pPr>
    </w:p>
    <w:p w14:paraId="1C61ADF0" w14:textId="7A2D4F12" w:rsidR="00242FF0" w:rsidRPr="0062294D" w:rsidRDefault="00242FF0" w:rsidP="00592286">
      <w:pPr>
        <w:pStyle w:val="Akapitzlist"/>
        <w:numPr>
          <w:ilvl w:val="1"/>
          <w:numId w:val="13"/>
        </w:numPr>
        <w:spacing w:line="264" w:lineRule="auto"/>
        <w:ind w:left="709" w:hanging="709"/>
        <w:jc w:val="both"/>
        <w:rPr>
          <w:rFonts w:ascii="Times New Roman" w:hAnsi="Times New Roman"/>
          <w:sz w:val="24"/>
          <w:szCs w:val="24"/>
        </w:rPr>
      </w:pPr>
      <w:r w:rsidRPr="00242FF0">
        <w:rPr>
          <w:rFonts w:ascii="Times New Roman" w:hAnsi="Times New Roman"/>
          <w:sz w:val="24"/>
          <w:szCs w:val="24"/>
        </w:rPr>
        <w:t xml:space="preserve">Ceny i wysokość </w:t>
      </w:r>
      <w:r w:rsidRPr="005E6FDC">
        <w:rPr>
          <w:rFonts w:ascii="Times New Roman" w:hAnsi="Times New Roman"/>
          <w:sz w:val="24"/>
          <w:szCs w:val="24"/>
        </w:rPr>
        <w:t>odsetek</w:t>
      </w:r>
      <w:r w:rsidR="00E46229" w:rsidRPr="005E6FDC">
        <w:rPr>
          <w:rFonts w:ascii="Times New Roman" w:hAnsi="Times New Roman"/>
          <w:sz w:val="24"/>
          <w:szCs w:val="24"/>
        </w:rPr>
        <w:t xml:space="preserve">, stawkę WIBOR 1M i marżę banku </w:t>
      </w:r>
      <w:r w:rsidRPr="005E6FDC">
        <w:rPr>
          <w:rFonts w:ascii="Times New Roman" w:hAnsi="Times New Roman"/>
          <w:sz w:val="24"/>
          <w:szCs w:val="24"/>
        </w:rPr>
        <w:t xml:space="preserve"> należy</w:t>
      </w:r>
      <w:r w:rsidRPr="00242FF0">
        <w:rPr>
          <w:rFonts w:ascii="Times New Roman" w:hAnsi="Times New Roman"/>
          <w:sz w:val="24"/>
          <w:szCs w:val="24"/>
        </w:rPr>
        <w:t xml:space="preserve"> podać z dokładnością jedynie do dwóch miejsc po przecinku, dokonując zaokrągleń według zasad matematycznych.</w:t>
      </w:r>
    </w:p>
    <w:p w14:paraId="57FDC5E5" w14:textId="77777777" w:rsidR="00F70B89" w:rsidRPr="00F70B89" w:rsidRDefault="00F70B89" w:rsidP="00F70B89">
      <w:pPr>
        <w:pStyle w:val="Akapitzlist"/>
        <w:rPr>
          <w:rFonts w:ascii="Times New Roman" w:hAnsi="Times New Roman"/>
          <w:b/>
          <w:bCs/>
          <w:sz w:val="24"/>
          <w:szCs w:val="24"/>
        </w:rPr>
      </w:pPr>
    </w:p>
    <w:p w14:paraId="6A5A9259" w14:textId="77777777" w:rsidR="00242FF0" w:rsidRPr="00242FF0" w:rsidRDefault="00242FF0" w:rsidP="00242FF0">
      <w:pPr>
        <w:pStyle w:val="Akapitzlist"/>
        <w:numPr>
          <w:ilvl w:val="1"/>
          <w:numId w:val="13"/>
        </w:numPr>
        <w:spacing w:line="264" w:lineRule="auto"/>
        <w:ind w:left="709" w:hanging="709"/>
        <w:rPr>
          <w:rFonts w:ascii="Times New Roman" w:hAnsi="Times New Roman"/>
          <w:b/>
          <w:bCs/>
          <w:sz w:val="24"/>
          <w:szCs w:val="24"/>
        </w:rPr>
      </w:pPr>
      <w:r w:rsidRPr="00242FF0">
        <w:rPr>
          <w:rFonts w:ascii="Times New Roman" w:hAnsi="Times New Roman"/>
          <w:b/>
          <w:bCs/>
          <w:sz w:val="24"/>
          <w:szCs w:val="24"/>
        </w:rPr>
        <w:t>Dla potrzeb porównania i oceny ofert należy:</w:t>
      </w:r>
    </w:p>
    <w:p w14:paraId="2FAD4915" w14:textId="2E71AB26" w:rsidR="00242FF0" w:rsidRPr="00A151C8" w:rsidRDefault="00242FF0" w:rsidP="00592286">
      <w:pPr>
        <w:pStyle w:val="Akapitzlist"/>
        <w:numPr>
          <w:ilvl w:val="2"/>
          <w:numId w:val="45"/>
        </w:numPr>
        <w:spacing w:line="264" w:lineRule="auto"/>
        <w:jc w:val="both"/>
        <w:rPr>
          <w:rFonts w:ascii="Times New Roman" w:hAnsi="Times New Roman"/>
          <w:sz w:val="24"/>
          <w:szCs w:val="24"/>
        </w:rPr>
      </w:pPr>
      <w:r w:rsidRPr="00A151C8">
        <w:rPr>
          <w:rFonts w:ascii="Times New Roman" w:hAnsi="Times New Roman"/>
          <w:sz w:val="24"/>
          <w:szCs w:val="24"/>
        </w:rPr>
        <w:t>przy obliczaniu odsetek zastosować stawkę WIBOR 1M według notowań danej stawki obowiązującej w dniu</w:t>
      </w:r>
      <w:r w:rsidR="00A151C8" w:rsidRPr="00A151C8">
        <w:rPr>
          <w:rFonts w:ascii="Times New Roman" w:hAnsi="Times New Roman"/>
          <w:sz w:val="24"/>
          <w:szCs w:val="24"/>
        </w:rPr>
        <w:t xml:space="preserve"> 13</w:t>
      </w:r>
      <w:r w:rsidR="00F70B89" w:rsidRPr="00A151C8">
        <w:rPr>
          <w:rFonts w:ascii="Times New Roman" w:hAnsi="Times New Roman"/>
          <w:sz w:val="24"/>
          <w:szCs w:val="24"/>
        </w:rPr>
        <w:t xml:space="preserve"> września </w:t>
      </w:r>
      <w:r w:rsidRPr="00A151C8">
        <w:rPr>
          <w:rFonts w:ascii="Times New Roman" w:hAnsi="Times New Roman"/>
          <w:sz w:val="24"/>
          <w:szCs w:val="24"/>
        </w:rPr>
        <w:t xml:space="preserve">2019 r. w wysokości </w:t>
      </w:r>
      <w:r w:rsidR="00F70B89" w:rsidRPr="00A151C8">
        <w:rPr>
          <w:rFonts w:ascii="Times New Roman" w:hAnsi="Times New Roman"/>
          <w:sz w:val="24"/>
          <w:szCs w:val="24"/>
        </w:rPr>
        <w:t>1,64</w:t>
      </w:r>
      <w:r w:rsidRPr="00A151C8">
        <w:rPr>
          <w:rFonts w:ascii="Times New Roman" w:hAnsi="Times New Roman"/>
          <w:sz w:val="24"/>
          <w:szCs w:val="24"/>
        </w:rPr>
        <w:t xml:space="preserve"> %, która została opublikowana </w:t>
      </w:r>
      <w:r w:rsidR="00A151C8" w:rsidRPr="00A151C8">
        <w:rPr>
          <w:rFonts w:ascii="Times New Roman" w:hAnsi="Times New Roman"/>
          <w:sz w:val="24"/>
          <w:szCs w:val="24"/>
        </w:rPr>
        <w:t xml:space="preserve">na stronie </w:t>
      </w:r>
      <w:r w:rsidRPr="00A151C8">
        <w:rPr>
          <w:rFonts w:ascii="Times New Roman" w:hAnsi="Times New Roman"/>
          <w:sz w:val="24"/>
          <w:szCs w:val="24"/>
        </w:rPr>
        <w:t xml:space="preserve"> </w:t>
      </w:r>
      <w:hyperlink r:id="rId27" w:history="1">
        <w:r w:rsidR="00A151C8" w:rsidRPr="0010580F">
          <w:rPr>
            <w:rStyle w:val="Hipercze"/>
            <w:rFonts w:ascii="Times New Roman" w:hAnsi="Times New Roman"/>
            <w:sz w:val="24"/>
            <w:szCs w:val="24"/>
          </w:rPr>
          <w:t>https://gpwbenchmark.pl/</w:t>
        </w:r>
      </w:hyperlink>
      <w:r w:rsidR="00A151C8">
        <w:rPr>
          <w:rFonts w:ascii="Times New Roman" w:hAnsi="Times New Roman"/>
          <w:sz w:val="24"/>
          <w:szCs w:val="24"/>
        </w:rPr>
        <w:t xml:space="preserve">, </w:t>
      </w:r>
      <w:r w:rsidRPr="00A151C8">
        <w:rPr>
          <w:rFonts w:ascii="Times New Roman" w:hAnsi="Times New Roman"/>
          <w:sz w:val="24"/>
          <w:szCs w:val="24"/>
        </w:rPr>
        <w:t>którą należy powiększyć o zaoferowaną przez Wykonawcę marżę</w:t>
      </w:r>
      <w:r w:rsidR="00670A2C">
        <w:rPr>
          <w:rFonts w:ascii="Times New Roman" w:hAnsi="Times New Roman"/>
          <w:sz w:val="24"/>
          <w:szCs w:val="24"/>
        </w:rPr>
        <w:t xml:space="preserve"> banku</w:t>
      </w:r>
      <w:r w:rsidRPr="00A151C8">
        <w:rPr>
          <w:rFonts w:ascii="Times New Roman" w:hAnsi="Times New Roman"/>
          <w:sz w:val="24"/>
          <w:szCs w:val="24"/>
        </w:rPr>
        <w:t xml:space="preserve">, </w:t>
      </w:r>
    </w:p>
    <w:p w14:paraId="25D981EC" w14:textId="089A0BEE" w:rsidR="00242FF0" w:rsidRPr="00242FF0" w:rsidRDefault="00242FF0" w:rsidP="00A73472">
      <w:pPr>
        <w:pStyle w:val="Akapitzlist"/>
        <w:numPr>
          <w:ilvl w:val="2"/>
          <w:numId w:val="45"/>
        </w:numPr>
        <w:spacing w:line="264" w:lineRule="auto"/>
        <w:rPr>
          <w:rFonts w:ascii="Times New Roman" w:hAnsi="Times New Roman"/>
          <w:sz w:val="24"/>
          <w:szCs w:val="24"/>
        </w:rPr>
      </w:pPr>
      <w:r w:rsidRPr="00242FF0">
        <w:rPr>
          <w:rFonts w:ascii="Times New Roman" w:hAnsi="Times New Roman"/>
          <w:sz w:val="24"/>
          <w:szCs w:val="24"/>
        </w:rPr>
        <w:t>przyjąć, że:</w:t>
      </w:r>
    </w:p>
    <w:p w14:paraId="245A05AA" w14:textId="746A63F5" w:rsidR="00242FF0" w:rsidRPr="00242FF0" w:rsidRDefault="00242FF0" w:rsidP="00A73472">
      <w:pPr>
        <w:pStyle w:val="Akapitzlist"/>
        <w:numPr>
          <w:ilvl w:val="0"/>
          <w:numId w:val="46"/>
        </w:numPr>
        <w:spacing w:line="264" w:lineRule="auto"/>
        <w:ind w:left="1843"/>
        <w:jc w:val="both"/>
        <w:rPr>
          <w:rFonts w:ascii="Times New Roman" w:hAnsi="Times New Roman"/>
          <w:color w:val="FF0000"/>
          <w:sz w:val="24"/>
          <w:szCs w:val="24"/>
        </w:rPr>
      </w:pPr>
      <w:r w:rsidRPr="00242FF0">
        <w:rPr>
          <w:rFonts w:ascii="Times New Roman" w:hAnsi="Times New Roman"/>
          <w:sz w:val="24"/>
          <w:szCs w:val="24"/>
        </w:rPr>
        <w:t>miesiąc ma rzeczywistą liczbę dni kalendarzowych, a rok 365 dni</w:t>
      </w:r>
      <w:r w:rsidR="00A151C8">
        <w:rPr>
          <w:rFonts w:ascii="Times New Roman" w:hAnsi="Times New Roman"/>
          <w:sz w:val="24"/>
          <w:szCs w:val="24"/>
        </w:rPr>
        <w:t>,</w:t>
      </w:r>
    </w:p>
    <w:p w14:paraId="2C9816D0" w14:textId="650E390C" w:rsidR="00242FF0" w:rsidRPr="00A151C8" w:rsidRDefault="00242FF0" w:rsidP="00A73472">
      <w:pPr>
        <w:pStyle w:val="Akapitzlist"/>
        <w:numPr>
          <w:ilvl w:val="0"/>
          <w:numId w:val="46"/>
        </w:numPr>
        <w:spacing w:line="264" w:lineRule="auto"/>
        <w:ind w:left="1843"/>
        <w:jc w:val="both"/>
        <w:rPr>
          <w:rFonts w:ascii="Times New Roman" w:hAnsi="Times New Roman"/>
          <w:sz w:val="24"/>
          <w:szCs w:val="24"/>
        </w:rPr>
      </w:pPr>
      <w:r w:rsidRPr="00242FF0">
        <w:rPr>
          <w:rFonts w:ascii="Times New Roman" w:hAnsi="Times New Roman"/>
          <w:sz w:val="24"/>
          <w:szCs w:val="24"/>
        </w:rPr>
        <w:lastRenderedPageBreak/>
        <w:t xml:space="preserve">spłata kapitału kredytu w ratach kwartalnych </w:t>
      </w:r>
      <w:r w:rsidRPr="00A151C8">
        <w:rPr>
          <w:rFonts w:ascii="Times New Roman" w:hAnsi="Times New Roman"/>
          <w:sz w:val="24"/>
          <w:szCs w:val="24"/>
        </w:rPr>
        <w:t>od października 2020 r. płatnych do dnia 10-ego następnego miesiąca  po zakończeniu kwartału, ostatnia rata w miesiącu październiku 20</w:t>
      </w:r>
      <w:r w:rsidR="0017093E" w:rsidRPr="00A151C8">
        <w:rPr>
          <w:rFonts w:ascii="Times New Roman" w:hAnsi="Times New Roman"/>
          <w:sz w:val="24"/>
          <w:szCs w:val="24"/>
        </w:rPr>
        <w:t>32</w:t>
      </w:r>
      <w:r w:rsidRPr="00A151C8">
        <w:rPr>
          <w:rFonts w:ascii="Times New Roman" w:hAnsi="Times New Roman"/>
          <w:sz w:val="24"/>
          <w:szCs w:val="24"/>
        </w:rPr>
        <w:t xml:space="preserve"> roku</w:t>
      </w:r>
      <w:r w:rsidR="00A151C8">
        <w:rPr>
          <w:rFonts w:ascii="Times New Roman" w:hAnsi="Times New Roman"/>
          <w:sz w:val="24"/>
          <w:szCs w:val="24"/>
        </w:rPr>
        <w:t xml:space="preserve"> tj. do dnia 10 października 2032 r.)</w:t>
      </w:r>
      <w:r w:rsidRPr="00A151C8">
        <w:rPr>
          <w:rFonts w:ascii="Times New Roman" w:hAnsi="Times New Roman"/>
          <w:sz w:val="24"/>
          <w:szCs w:val="24"/>
        </w:rPr>
        <w:t>,</w:t>
      </w:r>
    </w:p>
    <w:p w14:paraId="61AFEB0C" w14:textId="3B4FD81C" w:rsidR="00242FF0" w:rsidRPr="00A151C8" w:rsidRDefault="00242FF0" w:rsidP="00A73472">
      <w:pPr>
        <w:pStyle w:val="Akapitzlist"/>
        <w:numPr>
          <w:ilvl w:val="0"/>
          <w:numId w:val="46"/>
        </w:numPr>
        <w:spacing w:line="264" w:lineRule="auto"/>
        <w:ind w:left="1843"/>
        <w:jc w:val="both"/>
        <w:rPr>
          <w:rFonts w:ascii="Times New Roman" w:hAnsi="Times New Roman"/>
          <w:sz w:val="24"/>
          <w:szCs w:val="24"/>
        </w:rPr>
      </w:pPr>
      <w:r w:rsidRPr="00A151C8">
        <w:rPr>
          <w:rFonts w:ascii="Times New Roman" w:hAnsi="Times New Roman"/>
          <w:sz w:val="24"/>
          <w:szCs w:val="24"/>
        </w:rPr>
        <w:t xml:space="preserve">spłata odsetek w okresach kwartalnych do dnia 10-ego następnego miesiąca  po zakończeniu kwartału, począwszy od </w:t>
      </w:r>
      <w:r w:rsidR="007913F6" w:rsidRPr="00A151C8">
        <w:rPr>
          <w:rFonts w:ascii="Times New Roman" w:hAnsi="Times New Roman"/>
          <w:sz w:val="24"/>
          <w:szCs w:val="24"/>
        </w:rPr>
        <w:t>stycznia</w:t>
      </w:r>
      <w:r w:rsidRPr="00A151C8">
        <w:rPr>
          <w:rFonts w:ascii="Times New Roman" w:hAnsi="Times New Roman"/>
          <w:sz w:val="24"/>
          <w:szCs w:val="24"/>
        </w:rPr>
        <w:t xml:space="preserve"> 20</w:t>
      </w:r>
      <w:r w:rsidR="0017093E" w:rsidRPr="00A151C8">
        <w:rPr>
          <w:rFonts w:ascii="Times New Roman" w:hAnsi="Times New Roman"/>
          <w:sz w:val="24"/>
          <w:szCs w:val="24"/>
        </w:rPr>
        <w:t>20</w:t>
      </w:r>
      <w:r w:rsidRPr="00A151C8">
        <w:rPr>
          <w:rFonts w:ascii="Times New Roman" w:hAnsi="Times New Roman"/>
          <w:sz w:val="24"/>
          <w:szCs w:val="24"/>
        </w:rPr>
        <w:t xml:space="preserve"> r.</w:t>
      </w:r>
      <w:r w:rsidR="0017093E" w:rsidRPr="00A151C8">
        <w:rPr>
          <w:rFonts w:ascii="Times New Roman" w:hAnsi="Times New Roman"/>
          <w:sz w:val="24"/>
          <w:szCs w:val="24"/>
        </w:rPr>
        <w:t xml:space="preserve"> do </w:t>
      </w:r>
      <w:r w:rsidR="00A151C8">
        <w:rPr>
          <w:rFonts w:ascii="Times New Roman" w:hAnsi="Times New Roman"/>
          <w:sz w:val="24"/>
          <w:szCs w:val="24"/>
        </w:rPr>
        <w:t xml:space="preserve">10 </w:t>
      </w:r>
      <w:r w:rsidR="0017093E" w:rsidRPr="00A151C8">
        <w:rPr>
          <w:rFonts w:ascii="Times New Roman" w:hAnsi="Times New Roman"/>
          <w:sz w:val="24"/>
          <w:szCs w:val="24"/>
        </w:rPr>
        <w:t>listopada 2032 r.</w:t>
      </w:r>
      <w:r w:rsidR="003A4265" w:rsidRPr="00A151C8">
        <w:rPr>
          <w:rFonts w:ascii="Times New Roman" w:hAnsi="Times New Roman"/>
          <w:sz w:val="24"/>
          <w:szCs w:val="24"/>
        </w:rPr>
        <w:t>,</w:t>
      </w:r>
    </w:p>
    <w:p w14:paraId="1AFED725" w14:textId="6B8194C5" w:rsidR="00E11734" w:rsidRPr="00E11734" w:rsidRDefault="00D30011" w:rsidP="00A73472">
      <w:pPr>
        <w:pStyle w:val="Akapitzlist"/>
        <w:numPr>
          <w:ilvl w:val="0"/>
          <w:numId w:val="46"/>
        </w:numPr>
        <w:spacing w:line="264" w:lineRule="auto"/>
        <w:ind w:left="1843"/>
        <w:jc w:val="both"/>
        <w:rPr>
          <w:rFonts w:ascii="Times New Roman" w:hAnsi="Times New Roman"/>
          <w:bCs/>
          <w:sz w:val="24"/>
          <w:szCs w:val="24"/>
        </w:rPr>
      </w:pPr>
      <w:r>
        <w:rPr>
          <w:rFonts w:ascii="Times New Roman" w:hAnsi="Times New Roman"/>
          <w:sz w:val="24"/>
          <w:szCs w:val="24"/>
        </w:rPr>
        <w:t xml:space="preserve">postawienie kredytu do dyspozycji Zamawiającego </w:t>
      </w:r>
      <w:r w:rsidR="00E11734" w:rsidRPr="00E11734">
        <w:rPr>
          <w:rFonts w:ascii="Times New Roman" w:hAnsi="Times New Roman"/>
          <w:sz w:val="24"/>
          <w:szCs w:val="24"/>
        </w:rPr>
        <w:t xml:space="preserve">w jednej transzy </w:t>
      </w:r>
      <w:r>
        <w:rPr>
          <w:rFonts w:ascii="Times New Roman" w:hAnsi="Times New Roman"/>
          <w:sz w:val="24"/>
          <w:szCs w:val="24"/>
        </w:rPr>
        <w:t xml:space="preserve">nastąpi nie później niż do dnia  </w:t>
      </w:r>
      <w:r w:rsidR="00E11734" w:rsidRPr="00E11734">
        <w:rPr>
          <w:rFonts w:ascii="Times New Roman" w:hAnsi="Times New Roman"/>
          <w:sz w:val="24"/>
          <w:szCs w:val="24"/>
        </w:rPr>
        <w:t xml:space="preserve">02 grudnia 2019 r. </w:t>
      </w:r>
      <w:r w:rsidR="00E11734" w:rsidRPr="00E11734">
        <w:rPr>
          <w:rFonts w:ascii="Times New Roman" w:hAnsi="Times New Roman"/>
          <w:sz w:val="24"/>
          <w:szCs w:val="24"/>
        </w:rPr>
        <w:br/>
        <w:t xml:space="preserve">w wysokości 5.000.000,00 </w:t>
      </w:r>
      <w:r w:rsidR="003A4265">
        <w:rPr>
          <w:rFonts w:ascii="Times New Roman" w:hAnsi="Times New Roman"/>
          <w:sz w:val="24"/>
          <w:szCs w:val="24"/>
        </w:rPr>
        <w:t>PLN,</w:t>
      </w:r>
    </w:p>
    <w:p w14:paraId="1FCE3E55" w14:textId="4E97F1A5" w:rsidR="00E11734" w:rsidRPr="00E11734" w:rsidRDefault="00242FF0" w:rsidP="00A73472">
      <w:pPr>
        <w:pStyle w:val="Akapitzlist"/>
        <w:numPr>
          <w:ilvl w:val="0"/>
          <w:numId w:val="46"/>
        </w:numPr>
        <w:spacing w:line="264" w:lineRule="auto"/>
        <w:ind w:left="1843"/>
        <w:jc w:val="both"/>
        <w:rPr>
          <w:rFonts w:ascii="Times New Roman" w:hAnsi="Times New Roman"/>
          <w:sz w:val="24"/>
          <w:szCs w:val="24"/>
        </w:rPr>
      </w:pPr>
      <w:r w:rsidRPr="00242FF0">
        <w:rPr>
          <w:rFonts w:ascii="Times New Roman" w:hAnsi="Times New Roman"/>
          <w:sz w:val="24"/>
          <w:szCs w:val="24"/>
        </w:rPr>
        <w:t>zakończenie umowy kredytowej (całkowita spłata kapitału kredytu</w:t>
      </w:r>
      <w:r w:rsidR="00E11734">
        <w:rPr>
          <w:rFonts w:ascii="Times New Roman" w:hAnsi="Times New Roman"/>
          <w:sz w:val="24"/>
          <w:szCs w:val="24"/>
        </w:rPr>
        <w:t xml:space="preserve">: </w:t>
      </w:r>
      <w:r w:rsidRPr="00242FF0">
        <w:rPr>
          <w:rFonts w:ascii="Times New Roman" w:hAnsi="Times New Roman"/>
          <w:sz w:val="24"/>
          <w:szCs w:val="24"/>
        </w:rPr>
        <w:t xml:space="preserve"> do dnia 10 października 2032 r.</w:t>
      </w:r>
      <w:r w:rsidR="00E11734">
        <w:rPr>
          <w:rFonts w:ascii="Times New Roman" w:hAnsi="Times New Roman"/>
          <w:sz w:val="24"/>
          <w:szCs w:val="24"/>
        </w:rPr>
        <w:t xml:space="preserve"> i </w:t>
      </w:r>
      <w:r w:rsidR="00E11734" w:rsidRPr="00E11734">
        <w:rPr>
          <w:rFonts w:ascii="Times New Roman" w:hAnsi="Times New Roman"/>
          <w:sz w:val="24"/>
          <w:szCs w:val="24"/>
        </w:rPr>
        <w:t xml:space="preserve"> </w:t>
      </w:r>
      <w:r w:rsidR="00E11734" w:rsidRPr="00242FF0">
        <w:rPr>
          <w:rFonts w:ascii="Times New Roman" w:hAnsi="Times New Roman"/>
          <w:sz w:val="24"/>
          <w:szCs w:val="24"/>
        </w:rPr>
        <w:t>odsetek</w:t>
      </w:r>
      <w:r w:rsidR="00E11734">
        <w:rPr>
          <w:rFonts w:ascii="Times New Roman" w:hAnsi="Times New Roman"/>
          <w:sz w:val="24"/>
          <w:szCs w:val="24"/>
        </w:rPr>
        <w:t xml:space="preserve">: </w:t>
      </w:r>
      <w:r w:rsidR="00E11734" w:rsidRPr="00E11734">
        <w:rPr>
          <w:rFonts w:ascii="Times New Roman" w:hAnsi="Times New Roman"/>
          <w:sz w:val="24"/>
          <w:szCs w:val="24"/>
        </w:rPr>
        <w:t>do dnia 10 listopada 2032 r.</w:t>
      </w:r>
      <w:r w:rsidR="00E11734">
        <w:rPr>
          <w:rFonts w:ascii="Times New Roman" w:hAnsi="Times New Roman"/>
          <w:sz w:val="24"/>
          <w:szCs w:val="24"/>
        </w:rPr>
        <w:t>),</w:t>
      </w:r>
    </w:p>
    <w:p w14:paraId="3348F2B7" w14:textId="6535274D" w:rsidR="00242FF0" w:rsidRPr="00242FF0" w:rsidRDefault="00242FF0" w:rsidP="00A73472">
      <w:pPr>
        <w:pStyle w:val="Akapitzlist"/>
        <w:numPr>
          <w:ilvl w:val="0"/>
          <w:numId w:val="46"/>
        </w:numPr>
        <w:spacing w:line="264" w:lineRule="auto"/>
        <w:ind w:left="1843"/>
        <w:jc w:val="both"/>
        <w:rPr>
          <w:rFonts w:ascii="Times New Roman" w:hAnsi="Times New Roman"/>
          <w:sz w:val="24"/>
          <w:szCs w:val="24"/>
        </w:rPr>
      </w:pPr>
      <w:r w:rsidRPr="00242FF0">
        <w:rPr>
          <w:rFonts w:ascii="Times New Roman" w:hAnsi="Times New Roman"/>
          <w:sz w:val="24"/>
          <w:szCs w:val="24"/>
        </w:rPr>
        <w:t>kredyt zostanie wykorzystany w wysokości 5.000.000,00</w:t>
      </w:r>
      <w:r w:rsidR="003A4265">
        <w:rPr>
          <w:rFonts w:ascii="Times New Roman" w:hAnsi="Times New Roman"/>
          <w:sz w:val="24"/>
          <w:szCs w:val="24"/>
        </w:rPr>
        <w:t xml:space="preserve"> PLN</w:t>
      </w:r>
      <w:r w:rsidRPr="00242FF0">
        <w:rPr>
          <w:rFonts w:ascii="Times New Roman" w:hAnsi="Times New Roman"/>
          <w:sz w:val="24"/>
          <w:szCs w:val="24"/>
        </w:rPr>
        <w:t xml:space="preserve"> (słownie: pięć milionów złotych 00/100),</w:t>
      </w:r>
    </w:p>
    <w:p w14:paraId="61238ADF" w14:textId="77777777" w:rsidR="00E11734" w:rsidRPr="00E11734" w:rsidRDefault="00E11734" w:rsidP="00A73472">
      <w:pPr>
        <w:pStyle w:val="Akapitzlist"/>
        <w:numPr>
          <w:ilvl w:val="0"/>
          <w:numId w:val="46"/>
        </w:numPr>
        <w:ind w:left="1843" w:hanging="425"/>
        <w:jc w:val="both"/>
        <w:rPr>
          <w:rFonts w:ascii="Times New Roman" w:hAnsi="Times New Roman"/>
          <w:sz w:val="24"/>
          <w:szCs w:val="24"/>
        </w:rPr>
      </w:pPr>
      <w:r w:rsidRPr="00E11734">
        <w:rPr>
          <w:rFonts w:ascii="Times New Roman" w:hAnsi="Times New Roman"/>
          <w:sz w:val="24"/>
          <w:szCs w:val="24"/>
        </w:rPr>
        <w:t>Odsetki od wykorzystanego kredytu naliczane są od dnia powstania zadłużenia do dnia kończącego kwartał.</w:t>
      </w:r>
    </w:p>
    <w:p w14:paraId="258970ED" w14:textId="1EEA607F" w:rsidR="00F75749" w:rsidRPr="00857CC9" w:rsidRDefault="00242FF0" w:rsidP="00A73472">
      <w:pPr>
        <w:pStyle w:val="Akapitzlist"/>
        <w:numPr>
          <w:ilvl w:val="2"/>
          <w:numId w:val="45"/>
        </w:numPr>
        <w:spacing w:line="264" w:lineRule="auto"/>
        <w:jc w:val="both"/>
        <w:rPr>
          <w:rFonts w:ascii="Times New Roman" w:hAnsi="Times New Roman"/>
          <w:sz w:val="24"/>
          <w:szCs w:val="24"/>
        </w:rPr>
      </w:pPr>
      <w:r w:rsidRPr="00857CC9">
        <w:rPr>
          <w:rFonts w:ascii="Times New Roman" w:hAnsi="Times New Roman"/>
          <w:sz w:val="24"/>
          <w:szCs w:val="24"/>
        </w:rPr>
        <w:t xml:space="preserve">Zamawiający </w:t>
      </w:r>
      <w:r w:rsidR="008109E3" w:rsidRPr="00857CC9">
        <w:rPr>
          <w:rFonts w:ascii="Times New Roman" w:hAnsi="Times New Roman"/>
          <w:sz w:val="24"/>
          <w:szCs w:val="24"/>
        </w:rPr>
        <w:t>dołącza</w:t>
      </w:r>
      <w:r w:rsidRPr="00857CC9">
        <w:rPr>
          <w:rFonts w:ascii="Times New Roman" w:hAnsi="Times New Roman"/>
          <w:sz w:val="24"/>
          <w:szCs w:val="24"/>
        </w:rPr>
        <w:t xml:space="preserve"> </w:t>
      </w:r>
      <w:r w:rsidRPr="00595CCA">
        <w:rPr>
          <w:rFonts w:ascii="Times New Roman" w:hAnsi="Times New Roman"/>
          <w:sz w:val="24"/>
          <w:szCs w:val="24"/>
        </w:rPr>
        <w:t xml:space="preserve">do </w:t>
      </w:r>
      <w:r w:rsidR="001B291A" w:rsidRPr="00595CCA">
        <w:rPr>
          <w:rFonts w:ascii="Times New Roman" w:hAnsi="Times New Roman"/>
          <w:sz w:val="24"/>
          <w:szCs w:val="24"/>
        </w:rPr>
        <w:t>SIWZ</w:t>
      </w:r>
      <w:r w:rsidRPr="00595CCA">
        <w:rPr>
          <w:rFonts w:ascii="Times New Roman" w:hAnsi="Times New Roman"/>
          <w:sz w:val="24"/>
          <w:szCs w:val="24"/>
        </w:rPr>
        <w:t xml:space="preserve"> </w:t>
      </w:r>
      <w:r w:rsidR="007459FE" w:rsidRPr="00595CCA">
        <w:rPr>
          <w:rFonts w:ascii="Times New Roman" w:hAnsi="Times New Roman"/>
          <w:sz w:val="24"/>
          <w:szCs w:val="24"/>
        </w:rPr>
        <w:t xml:space="preserve">kalkulator </w:t>
      </w:r>
      <w:r w:rsidR="008109E3" w:rsidRPr="00857CC9">
        <w:rPr>
          <w:rFonts w:ascii="Times New Roman" w:hAnsi="Times New Roman"/>
          <w:sz w:val="24"/>
          <w:szCs w:val="24"/>
        </w:rPr>
        <w:t xml:space="preserve">do formularza oferty </w:t>
      </w:r>
      <w:r w:rsidRPr="00857CC9">
        <w:rPr>
          <w:rFonts w:ascii="Times New Roman" w:hAnsi="Times New Roman"/>
          <w:sz w:val="24"/>
          <w:szCs w:val="24"/>
        </w:rPr>
        <w:t>(w formacie „.xls”</w:t>
      </w:r>
      <w:r w:rsidR="00F75749" w:rsidRPr="00857CC9">
        <w:rPr>
          <w:rFonts w:ascii="Times New Roman" w:hAnsi="Times New Roman"/>
          <w:sz w:val="24"/>
          <w:szCs w:val="24"/>
        </w:rPr>
        <w:t>)</w:t>
      </w:r>
      <w:r w:rsidR="007459FE" w:rsidRPr="00857CC9">
        <w:rPr>
          <w:rFonts w:ascii="Times New Roman" w:hAnsi="Times New Roman"/>
          <w:sz w:val="24"/>
          <w:szCs w:val="24"/>
        </w:rPr>
        <w:t xml:space="preserve"> </w:t>
      </w:r>
      <w:r w:rsidR="00F75749" w:rsidRPr="00857CC9">
        <w:rPr>
          <w:rFonts w:ascii="Times New Roman" w:hAnsi="Times New Roman"/>
          <w:sz w:val="24"/>
          <w:szCs w:val="24"/>
        </w:rPr>
        <w:t xml:space="preserve">- </w:t>
      </w:r>
      <w:r w:rsidR="007459FE" w:rsidRPr="00857CC9">
        <w:rPr>
          <w:rFonts w:ascii="Times New Roman" w:hAnsi="Times New Roman"/>
          <w:b/>
          <w:bCs/>
          <w:sz w:val="24"/>
          <w:szCs w:val="24"/>
        </w:rPr>
        <w:t xml:space="preserve">Załącznik nr </w:t>
      </w:r>
      <w:r w:rsidR="00BA2BD8" w:rsidRPr="00857CC9">
        <w:rPr>
          <w:rFonts w:ascii="Times New Roman" w:hAnsi="Times New Roman"/>
          <w:b/>
          <w:bCs/>
          <w:sz w:val="24"/>
          <w:szCs w:val="24"/>
        </w:rPr>
        <w:t>2.1</w:t>
      </w:r>
      <w:r w:rsidR="007459FE" w:rsidRPr="00857CC9">
        <w:rPr>
          <w:rFonts w:ascii="Times New Roman" w:hAnsi="Times New Roman"/>
          <w:b/>
          <w:bCs/>
          <w:sz w:val="24"/>
          <w:szCs w:val="24"/>
        </w:rPr>
        <w:t xml:space="preserve"> do </w:t>
      </w:r>
      <w:r w:rsidR="00BA2BD8" w:rsidRPr="00857CC9">
        <w:rPr>
          <w:rFonts w:ascii="Times New Roman" w:hAnsi="Times New Roman"/>
          <w:b/>
          <w:bCs/>
          <w:sz w:val="24"/>
          <w:szCs w:val="24"/>
        </w:rPr>
        <w:t>oferty</w:t>
      </w:r>
      <w:r w:rsidRPr="00857CC9">
        <w:rPr>
          <w:rFonts w:ascii="Times New Roman" w:hAnsi="Times New Roman"/>
          <w:sz w:val="24"/>
          <w:szCs w:val="24"/>
        </w:rPr>
        <w:t xml:space="preserve">, </w:t>
      </w:r>
      <w:r w:rsidR="00BA2BD8" w:rsidRPr="00857CC9">
        <w:rPr>
          <w:rFonts w:ascii="Times New Roman" w:hAnsi="Times New Roman"/>
          <w:sz w:val="24"/>
          <w:szCs w:val="24"/>
        </w:rPr>
        <w:t xml:space="preserve">który stanowi podstawę wyliczenia ceny oferty. </w:t>
      </w:r>
    </w:p>
    <w:p w14:paraId="47A2E1AD" w14:textId="77777777" w:rsidR="00F75749" w:rsidRPr="00857CC9" w:rsidRDefault="00F75749" w:rsidP="00F75749">
      <w:pPr>
        <w:pStyle w:val="Akapitzlist"/>
        <w:spacing w:line="264" w:lineRule="auto"/>
        <w:ind w:left="1428"/>
        <w:jc w:val="both"/>
        <w:rPr>
          <w:rFonts w:ascii="Times New Roman" w:hAnsi="Times New Roman"/>
          <w:sz w:val="24"/>
          <w:szCs w:val="24"/>
        </w:rPr>
      </w:pPr>
      <w:r w:rsidRPr="00857CC9">
        <w:rPr>
          <w:rFonts w:ascii="Times New Roman" w:hAnsi="Times New Roman"/>
          <w:sz w:val="24"/>
          <w:szCs w:val="24"/>
        </w:rPr>
        <w:t>C</w:t>
      </w:r>
      <w:r w:rsidR="00BA2BD8" w:rsidRPr="00857CC9">
        <w:rPr>
          <w:rFonts w:ascii="Times New Roman" w:hAnsi="Times New Roman"/>
          <w:sz w:val="24"/>
          <w:szCs w:val="24"/>
        </w:rPr>
        <w:t xml:space="preserve">ena wyliczona  w </w:t>
      </w:r>
      <w:r w:rsidR="00BA2BD8" w:rsidRPr="00857CC9">
        <w:rPr>
          <w:rFonts w:ascii="Times New Roman" w:hAnsi="Times New Roman"/>
          <w:b/>
          <w:bCs/>
          <w:sz w:val="24"/>
          <w:szCs w:val="24"/>
        </w:rPr>
        <w:t>Załączniku 2.1 do oferty</w:t>
      </w:r>
      <w:r w:rsidR="00BA2BD8" w:rsidRPr="00857CC9">
        <w:rPr>
          <w:rFonts w:ascii="Times New Roman" w:hAnsi="Times New Roman"/>
          <w:sz w:val="24"/>
          <w:szCs w:val="24"/>
        </w:rPr>
        <w:t xml:space="preserve"> (Wartość zamówienia (</w:t>
      </w:r>
      <w:proofErr w:type="spellStart"/>
      <w:r w:rsidR="00BA2BD8" w:rsidRPr="00857CC9">
        <w:rPr>
          <w:rFonts w:ascii="Times New Roman" w:hAnsi="Times New Roman"/>
          <w:sz w:val="24"/>
          <w:szCs w:val="24"/>
        </w:rPr>
        <w:t>Pp</w:t>
      </w:r>
      <w:proofErr w:type="spellEnd"/>
      <w:r w:rsidR="00BA2BD8" w:rsidRPr="00857CC9">
        <w:rPr>
          <w:rFonts w:ascii="Times New Roman" w:hAnsi="Times New Roman"/>
          <w:sz w:val="24"/>
          <w:szCs w:val="24"/>
        </w:rPr>
        <w:t xml:space="preserve"> + Ko)) winna być wpisana </w:t>
      </w:r>
      <w:r w:rsidR="00C277E4" w:rsidRPr="00857CC9">
        <w:rPr>
          <w:rFonts w:ascii="Times New Roman" w:hAnsi="Times New Roman"/>
          <w:sz w:val="24"/>
          <w:szCs w:val="24"/>
        </w:rPr>
        <w:t xml:space="preserve">przez Wykonawcę </w:t>
      </w:r>
      <w:r w:rsidR="00BA2BD8" w:rsidRPr="00857CC9">
        <w:rPr>
          <w:rFonts w:ascii="Times New Roman" w:hAnsi="Times New Roman"/>
          <w:sz w:val="24"/>
          <w:szCs w:val="24"/>
        </w:rPr>
        <w:t>do Formularz</w:t>
      </w:r>
      <w:r w:rsidR="008109E3" w:rsidRPr="00857CC9">
        <w:rPr>
          <w:rFonts w:ascii="Times New Roman" w:hAnsi="Times New Roman"/>
          <w:sz w:val="24"/>
          <w:szCs w:val="24"/>
        </w:rPr>
        <w:t>a</w:t>
      </w:r>
      <w:r w:rsidR="00BA2BD8" w:rsidRPr="00857CC9">
        <w:rPr>
          <w:rFonts w:ascii="Times New Roman" w:hAnsi="Times New Roman"/>
          <w:sz w:val="24"/>
          <w:szCs w:val="24"/>
        </w:rPr>
        <w:t xml:space="preserve"> oferty stanowiącego </w:t>
      </w:r>
      <w:r w:rsidR="00BA2BD8" w:rsidRPr="00857CC9">
        <w:rPr>
          <w:rFonts w:ascii="Times New Roman" w:hAnsi="Times New Roman"/>
          <w:b/>
          <w:bCs/>
          <w:sz w:val="24"/>
          <w:szCs w:val="24"/>
        </w:rPr>
        <w:t xml:space="preserve">Załącznik nr </w:t>
      </w:r>
      <w:r w:rsidR="00EB59DF" w:rsidRPr="00857CC9">
        <w:rPr>
          <w:rFonts w:ascii="Times New Roman" w:hAnsi="Times New Roman"/>
          <w:b/>
          <w:bCs/>
          <w:sz w:val="24"/>
          <w:szCs w:val="24"/>
        </w:rPr>
        <w:t>2</w:t>
      </w:r>
      <w:r w:rsidR="00BA2BD8" w:rsidRPr="00857CC9">
        <w:rPr>
          <w:rFonts w:ascii="Times New Roman" w:hAnsi="Times New Roman"/>
          <w:b/>
          <w:bCs/>
          <w:sz w:val="24"/>
          <w:szCs w:val="24"/>
        </w:rPr>
        <w:t xml:space="preserve"> do SIW</w:t>
      </w:r>
      <w:r w:rsidR="001710C9" w:rsidRPr="00857CC9">
        <w:rPr>
          <w:rFonts w:ascii="Times New Roman" w:hAnsi="Times New Roman"/>
          <w:b/>
          <w:bCs/>
          <w:sz w:val="24"/>
          <w:szCs w:val="24"/>
        </w:rPr>
        <w:t>Z</w:t>
      </w:r>
      <w:r w:rsidR="008109E3" w:rsidRPr="00857CC9">
        <w:rPr>
          <w:rFonts w:ascii="Times New Roman" w:hAnsi="Times New Roman"/>
          <w:sz w:val="24"/>
          <w:szCs w:val="24"/>
        </w:rPr>
        <w:t xml:space="preserve">. </w:t>
      </w:r>
    </w:p>
    <w:p w14:paraId="61E00CE0" w14:textId="77777777" w:rsidR="00F75749" w:rsidRPr="00857CC9" w:rsidRDefault="008109E3" w:rsidP="00F75749">
      <w:pPr>
        <w:pStyle w:val="Akapitzlist"/>
        <w:spacing w:line="264" w:lineRule="auto"/>
        <w:ind w:left="1428"/>
        <w:jc w:val="both"/>
        <w:rPr>
          <w:rFonts w:ascii="Times New Roman" w:hAnsi="Times New Roman"/>
          <w:sz w:val="24"/>
          <w:szCs w:val="24"/>
          <w:u w:val="single"/>
        </w:rPr>
      </w:pPr>
      <w:r w:rsidRPr="00857CC9">
        <w:rPr>
          <w:rFonts w:ascii="Times New Roman" w:hAnsi="Times New Roman"/>
          <w:sz w:val="24"/>
          <w:szCs w:val="24"/>
        </w:rPr>
        <w:t xml:space="preserve">W kalkulatorze do formularza oferty </w:t>
      </w:r>
      <w:r w:rsidR="00F75749" w:rsidRPr="00857CC9">
        <w:rPr>
          <w:rFonts w:ascii="Times New Roman" w:hAnsi="Times New Roman"/>
          <w:sz w:val="24"/>
          <w:szCs w:val="24"/>
        </w:rPr>
        <w:t xml:space="preserve">- </w:t>
      </w:r>
      <w:r w:rsidR="00C277E4" w:rsidRPr="00857CC9">
        <w:rPr>
          <w:rFonts w:ascii="Times New Roman" w:hAnsi="Times New Roman"/>
          <w:b/>
          <w:bCs/>
          <w:sz w:val="24"/>
          <w:szCs w:val="24"/>
        </w:rPr>
        <w:t>Załącznik nr 2.1. do oferty</w:t>
      </w:r>
      <w:r w:rsidR="00F75749" w:rsidRPr="00857CC9">
        <w:rPr>
          <w:rFonts w:ascii="Times New Roman" w:hAnsi="Times New Roman"/>
          <w:sz w:val="24"/>
          <w:szCs w:val="24"/>
        </w:rPr>
        <w:t>,</w:t>
      </w:r>
      <w:r w:rsidR="00C277E4" w:rsidRPr="00857CC9">
        <w:rPr>
          <w:rFonts w:ascii="Times New Roman" w:hAnsi="Times New Roman"/>
          <w:sz w:val="24"/>
          <w:szCs w:val="24"/>
        </w:rPr>
        <w:t xml:space="preserve"> </w:t>
      </w:r>
      <w:r w:rsidR="00BA2BD8" w:rsidRPr="00857CC9">
        <w:rPr>
          <w:rFonts w:ascii="Times New Roman" w:hAnsi="Times New Roman"/>
          <w:sz w:val="24"/>
          <w:szCs w:val="24"/>
        </w:rPr>
        <w:t xml:space="preserve"> Zamawiający podaje dane podlegające ocenie tj. stawkę WIBOR </w:t>
      </w:r>
      <w:r w:rsidR="00FE73ED" w:rsidRPr="00857CC9">
        <w:rPr>
          <w:rFonts w:ascii="Times New Roman" w:hAnsi="Times New Roman"/>
          <w:sz w:val="24"/>
          <w:szCs w:val="24"/>
        </w:rPr>
        <w:t>1M</w:t>
      </w:r>
      <w:r w:rsidR="00BA2BD8" w:rsidRPr="00857CC9">
        <w:rPr>
          <w:rFonts w:ascii="Times New Roman" w:hAnsi="Times New Roman"/>
          <w:sz w:val="24"/>
          <w:szCs w:val="24"/>
        </w:rPr>
        <w:t xml:space="preserve"> oraz marżę</w:t>
      </w:r>
      <w:r w:rsidRPr="00857CC9">
        <w:rPr>
          <w:rFonts w:ascii="Times New Roman" w:hAnsi="Times New Roman"/>
          <w:sz w:val="24"/>
          <w:szCs w:val="24"/>
        </w:rPr>
        <w:t xml:space="preserve"> banku, p</w:t>
      </w:r>
      <w:r w:rsidR="00BA2BD8" w:rsidRPr="00857CC9">
        <w:rPr>
          <w:rFonts w:ascii="Times New Roman" w:hAnsi="Times New Roman"/>
          <w:sz w:val="24"/>
          <w:szCs w:val="24"/>
        </w:rPr>
        <w:t xml:space="preserve">rzy czym do porównania złożonych przez Wykonawców ofert, Wykonawcy zastosują stawkę WIBOR 1M wg stawki z dnia 13.09.2019 r. zamieszczonej na stronie </w:t>
      </w:r>
      <w:hyperlink r:id="rId28" w:history="1">
        <w:r w:rsidR="00BA2BD8" w:rsidRPr="00857CC9">
          <w:rPr>
            <w:rStyle w:val="Hipercze"/>
            <w:rFonts w:ascii="Times New Roman" w:hAnsi="Times New Roman"/>
            <w:color w:val="auto"/>
            <w:sz w:val="24"/>
            <w:szCs w:val="24"/>
          </w:rPr>
          <w:t>https://gpwbenchmark.pl/</w:t>
        </w:r>
      </w:hyperlink>
      <w:r w:rsidR="00242FF0" w:rsidRPr="00857CC9">
        <w:rPr>
          <w:rFonts w:ascii="Times New Roman" w:hAnsi="Times New Roman"/>
          <w:sz w:val="24"/>
          <w:szCs w:val="24"/>
          <w:u w:val="single"/>
        </w:rPr>
        <w:t xml:space="preserve">. </w:t>
      </w:r>
    </w:p>
    <w:p w14:paraId="4FF21B1B" w14:textId="202F1D62" w:rsidR="00242FF0" w:rsidRPr="00857CC9" w:rsidRDefault="00F75749" w:rsidP="00F75749">
      <w:pPr>
        <w:pStyle w:val="Akapitzlist"/>
        <w:spacing w:line="264" w:lineRule="auto"/>
        <w:ind w:left="1428"/>
        <w:jc w:val="both"/>
        <w:rPr>
          <w:rFonts w:ascii="Times New Roman" w:hAnsi="Times New Roman"/>
          <w:sz w:val="24"/>
          <w:szCs w:val="24"/>
        </w:rPr>
      </w:pPr>
      <w:r w:rsidRPr="00857CC9">
        <w:rPr>
          <w:rFonts w:ascii="Times New Roman" w:hAnsi="Times New Roman"/>
          <w:sz w:val="24"/>
          <w:szCs w:val="24"/>
        </w:rPr>
        <w:t xml:space="preserve">Kalkulator do formularza oferty - </w:t>
      </w:r>
      <w:r w:rsidR="002E3200" w:rsidRPr="00857CC9">
        <w:rPr>
          <w:rFonts w:ascii="Times New Roman" w:hAnsi="Times New Roman"/>
          <w:b/>
          <w:bCs/>
          <w:sz w:val="24"/>
          <w:szCs w:val="24"/>
        </w:rPr>
        <w:t>Załącznik nr 2.1. do oferty</w:t>
      </w:r>
      <w:r w:rsidR="002E3200" w:rsidRPr="00857CC9">
        <w:rPr>
          <w:rFonts w:ascii="Times New Roman" w:hAnsi="Times New Roman"/>
          <w:sz w:val="24"/>
          <w:szCs w:val="24"/>
        </w:rPr>
        <w:t xml:space="preserve"> musi zostać </w:t>
      </w:r>
      <w:r w:rsidRPr="00857CC9">
        <w:rPr>
          <w:rFonts w:ascii="Times New Roman" w:hAnsi="Times New Roman"/>
          <w:sz w:val="24"/>
          <w:szCs w:val="24"/>
        </w:rPr>
        <w:t>złożony przez Wykonawcę wraz z ofertą.</w:t>
      </w:r>
      <w:r w:rsidR="002E3200" w:rsidRPr="00857CC9">
        <w:rPr>
          <w:rFonts w:ascii="Times New Roman" w:hAnsi="Times New Roman"/>
          <w:sz w:val="24"/>
          <w:szCs w:val="24"/>
        </w:rPr>
        <w:t xml:space="preserve"> </w:t>
      </w:r>
      <w:r w:rsidR="00E46229">
        <w:rPr>
          <w:rFonts w:ascii="Times New Roman" w:hAnsi="Times New Roman"/>
          <w:sz w:val="24"/>
          <w:szCs w:val="24"/>
        </w:rPr>
        <w:t xml:space="preserve">WIBOR 1 MC i marża banku </w:t>
      </w:r>
      <w:r w:rsidR="00E46229" w:rsidRPr="00E46229">
        <w:rPr>
          <w:rFonts w:ascii="Times New Roman" w:hAnsi="Times New Roman"/>
          <w:sz w:val="24"/>
          <w:szCs w:val="24"/>
        </w:rPr>
        <w:t>należy podać z dokładnością jedynie do dwóch miejsc po przecinku</w:t>
      </w:r>
      <w:r w:rsidR="00E46229">
        <w:rPr>
          <w:rFonts w:ascii="Times New Roman" w:hAnsi="Times New Roman"/>
          <w:sz w:val="24"/>
          <w:szCs w:val="24"/>
        </w:rPr>
        <w:t xml:space="preserve">. </w:t>
      </w:r>
      <w:r w:rsidR="00242FF0" w:rsidRPr="00857CC9">
        <w:rPr>
          <w:rFonts w:ascii="Times New Roman" w:hAnsi="Times New Roman"/>
          <w:sz w:val="24"/>
          <w:szCs w:val="24"/>
        </w:rPr>
        <w:t>Nie wolno zmieniać zastosowanych w</w:t>
      </w:r>
      <w:r w:rsidRPr="00857CC9">
        <w:rPr>
          <w:rFonts w:ascii="Times New Roman" w:hAnsi="Times New Roman"/>
          <w:sz w:val="24"/>
          <w:szCs w:val="24"/>
        </w:rPr>
        <w:t xml:space="preserve"> </w:t>
      </w:r>
      <w:r w:rsidR="00242FF0" w:rsidRPr="00857CC9">
        <w:rPr>
          <w:rFonts w:ascii="Times New Roman" w:hAnsi="Times New Roman"/>
          <w:sz w:val="24"/>
          <w:szCs w:val="24"/>
        </w:rPr>
        <w:t xml:space="preserve"> tabeli </w:t>
      </w:r>
      <w:r w:rsidRPr="00857CC9">
        <w:rPr>
          <w:rFonts w:ascii="Times New Roman" w:hAnsi="Times New Roman"/>
          <w:sz w:val="24"/>
          <w:szCs w:val="24"/>
        </w:rPr>
        <w:t xml:space="preserve">kalkulatora </w:t>
      </w:r>
      <w:r w:rsidR="00242FF0" w:rsidRPr="00857CC9">
        <w:rPr>
          <w:rFonts w:ascii="Times New Roman" w:hAnsi="Times New Roman"/>
          <w:sz w:val="24"/>
          <w:szCs w:val="24"/>
        </w:rPr>
        <w:t>funkcji.</w:t>
      </w:r>
    </w:p>
    <w:p w14:paraId="1606B5D9" w14:textId="0C85D9EC" w:rsidR="00242FF0" w:rsidRPr="00F9014B" w:rsidRDefault="00242FF0" w:rsidP="00A73472">
      <w:pPr>
        <w:pStyle w:val="Akapitzlist"/>
        <w:numPr>
          <w:ilvl w:val="2"/>
          <w:numId w:val="45"/>
        </w:numPr>
        <w:spacing w:line="264" w:lineRule="auto"/>
        <w:jc w:val="both"/>
        <w:rPr>
          <w:rFonts w:ascii="Times New Roman" w:hAnsi="Times New Roman"/>
          <w:sz w:val="24"/>
          <w:szCs w:val="24"/>
        </w:rPr>
      </w:pPr>
      <w:r w:rsidRPr="00F9014B">
        <w:rPr>
          <w:rFonts w:ascii="Times New Roman" w:hAnsi="Times New Roman"/>
          <w:sz w:val="24"/>
          <w:szCs w:val="24"/>
        </w:rPr>
        <w:t>Zamawiający dopuszcza zaoferowanie przez Wykonawcę marży ujemnej, w takim przypadku na Wykonawcy ciąży obowiązek złożenia opisu obliczenia marży potwierdzający, że zastosowanie marży ujemnej nie spowoduje poniesienia przez niego straty i nie będzie stanowiło czynu nieuczciwej konkurencji np. że zamierza pozyskać środki na udzielenie kredytu w inny tańszy sposób niż pożyczki na rynku bankowym, gdzie stosuje się stawkę WIBOR.</w:t>
      </w:r>
    </w:p>
    <w:p w14:paraId="0605EE28" w14:textId="77777777" w:rsidR="0062294D" w:rsidRPr="00242FF0" w:rsidRDefault="0062294D" w:rsidP="0062294D">
      <w:pPr>
        <w:pStyle w:val="Akapitzlist"/>
        <w:spacing w:line="264" w:lineRule="auto"/>
        <w:ind w:left="1428"/>
        <w:jc w:val="both"/>
        <w:rPr>
          <w:rFonts w:ascii="Times New Roman" w:hAnsi="Times New Roman"/>
          <w:sz w:val="24"/>
          <w:szCs w:val="24"/>
        </w:rPr>
      </w:pPr>
    </w:p>
    <w:p w14:paraId="669DE8E3" w14:textId="06AC070E" w:rsidR="006116A0" w:rsidRDefault="00CD4735" w:rsidP="00613B5E">
      <w:pPr>
        <w:pStyle w:val="Akapitzlist"/>
        <w:numPr>
          <w:ilvl w:val="1"/>
          <w:numId w:val="14"/>
        </w:numPr>
        <w:spacing w:before="120" w:after="120" w:line="264" w:lineRule="auto"/>
        <w:ind w:left="709" w:hanging="709"/>
        <w:jc w:val="both"/>
        <w:rPr>
          <w:rFonts w:ascii="Times New Roman" w:hAnsi="Times New Roman"/>
          <w:sz w:val="24"/>
          <w:szCs w:val="24"/>
        </w:rPr>
      </w:pPr>
      <w:r>
        <w:rPr>
          <w:rFonts w:ascii="Times New Roman" w:hAnsi="Times New Roman"/>
          <w:sz w:val="24"/>
          <w:szCs w:val="24"/>
        </w:rPr>
        <w:t>Każdy z Wykonawców może zaproponować tylko jedną cenę dla zamówienia.</w:t>
      </w:r>
    </w:p>
    <w:p w14:paraId="6CCEE479" w14:textId="77777777" w:rsidR="009A5427" w:rsidRDefault="009A5427" w:rsidP="009A5427">
      <w:pPr>
        <w:pStyle w:val="Akapitzlist"/>
        <w:spacing w:before="120" w:after="120" w:line="264" w:lineRule="auto"/>
        <w:ind w:left="709"/>
        <w:jc w:val="both"/>
        <w:rPr>
          <w:rFonts w:ascii="Times New Roman" w:hAnsi="Times New Roman"/>
          <w:sz w:val="24"/>
          <w:szCs w:val="24"/>
        </w:rPr>
      </w:pPr>
    </w:p>
    <w:p w14:paraId="52FC39C9" w14:textId="77777777" w:rsidR="006116A0" w:rsidRDefault="00CD4735" w:rsidP="00613B5E">
      <w:pPr>
        <w:pStyle w:val="Akapitzlist"/>
        <w:numPr>
          <w:ilvl w:val="1"/>
          <w:numId w:val="14"/>
        </w:numPr>
        <w:spacing w:line="264" w:lineRule="auto"/>
        <w:ind w:left="709" w:hanging="709"/>
        <w:jc w:val="both"/>
        <w:rPr>
          <w:rFonts w:ascii="Times New Roman" w:hAnsi="Times New Roman"/>
          <w:sz w:val="24"/>
          <w:szCs w:val="24"/>
        </w:rPr>
      </w:pPr>
      <w:bookmarkStart w:id="37" w:name="_Hlk1727235"/>
      <w:bookmarkEnd w:id="37"/>
      <w:r>
        <w:rPr>
          <w:rFonts w:ascii="Times New Roman" w:hAnsi="Times New Roman"/>
          <w:sz w:val="24"/>
          <w:szCs w:val="24"/>
        </w:rPr>
        <w:t xml:space="preserve">Jeżeli złożono ofertę, której wybór prowadziłby do powstania u Zamawiającego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rozliczyć zgodnie z tymi przepisami. Wykonawca składając ofertę, informuje Zamawiającego czy wybór oferty </w:t>
      </w:r>
      <w:r>
        <w:rPr>
          <w:rFonts w:ascii="Times New Roman" w:hAnsi="Times New Roman"/>
          <w:sz w:val="24"/>
          <w:szCs w:val="24"/>
        </w:rPr>
        <w:lastRenderedPageBreak/>
        <w:t xml:space="preserve">będzie prowadził do powstania u Zamawiającego obowiązku podatkowego wskazując nazwę (rodzaj) towaru lub usługi, której dostawa lub świadczenie będzie prowadzić do jego powstania, oraz wskazać ich wartość bez kwoty podatku. </w:t>
      </w:r>
    </w:p>
    <w:p w14:paraId="3141AE62" w14:textId="77777777" w:rsidR="006116A0" w:rsidRDefault="006116A0">
      <w:pPr>
        <w:pStyle w:val="Akapitzlist"/>
        <w:spacing w:line="264" w:lineRule="auto"/>
        <w:ind w:left="709"/>
        <w:jc w:val="both"/>
        <w:rPr>
          <w:rFonts w:ascii="Times New Roman" w:hAnsi="Times New Roman"/>
          <w:sz w:val="24"/>
          <w:szCs w:val="24"/>
        </w:rPr>
      </w:pPr>
    </w:p>
    <w:p w14:paraId="3FCBC1B0" w14:textId="10974F19" w:rsidR="006116A0" w:rsidRDefault="00CD4735" w:rsidP="00613B5E">
      <w:pPr>
        <w:pStyle w:val="Akapitzlist"/>
        <w:numPr>
          <w:ilvl w:val="1"/>
          <w:numId w:val="14"/>
        </w:numPr>
        <w:spacing w:line="264" w:lineRule="auto"/>
        <w:ind w:left="709" w:hanging="709"/>
        <w:jc w:val="both"/>
        <w:rPr>
          <w:rFonts w:ascii="Times New Roman" w:hAnsi="Times New Roman"/>
          <w:sz w:val="24"/>
          <w:szCs w:val="24"/>
        </w:rPr>
      </w:pPr>
      <w:bookmarkStart w:id="38" w:name="_Hlk17272351"/>
      <w:bookmarkEnd w:id="38"/>
      <w:r>
        <w:rPr>
          <w:rFonts w:ascii="Times New Roman" w:hAnsi="Times New Roman"/>
          <w:sz w:val="24"/>
          <w:szCs w:val="24"/>
        </w:rPr>
        <w:t>Jeżeli  nie można wybrać najkorzystniejszej oferty z uwagi na to, że dwie lub więcej ofert zostały złożone o takiej samej cenie dla zamówienia, Zamawiający wzywa Wykonawców, którzy złożyli te oferty do złożenia w terminie określonym przez Zamawiającego ofert dodatkowych.</w:t>
      </w:r>
      <w:bookmarkStart w:id="39" w:name="_Hlk1727188"/>
      <w:bookmarkEnd w:id="39"/>
    </w:p>
    <w:p w14:paraId="06D25FD9" w14:textId="77777777" w:rsidR="006116A0" w:rsidRDefault="006116A0">
      <w:pPr>
        <w:pStyle w:val="Akapitzlist"/>
        <w:spacing w:line="264" w:lineRule="auto"/>
        <w:ind w:left="709"/>
        <w:jc w:val="both"/>
        <w:rPr>
          <w:rFonts w:ascii="Times New Roman" w:hAnsi="Times New Roman"/>
          <w:sz w:val="24"/>
          <w:szCs w:val="24"/>
        </w:rPr>
      </w:pPr>
    </w:p>
    <w:p w14:paraId="352B4E06" w14:textId="77777777" w:rsidR="006116A0" w:rsidRDefault="00CD4735" w:rsidP="009A5427">
      <w:pPr>
        <w:pStyle w:val="Akapitzlist"/>
        <w:shd w:val="clear" w:color="auto" w:fill="BFBFBF" w:themeFill="background1" w:themeFillShade="BF"/>
        <w:spacing w:line="264" w:lineRule="auto"/>
        <w:ind w:left="709" w:hanging="709"/>
        <w:jc w:val="both"/>
        <w:rPr>
          <w:rFonts w:ascii="Times New Roman" w:hAnsi="Times New Roman" w:cs="Times New Roman"/>
          <w:color w:val="FF0000"/>
          <w:sz w:val="24"/>
          <w:szCs w:val="24"/>
        </w:rPr>
      </w:pPr>
      <w:r>
        <w:rPr>
          <w:rFonts w:ascii="Times New Roman" w:hAnsi="Times New Roman" w:cs="Times New Roman"/>
          <w:b/>
          <w:color w:val="000000" w:themeColor="text1"/>
          <w:sz w:val="24"/>
          <w:szCs w:val="24"/>
        </w:rPr>
        <w:t>12.    OPIS KRYTERIÓW, KTÓRYMI ZAMAWIAJĄCY BĘDZIE SIĘ KIEROWAŁ PRZY WYBORZE OFERTY WRAZ Z PODANIEM ZNACZENIA TYCH KRYTERIÓW I SPOSOBU OCENY OFERTY</w:t>
      </w:r>
    </w:p>
    <w:p w14:paraId="60680EEA" w14:textId="60A09C1A" w:rsidR="006116A0" w:rsidRDefault="00CD4735" w:rsidP="00A73472">
      <w:pPr>
        <w:pStyle w:val="Akapitzlist"/>
        <w:numPr>
          <w:ilvl w:val="1"/>
          <w:numId w:val="41"/>
        </w:numPr>
        <w:spacing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Przy wyborze najkorzystniejszej oferty Zamawiający będzie się kierował kryterium ceny oferty brutto za realizację przedmiotu zamówienia z prawem opcji obliczonej przez Wykonawcę zgodnie z obowiązującymi przepisami prawa, zasadami określonymi w </w:t>
      </w:r>
      <w:r>
        <w:rPr>
          <w:rFonts w:ascii="Times New Roman" w:hAnsi="Times New Roman" w:cs="Times New Roman"/>
          <w:b/>
          <w:sz w:val="24"/>
          <w:szCs w:val="24"/>
        </w:rPr>
        <w:t>Rozdziale 12 SIWZ</w:t>
      </w:r>
      <w:r>
        <w:rPr>
          <w:rFonts w:ascii="Times New Roman" w:hAnsi="Times New Roman" w:cs="Times New Roman"/>
          <w:sz w:val="24"/>
          <w:szCs w:val="24"/>
        </w:rPr>
        <w:t xml:space="preserve"> i podanej w formularzu ofertowym (wzór - </w:t>
      </w:r>
      <w:r>
        <w:rPr>
          <w:rFonts w:ascii="Times New Roman" w:hAnsi="Times New Roman" w:cs="Times New Roman"/>
          <w:b/>
          <w:sz w:val="24"/>
          <w:szCs w:val="24"/>
        </w:rPr>
        <w:t xml:space="preserve">Załącznik nr </w:t>
      </w:r>
      <w:r w:rsidR="0000254C">
        <w:rPr>
          <w:rFonts w:ascii="Times New Roman" w:hAnsi="Times New Roman" w:cs="Times New Roman"/>
          <w:b/>
          <w:sz w:val="24"/>
          <w:szCs w:val="24"/>
        </w:rPr>
        <w:t>2</w:t>
      </w:r>
      <w:r>
        <w:rPr>
          <w:rFonts w:ascii="Times New Roman" w:hAnsi="Times New Roman" w:cs="Times New Roman"/>
          <w:b/>
          <w:sz w:val="24"/>
          <w:szCs w:val="24"/>
        </w:rPr>
        <w:t xml:space="preserve"> do SIWZ</w:t>
      </w:r>
      <w:r>
        <w:rPr>
          <w:rFonts w:ascii="Times New Roman" w:hAnsi="Times New Roman" w:cs="Times New Roman"/>
          <w:sz w:val="24"/>
          <w:szCs w:val="24"/>
        </w:rPr>
        <w:t>).</w:t>
      </w:r>
    </w:p>
    <w:tbl>
      <w:tblPr>
        <w:tblStyle w:val="Tabela-Siatka"/>
        <w:tblW w:w="9067" w:type="dxa"/>
        <w:tblLook w:val="04A0" w:firstRow="1" w:lastRow="0" w:firstColumn="1" w:lastColumn="0" w:noHBand="0" w:noVBand="1"/>
      </w:tblPr>
      <w:tblGrid>
        <w:gridCol w:w="959"/>
        <w:gridCol w:w="2301"/>
        <w:gridCol w:w="4503"/>
        <w:gridCol w:w="1304"/>
      </w:tblGrid>
      <w:tr w:rsidR="006116A0" w14:paraId="1FB4D947" w14:textId="77777777" w:rsidTr="001730CD">
        <w:tc>
          <w:tcPr>
            <w:tcW w:w="959" w:type="dxa"/>
            <w:shd w:val="clear" w:color="auto" w:fill="auto"/>
          </w:tcPr>
          <w:p w14:paraId="1311045F"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L.p.</w:t>
            </w:r>
          </w:p>
        </w:tc>
        <w:tc>
          <w:tcPr>
            <w:tcW w:w="2301" w:type="dxa"/>
            <w:shd w:val="clear" w:color="auto" w:fill="auto"/>
          </w:tcPr>
          <w:p w14:paraId="0EE1706E"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Kryterium</w:t>
            </w:r>
          </w:p>
        </w:tc>
        <w:tc>
          <w:tcPr>
            <w:tcW w:w="4503" w:type="dxa"/>
            <w:shd w:val="clear" w:color="auto" w:fill="auto"/>
          </w:tcPr>
          <w:p w14:paraId="79A2DD1C"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Opis</w:t>
            </w:r>
          </w:p>
        </w:tc>
        <w:tc>
          <w:tcPr>
            <w:tcW w:w="1304" w:type="dxa"/>
            <w:shd w:val="clear" w:color="auto" w:fill="auto"/>
          </w:tcPr>
          <w:p w14:paraId="7809815E"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Waga</w:t>
            </w:r>
          </w:p>
        </w:tc>
      </w:tr>
      <w:tr w:rsidR="006116A0" w14:paraId="53EE0F08" w14:textId="77777777" w:rsidTr="001730CD">
        <w:tc>
          <w:tcPr>
            <w:tcW w:w="959" w:type="dxa"/>
            <w:shd w:val="clear" w:color="auto" w:fill="auto"/>
          </w:tcPr>
          <w:p w14:paraId="78004272"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01" w:type="dxa"/>
            <w:shd w:val="clear" w:color="auto" w:fill="auto"/>
          </w:tcPr>
          <w:p w14:paraId="3D01FE75"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Cena oferty brutto</w:t>
            </w:r>
          </w:p>
        </w:tc>
        <w:tc>
          <w:tcPr>
            <w:tcW w:w="4503" w:type="dxa"/>
            <w:shd w:val="clear" w:color="auto" w:fill="auto"/>
          </w:tcPr>
          <w:p w14:paraId="108BAFD7"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Cena oferty (z podatkiem VAT) za realizację przedmiotu zamówienia</w:t>
            </w:r>
          </w:p>
        </w:tc>
        <w:tc>
          <w:tcPr>
            <w:tcW w:w="1304" w:type="dxa"/>
            <w:shd w:val="clear" w:color="auto" w:fill="auto"/>
          </w:tcPr>
          <w:p w14:paraId="59E57CB5"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100%</w:t>
            </w:r>
          </w:p>
        </w:tc>
      </w:tr>
    </w:tbl>
    <w:p w14:paraId="6EC39998" w14:textId="7BF23C4F" w:rsidR="006116A0" w:rsidRDefault="00CD4735" w:rsidP="00A73472">
      <w:pPr>
        <w:pStyle w:val="Akapitzlist"/>
        <w:numPr>
          <w:ilvl w:val="1"/>
          <w:numId w:val="41"/>
        </w:numPr>
        <w:spacing w:before="200"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wybrał jako kryterium oceny ofert cenę zgodnie z art. 91 ust. 2a ustawy Pzp. </w:t>
      </w:r>
    </w:p>
    <w:p w14:paraId="1700A5AD" w14:textId="77777777" w:rsidR="009A5427" w:rsidRDefault="009A5427" w:rsidP="009A5427">
      <w:pPr>
        <w:pStyle w:val="Akapitzlist"/>
        <w:spacing w:before="200" w:after="200" w:line="264" w:lineRule="auto"/>
        <w:ind w:left="567"/>
        <w:jc w:val="both"/>
        <w:rPr>
          <w:rFonts w:ascii="Times New Roman" w:hAnsi="Times New Roman" w:cs="Times New Roman"/>
          <w:sz w:val="24"/>
          <w:szCs w:val="24"/>
        </w:rPr>
      </w:pPr>
    </w:p>
    <w:p w14:paraId="60E84771" w14:textId="0EE0A4CF" w:rsidR="006116A0" w:rsidRDefault="00CD4735" w:rsidP="00A73472">
      <w:pPr>
        <w:pStyle w:val="Akapitzlist"/>
        <w:numPr>
          <w:ilvl w:val="1"/>
          <w:numId w:val="41"/>
        </w:numPr>
        <w:spacing w:before="200"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za najkorzystniejszą uzna ofertę, która nie podlega odrzuceniu oraz uzyska największą liczbę punktów przyznanych w ramach ustalonego kryterium.</w:t>
      </w:r>
    </w:p>
    <w:p w14:paraId="5AE1799D" w14:textId="77777777" w:rsidR="009A5427" w:rsidRPr="009A5427" w:rsidRDefault="009A5427" w:rsidP="009A5427">
      <w:pPr>
        <w:pStyle w:val="Akapitzlist"/>
        <w:rPr>
          <w:rFonts w:ascii="Times New Roman" w:hAnsi="Times New Roman" w:cs="Times New Roman"/>
          <w:sz w:val="24"/>
          <w:szCs w:val="24"/>
        </w:rPr>
      </w:pPr>
    </w:p>
    <w:p w14:paraId="4A099131" w14:textId="77777777" w:rsidR="006116A0" w:rsidRDefault="00CD4735" w:rsidP="00A73472">
      <w:pPr>
        <w:pStyle w:val="Akapitzlist"/>
        <w:numPr>
          <w:ilvl w:val="1"/>
          <w:numId w:val="1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Maksymalna liczba punktów w kryterium równa jest określonej wadze kryterium w %.</w:t>
      </w:r>
    </w:p>
    <w:p w14:paraId="6C13E827" w14:textId="77777777" w:rsidR="006116A0" w:rsidRDefault="006116A0">
      <w:pPr>
        <w:pStyle w:val="Akapitzlist"/>
        <w:spacing w:after="200" w:line="264" w:lineRule="auto"/>
        <w:ind w:left="567"/>
        <w:jc w:val="both"/>
        <w:rPr>
          <w:rFonts w:ascii="Times New Roman" w:hAnsi="Times New Roman" w:cs="Times New Roman"/>
          <w:sz w:val="24"/>
          <w:szCs w:val="24"/>
        </w:rPr>
      </w:pPr>
    </w:p>
    <w:p w14:paraId="52BE1AD3" w14:textId="304A9FA9" w:rsidR="006116A0" w:rsidRDefault="00CD4735" w:rsidP="00A73472">
      <w:pPr>
        <w:pStyle w:val="Akapitzlist"/>
        <w:numPr>
          <w:ilvl w:val="1"/>
          <w:numId w:val="19"/>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dla zamówienia odbywać się będzie wg następującej zasady:</w:t>
      </w:r>
    </w:p>
    <w:p w14:paraId="6217F7D4" w14:textId="77777777" w:rsidR="006116A0" w:rsidRDefault="006116A0">
      <w:pPr>
        <w:pStyle w:val="Akapitzlist"/>
        <w:spacing w:after="200" w:line="264" w:lineRule="auto"/>
        <w:ind w:left="567"/>
        <w:jc w:val="both"/>
        <w:rPr>
          <w:rFonts w:ascii="Times New Roman" w:hAnsi="Times New Roman" w:cs="Times New Roman"/>
          <w:sz w:val="24"/>
          <w:szCs w:val="24"/>
        </w:rPr>
      </w:pPr>
    </w:p>
    <w:p w14:paraId="4C8B5E6D" w14:textId="77777777" w:rsidR="006116A0" w:rsidRDefault="00CD4735">
      <w:pPr>
        <w:pStyle w:val="Akapitzlist"/>
        <w:spacing w:after="200" w:line="264" w:lineRule="auto"/>
        <w:ind w:left="2268" w:firstLine="1418"/>
        <w:jc w:val="both"/>
        <w:rPr>
          <w:rFonts w:ascii="Times New Roman" w:hAnsi="Times New Roman"/>
          <w:b/>
          <w:sz w:val="32"/>
          <w:szCs w:val="32"/>
        </w:rPr>
      </w:pPr>
      <w:bookmarkStart w:id="40" w:name="_Hlk503787480"/>
      <w:bookmarkEnd w:id="40"/>
      <w:r>
        <w:rPr>
          <w:rFonts w:ascii="Times New Roman" w:eastAsia="Times New Roman" w:hAnsi="Times New Roman"/>
          <w:b/>
          <w:sz w:val="32"/>
          <w:szCs w:val="32"/>
          <w:vertAlign w:val="subscript"/>
        </w:rPr>
        <w:t>C</w:t>
      </w:r>
      <w:r>
        <w:rPr>
          <w:rFonts w:ascii="Times New Roman" w:eastAsia="Times New Roman" w:hAnsi="Times New Roman"/>
          <w:b/>
          <w:sz w:val="32"/>
          <w:szCs w:val="32"/>
        </w:rPr>
        <w:t xml:space="preserve"> </w:t>
      </w:r>
      <w:r>
        <w:rPr>
          <w:rFonts w:ascii="Times New Roman" w:eastAsia="Times New Roman" w:hAnsi="Times New Roman"/>
          <w:b/>
          <w:sz w:val="32"/>
          <w:szCs w:val="32"/>
          <w:vertAlign w:val="subscript"/>
        </w:rPr>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of.min.</m:t>
                </m:r>
              </m:sub>
            </m:sSub>
          </m:num>
          <m:den>
            <m:sSub>
              <m:sSubPr>
                <m:ctrlPr>
                  <w:rPr>
                    <w:rFonts w:ascii="Cambria Math" w:hAnsi="Cambria Math"/>
                  </w:rPr>
                </m:ctrlPr>
              </m:sSubPr>
              <m:e>
                <m:r>
                  <w:rPr>
                    <w:rFonts w:ascii="Cambria Math" w:hAnsi="Cambria Math"/>
                  </w:rPr>
                  <m:t>C</m:t>
                </m:r>
              </m:e>
              <m:sub>
                <m:r>
                  <w:rPr>
                    <w:rFonts w:ascii="Cambria Math" w:hAnsi="Cambria Math"/>
                  </w:rPr>
                  <m:t>of.bad.</m:t>
                </m:r>
              </m:sub>
            </m:sSub>
          </m:den>
        </m:f>
      </m:oMath>
      <w:r>
        <w:rPr>
          <w:rFonts w:ascii="Times New Roman" w:eastAsia="Times New Roman" w:hAnsi="Times New Roman"/>
          <w:b/>
          <w:sz w:val="32"/>
          <w:szCs w:val="32"/>
          <w:vertAlign w:val="subscript"/>
        </w:rPr>
        <w:t xml:space="preserve">   x 100 pkt</w:t>
      </w:r>
    </w:p>
    <w:p w14:paraId="19B25058" w14:textId="77777777" w:rsidR="006116A0" w:rsidRDefault="00CD4735">
      <w:pPr>
        <w:pStyle w:val="Akapitzlist"/>
        <w:spacing w:after="200" w:line="264" w:lineRule="auto"/>
        <w:ind w:left="567"/>
        <w:jc w:val="both"/>
        <w:rPr>
          <w:rFonts w:ascii="Times New Roman" w:hAnsi="Times New Roman"/>
        </w:rPr>
      </w:pPr>
      <w:bookmarkStart w:id="41" w:name="_Hlk5037874801"/>
      <w:bookmarkEnd w:id="41"/>
      <w:r>
        <w:rPr>
          <w:rFonts w:ascii="Times New Roman" w:hAnsi="Times New Roman"/>
        </w:rPr>
        <w:t>Gdzie:</w:t>
      </w:r>
    </w:p>
    <w:p w14:paraId="68C10427" w14:textId="77777777" w:rsidR="006116A0" w:rsidRDefault="00CD4735">
      <w:pPr>
        <w:spacing w:after="160" w:line="264" w:lineRule="auto"/>
        <w:ind w:left="567"/>
        <w:rPr>
          <w:rFonts w:ascii="Times New Roman" w:eastAsia="Times New Roman" w:hAnsi="Times New Roman"/>
          <w:szCs w:val="24"/>
        </w:rPr>
      </w:pPr>
      <w:r>
        <w:rPr>
          <w:rFonts w:ascii="Times New Roman" w:eastAsia="Times New Roman" w:hAnsi="Times New Roman"/>
          <w:szCs w:val="24"/>
        </w:rPr>
        <w:t>C           ilość punktów, jakie otrzyma wybrana oferta,</w:t>
      </w:r>
    </w:p>
    <w:p w14:paraId="4FC9313F" w14:textId="77777777" w:rsidR="006116A0" w:rsidRDefault="00CD4735">
      <w:pPr>
        <w:spacing w:after="160" w:line="264" w:lineRule="auto"/>
        <w:ind w:left="1276" w:hanging="709"/>
        <w:rPr>
          <w:rFonts w:ascii="Times New Roman" w:eastAsia="Times New Roman" w:hAnsi="Times New Roman"/>
          <w:szCs w:val="24"/>
          <w:vertAlign w:val="subscript"/>
        </w:rPr>
      </w:pPr>
      <w:r>
        <w:rPr>
          <w:rFonts w:ascii="Times New Roman" w:eastAsia="Times New Roman" w:hAnsi="Times New Roman"/>
          <w:szCs w:val="24"/>
        </w:rPr>
        <w:t>C</w:t>
      </w:r>
      <w:r>
        <w:rPr>
          <w:rFonts w:ascii="Times New Roman" w:eastAsia="Times New Roman" w:hAnsi="Times New Roman"/>
          <w:szCs w:val="24"/>
          <w:vertAlign w:val="subscript"/>
        </w:rPr>
        <w:t xml:space="preserve"> of. min    </w:t>
      </w:r>
      <w:bookmarkStart w:id="42" w:name="_Hlk498447420"/>
      <w:r>
        <w:rPr>
          <w:rFonts w:ascii="Times New Roman" w:eastAsia="Times New Roman" w:hAnsi="Times New Roman"/>
          <w:szCs w:val="24"/>
        </w:rPr>
        <w:t xml:space="preserve">najniższa cena  </w:t>
      </w:r>
      <w:bookmarkEnd w:id="42"/>
      <w:r>
        <w:rPr>
          <w:rFonts w:ascii="Times New Roman" w:eastAsia="Times New Roman" w:hAnsi="Times New Roman"/>
          <w:szCs w:val="24"/>
        </w:rPr>
        <w:t>oferty brutto spośród ofert nie podlegających odrzuceniu i złożonych przez Wykonawców, którzy nie podlegali wykluczeniu w danym etapie badania i oceny ofert,</w:t>
      </w:r>
    </w:p>
    <w:p w14:paraId="747318FF" w14:textId="77777777" w:rsidR="006116A0" w:rsidRDefault="00CD4735">
      <w:pPr>
        <w:spacing w:after="160" w:line="264" w:lineRule="auto"/>
        <w:ind w:left="567"/>
        <w:rPr>
          <w:rFonts w:ascii="Times New Roman" w:eastAsia="Times New Roman" w:hAnsi="Times New Roman"/>
          <w:szCs w:val="24"/>
        </w:rPr>
      </w:pPr>
      <w:proofErr w:type="spellStart"/>
      <w:r>
        <w:rPr>
          <w:rFonts w:ascii="Times New Roman" w:eastAsia="Times New Roman" w:hAnsi="Times New Roman"/>
          <w:szCs w:val="24"/>
        </w:rPr>
        <w:t>C</w:t>
      </w:r>
      <w:r>
        <w:rPr>
          <w:rFonts w:ascii="Times New Roman" w:eastAsia="Times New Roman" w:hAnsi="Times New Roman"/>
          <w:szCs w:val="24"/>
          <w:vertAlign w:val="subscript"/>
        </w:rPr>
        <w:t>of</w:t>
      </w:r>
      <w:proofErr w:type="spellEnd"/>
      <w:r>
        <w:rPr>
          <w:rFonts w:ascii="Times New Roman" w:eastAsia="Times New Roman" w:hAnsi="Times New Roman"/>
          <w:szCs w:val="24"/>
          <w:vertAlign w:val="subscript"/>
        </w:rPr>
        <w:t xml:space="preserve">. </w:t>
      </w:r>
      <w:proofErr w:type="spellStart"/>
      <w:r>
        <w:rPr>
          <w:rFonts w:ascii="Times New Roman" w:eastAsia="Times New Roman" w:hAnsi="Times New Roman"/>
          <w:szCs w:val="24"/>
          <w:vertAlign w:val="subscript"/>
        </w:rPr>
        <w:t>bad</w:t>
      </w:r>
      <w:proofErr w:type="spellEnd"/>
      <w:r>
        <w:rPr>
          <w:rFonts w:ascii="Times New Roman" w:eastAsia="Times New Roman" w:hAnsi="Times New Roman"/>
          <w:szCs w:val="24"/>
          <w:vertAlign w:val="subscript"/>
        </w:rPr>
        <w:t xml:space="preserve">      </w:t>
      </w:r>
      <w:r>
        <w:rPr>
          <w:rFonts w:ascii="Times New Roman" w:eastAsia="Times New Roman" w:hAnsi="Times New Roman"/>
          <w:szCs w:val="24"/>
        </w:rPr>
        <w:t>cena brutto oferty badanej.</w:t>
      </w:r>
      <w:bookmarkStart w:id="43" w:name="_Hlk503787499"/>
      <w:bookmarkEnd w:id="43"/>
    </w:p>
    <w:p w14:paraId="7E92EA0A" w14:textId="77777777" w:rsidR="006116A0" w:rsidRDefault="006116A0">
      <w:pPr>
        <w:spacing w:line="264" w:lineRule="auto"/>
        <w:jc w:val="both"/>
        <w:rPr>
          <w:rFonts w:ascii="Times New Roman" w:hAnsi="Times New Roman" w:cs="Times New Roman"/>
          <w:sz w:val="24"/>
          <w:szCs w:val="24"/>
        </w:rPr>
      </w:pPr>
    </w:p>
    <w:p w14:paraId="65298821" w14:textId="1AED9D4A" w:rsidR="006116A0" w:rsidRDefault="00CD4735" w:rsidP="00A73472">
      <w:pPr>
        <w:pStyle w:val="Akapitzlist"/>
        <w:numPr>
          <w:ilvl w:val="1"/>
          <w:numId w:val="1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Zamawiający udzieli zamówienia Wykonawcy, którego oferta odpowiada wszystkim wymaganiom określonym w Ustawie Pzp oraz w niniejszej SIWZ i została oceniona jako najkorzystniejsza w oparciu o podane w ogłoszeniu o zamówieniu i SIWZ kryteria wyboru.</w:t>
      </w:r>
    </w:p>
    <w:p w14:paraId="28B7D66F" w14:textId="77777777" w:rsidR="009A5427" w:rsidRDefault="009A5427" w:rsidP="009A5427">
      <w:pPr>
        <w:pStyle w:val="Akapitzlist"/>
        <w:spacing w:after="200" w:line="264" w:lineRule="auto"/>
        <w:ind w:left="567"/>
        <w:jc w:val="both"/>
        <w:rPr>
          <w:rFonts w:ascii="Times New Roman" w:hAnsi="Times New Roman" w:cs="Times New Roman"/>
          <w:sz w:val="24"/>
          <w:szCs w:val="24"/>
        </w:rPr>
      </w:pPr>
    </w:p>
    <w:p w14:paraId="055835A1" w14:textId="77777777" w:rsidR="006116A0" w:rsidRDefault="00CD4735" w:rsidP="00A73472">
      <w:pPr>
        <w:pStyle w:val="Akapitzlist"/>
        <w:numPr>
          <w:ilvl w:val="1"/>
          <w:numId w:val="1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gdy Wykonawca, który złożył najkorzystniejszą ofertę, na wezwanie Zamawiającego z art. 26 ust. 1 ustawy Pzp nie przedłoży dokumentów wymaganych przez Zamawiającego w tym wezwaniu i po ponownym wezwaniu z art. 26 ust. 3 i 3a ustawy Pzp nie uzupełni, nie poprawi dokumentów czy oświadczeń w określonym terminie, Wykonawca zostanie wykluczony z postępowania i jego oferta zostanie uznana za odrzuconą. Zamawiający może w takim przypadku:</w:t>
      </w:r>
    </w:p>
    <w:p w14:paraId="240E1A96" w14:textId="77777777" w:rsidR="006116A0" w:rsidRDefault="00CD4735" w:rsidP="00A73472">
      <w:pPr>
        <w:pStyle w:val="Akapitzlist"/>
        <w:numPr>
          <w:ilvl w:val="0"/>
          <w:numId w:val="34"/>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jeżeli zachodzą okoliczności  przewidziane w  art.  93 ust. 1 ustawy Pzp – unieważnić całe postępowanie lub</w:t>
      </w:r>
    </w:p>
    <w:p w14:paraId="4C1EAFB4" w14:textId="290FF288" w:rsidR="006116A0" w:rsidRDefault="00CD4735" w:rsidP="00A73472">
      <w:pPr>
        <w:pStyle w:val="Akapitzlist"/>
        <w:numPr>
          <w:ilvl w:val="0"/>
          <w:numId w:val="34"/>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dokonać ponownej oceny punktowej ofert, które nie podlegają odrzuceniu lub których </w:t>
      </w:r>
      <w:r w:rsidR="00DC7B9F">
        <w:rPr>
          <w:rFonts w:ascii="Times New Roman" w:hAnsi="Times New Roman" w:cs="Times New Roman"/>
          <w:sz w:val="24"/>
          <w:szCs w:val="24"/>
        </w:rPr>
        <w:t>W</w:t>
      </w:r>
      <w:r>
        <w:rPr>
          <w:rFonts w:ascii="Times New Roman" w:hAnsi="Times New Roman" w:cs="Times New Roman"/>
          <w:sz w:val="24"/>
          <w:szCs w:val="24"/>
        </w:rPr>
        <w:t>ykonawca nie został wykluczony z postępowania wg ww. kryteriów oceny ofert i przeprowadzić ponownie kolejne czynności przewidziane zapisami niniejszej SIWZ i ustawy Pzp.</w:t>
      </w:r>
      <w:bookmarkStart w:id="44" w:name="_Hlk523816785"/>
      <w:bookmarkEnd w:id="44"/>
    </w:p>
    <w:p w14:paraId="2C1F61A0" w14:textId="77777777" w:rsidR="009A5427" w:rsidRDefault="009A5427" w:rsidP="009A5427">
      <w:pPr>
        <w:pStyle w:val="Akapitzlist"/>
        <w:spacing w:line="264" w:lineRule="auto"/>
        <w:ind w:left="1276"/>
        <w:jc w:val="both"/>
        <w:rPr>
          <w:rFonts w:ascii="Times New Roman" w:hAnsi="Times New Roman" w:cs="Times New Roman"/>
          <w:sz w:val="24"/>
          <w:szCs w:val="24"/>
        </w:rPr>
      </w:pPr>
    </w:p>
    <w:p w14:paraId="5047639B" w14:textId="77777777" w:rsidR="006116A0" w:rsidRDefault="00CD4735" w:rsidP="00613B5E">
      <w:pPr>
        <w:pStyle w:val="Akapitzlist"/>
        <w:numPr>
          <w:ilvl w:val="0"/>
          <w:numId w:val="11"/>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INFORMACJE O FORMALNOŚCIACH, JAKIE POWINNY ZOSTAĆ DOPEŁNIONE PO WYBORZE OFERTY W CELU ZAWARCIA UMOWY W SPRAWIE ZAMÓWIENIA PUBLICZNEGO </w:t>
      </w:r>
    </w:p>
    <w:p w14:paraId="5DC51BA1" w14:textId="77777777" w:rsidR="006116A0" w:rsidRDefault="00CD4735" w:rsidP="00613B5E">
      <w:pPr>
        <w:pStyle w:val="Akapitzlist"/>
        <w:numPr>
          <w:ilvl w:val="1"/>
          <w:numId w:val="11"/>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Zamawiający informuje niezwłocznie wszystkich Wykonawców o: </w:t>
      </w:r>
    </w:p>
    <w:p w14:paraId="42A25BA8" w14:textId="43505A2E" w:rsidR="006116A0" w:rsidRDefault="00CD4735" w:rsidP="00613B5E">
      <w:pPr>
        <w:pStyle w:val="Akapitzlist"/>
        <w:numPr>
          <w:ilvl w:val="2"/>
          <w:numId w:val="11"/>
        </w:numPr>
        <w:suppressAutoHyphens/>
        <w:spacing w:line="264" w:lineRule="auto"/>
        <w:ind w:left="1418" w:hanging="851"/>
        <w:jc w:val="both"/>
        <w:rPr>
          <w:rFonts w:ascii="Times New Roman" w:hAnsi="Times New Roman" w:cs="Times New Roman"/>
          <w:sz w:val="24"/>
          <w:szCs w:val="24"/>
        </w:rPr>
      </w:pPr>
      <w:r>
        <w:rPr>
          <w:rFonts w:ascii="Times New Roman" w:hAnsi="Times New Roman"/>
          <w:sz w:val="24"/>
          <w:szCs w:val="24"/>
        </w:rPr>
        <w:t>Wyborze najkorzystniejszej oferty, podając nazwę albo imię i nazwisko, siedzibę albo miejsce zamieszkania i adres</w:t>
      </w:r>
      <w:r>
        <w:rPr>
          <w:rFonts w:ascii="Times New Roman" w:hAnsi="Times New Roman" w:cs="Times New Roman"/>
          <w:sz w:val="24"/>
          <w:szCs w:val="24"/>
        </w:rPr>
        <w:t xml:space="preserve">, </w:t>
      </w:r>
      <w:r>
        <w:rPr>
          <w:rFonts w:ascii="Times New Roman" w:hAnsi="Times New Roman" w:cs="Times New Roman"/>
          <w:bCs/>
          <w:sz w:val="24"/>
          <w:szCs w:val="24"/>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9A31006" w14:textId="77777777" w:rsidR="006116A0" w:rsidRDefault="00CD4735" w:rsidP="00613B5E">
      <w:pPr>
        <w:pStyle w:val="Akapitzlist"/>
        <w:numPr>
          <w:ilvl w:val="2"/>
          <w:numId w:val="11"/>
        </w:numPr>
        <w:suppressAutoHyphens/>
        <w:spacing w:line="264" w:lineRule="auto"/>
        <w:ind w:left="1418" w:hanging="851"/>
        <w:jc w:val="both"/>
        <w:rPr>
          <w:rFonts w:ascii="Times New Roman" w:hAnsi="Times New Roman" w:cs="Times New Roman"/>
          <w:sz w:val="24"/>
          <w:szCs w:val="24"/>
        </w:rPr>
      </w:pPr>
      <w:r>
        <w:rPr>
          <w:rFonts w:ascii="Times New Roman" w:hAnsi="Times New Roman" w:cs="Times New Roman"/>
          <w:bCs/>
          <w:sz w:val="24"/>
          <w:szCs w:val="24"/>
        </w:rPr>
        <w:t>Wykonawcach, którzy zostali wykluczeni,</w:t>
      </w:r>
    </w:p>
    <w:p w14:paraId="2FAAA7C6" w14:textId="77777777" w:rsidR="006116A0" w:rsidRDefault="00CD4735" w:rsidP="00613B5E">
      <w:pPr>
        <w:pStyle w:val="Akapitzlist"/>
        <w:numPr>
          <w:ilvl w:val="2"/>
          <w:numId w:val="11"/>
        </w:numPr>
        <w:suppressAutoHyphens/>
        <w:spacing w:line="264" w:lineRule="auto"/>
        <w:ind w:left="1418" w:hanging="851"/>
        <w:jc w:val="both"/>
        <w:rPr>
          <w:rFonts w:ascii="Times New Roman" w:hAnsi="Times New Roman" w:cs="Times New Roman"/>
          <w:sz w:val="24"/>
          <w:szCs w:val="24"/>
        </w:rPr>
      </w:pPr>
      <w:r>
        <w:rPr>
          <w:rFonts w:ascii="Times New Roman" w:hAnsi="Times New Roman"/>
          <w:sz w:val="24"/>
          <w:szCs w:val="24"/>
        </w:rPr>
        <w:t xml:space="preserve">Wykonawcach, których oferty zostały odrzucone, </w:t>
      </w:r>
      <w:r>
        <w:rPr>
          <w:rFonts w:ascii="Times New Roman" w:hAnsi="Times New Roman" w:cs="Times New Roman"/>
          <w:bCs/>
          <w:sz w:val="24"/>
          <w:szCs w:val="24"/>
        </w:rPr>
        <w:t>powodach odrzucenia oferty, a w przypadkach, o których mowa w art. 89 ust. 4 i 5 ustawy Pzp, braku równoważności lub braku spełniania wymagań dotyczących wydajności lub funkcjonalności,</w:t>
      </w:r>
    </w:p>
    <w:p w14:paraId="40F3187E" w14:textId="77777777" w:rsidR="006116A0" w:rsidRDefault="00CD4735" w:rsidP="00613B5E">
      <w:pPr>
        <w:pStyle w:val="Akapitzlist"/>
        <w:numPr>
          <w:ilvl w:val="2"/>
          <w:numId w:val="11"/>
        </w:numPr>
        <w:suppressAutoHyphens/>
        <w:spacing w:line="264" w:lineRule="auto"/>
        <w:ind w:left="1418" w:hanging="851"/>
        <w:rPr>
          <w:rFonts w:ascii="Times New Roman" w:hAnsi="Times New Roman" w:cs="Times New Roman"/>
          <w:bCs/>
          <w:sz w:val="24"/>
          <w:szCs w:val="24"/>
        </w:rPr>
      </w:pPr>
      <w:r>
        <w:rPr>
          <w:rFonts w:ascii="Times New Roman" w:hAnsi="Times New Roman" w:cs="Times New Roman"/>
          <w:bCs/>
          <w:sz w:val="24"/>
          <w:szCs w:val="24"/>
        </w:rPr>
        <w:t>O nieustanowieniu dynamicznego systemu zakupów,</w:t>
      </w:r>
      <w:bookmarkStart w:id="45" w:name="_Hlk1727668"/>
      <w:bookmarkEnd w:id="45"/>
    </w:p>
    <w:p w14:paraId="48FF7124" w14:textId="77777777" w:rsidR="006116A0" w:rsidRDefault="00CD4735" w:rsidP="00613B5E">
      <w:pPr>
        <w:pStyle w:val="Akapitzlist"/>
        <w:numPr>
          <w:ilvl w:val="2"/>
          <w:numId w:val="11"/>
        </w:numPr>
        <w:suppressAutoHyphens/>
        <w:spacing w:after="200" w:line="264" w:lineRule="auto"/>
        <w:ind w:left="1417" w:hanging="850"/>
        <w:jc w:val="both"/>
        <w:rPr>
          <w:rFonts w:ascii="Times New Roman" w:hAnsi="Times New Roman" w:cs="Times New Roman"/>
          <w:sz w:val="24"/>
          <w:szCs w:val="24"/>
        </w:rPr>
      </w:pPr>
      <w:r>
        <w:rPr>
          <w:rFonts w:ascii="Times New Roman" w:hAnsi="Times New Roman" w:cs="Times New Roman"/>
          <w:bCs/>
          <w:color w:val="000000"/>
          <w:sz w:val="24"/>
          <w:szCs w:val="24"/>
        </w:rPr>
        <w:t>Unieważnieniu postępowania podając uzasadnienie faktyczne i prawne.</w:t>
      </w:r>
    </w:p>
    <w:p w14:paraId="0AA443FA" w14:textId="77777777" w:rsidR="006116A0" w:rsidRDefault="00CD4735" w:rsidP="00613B5E">
      <w:pPr>
        <w:numPr>
          <w:ilvl w:val="1"/>
          <w:numId w:val="11"/>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Po wyborze najkorzystniejszej oferty Zamawiający zamieści informację, o której mowa w </w:t>
      </w:r>
      <w:r>
        <w:rPr>
          <w:rFonts w:ascii="Times New Roman" w:hAnsi="Times New Roman"/>
          <w:b/>
          <w:sz w:val="24"/>
          <w:szCs w:val="24"/>
        </w:rPr>
        <w:t xml:space="preserve">ppkt 13.1.1. </w:t>
      </w:r>
      <w:r>
        <w:rPr>
          <w:rFonts w:ascii="Times New Roman" w:hAnsi="Times New Roman"/>
          <w:sz w:val="24"/>
          <w:szCs w:val="24"/>
        </w:rPr>
        <w:t xml:space="preserve">i </w:t>
      </w:r>
      <w:r>
        <w:rPr>
          <w:rFonts w:ascii="Times New Roman" w:hAnsi="Times New Roman"/>
          <w:b/>
          <w:sz w:val="24"/>
          <w:szCs w:val="24"/>
        </w:rPr>
        <w:t xml:space="preserve">ppkt 13.1.4.-13.1.5 </w:t>
      </w:r>
      <w:r>
        <w:rPr>
          <w:rFonts w:ascii="Times New Roman" w:hAnsi="Times New Roman"/>
          <w:sz w:val="24"/>
          <w:szCs w:val="24"/>
        </w:rPr>
        <w:t>na stronie internetowej.</w:t>
      </w:r>
    </w:p>
    <w:p w14:paraId="5AD095C0" w14:textId="77777777" w:rsidR="006116A0" w:rsidRDefault="00CD4735" w:rsidP="00613B5E">
      <w:pPr>
        <w:numPr>
          <w:ilvl w:val="1"/>
          <w:numId w:val="11"/>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Zamawiający zawiadomi o terminie, po którego upływie umowa w sprawie zamówienia publicznego może być zawarta. </w:t>
      </w:r>
    </w:p>
    <w:p w14:paraId="0F0DCEFB" w14:textId="77777777" w:rsidR="006116A0" w:rsidRDefault="00CD4735" w:rsidP="00613B5E">
      <w:pPr>
        <w:numPr>
          <w:ilvl w:val="1"/>
          <w:numId w:val="11"/>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Jeżeli Wykonawca, którego oferta</w:t>
      </w:r>
      <w:r>
        <w:rPr>
          <w:rFonts w:ascii="Times New Roman" w:hAnsi="Times New Roman"/>
          <w:sz w:val="24"/>
          <w:szCs w:val="24"/>
          <w:lang w:eastAsia="pl-PL"/>
        </w:rPr>
        <w:t xml:space="preserve"> zostanie wybrana, będzie uchylał się od zawarcia umowy, Zamawiający może wybrać ofertę najkorzystniejszą spośród pozostałych ofert, bez ich ponownej oceny, chyba że zajdą przesłanki do unieważnienia postępowania.</w:t>
      </w:r>
    </w:p>
    <w:p w14:paraId="1FCA19B3" w14:textId="77777777" w:rsidR="006116A0" w:rsidRDefault="00CD4735" w:rsidP="00613B5E">
      <w:pPr>
        <w:numPr>
          <w:ilvl w:val="1"/>
          <w:numId w:val="11"/>
        </w:numPr>
        <w:tabs>
          <w:tab w:val="left" w:pos="851"/>
        </w:tabs>
        <w:suppressAutoHyphens/>
        <w:spacing w:line="264" w:lineRule="auto"/>
        <w:ind w:left="567" w:hanging="567"/>
        <w:jc w:val="both"/>
        <w:rPr>
          <w:rFonts w:ascii="Times New Roman" w:hAnsi="Times New Roman"/>
          <w:sz w:val="24"/>
          <w:szCs w:val="24"/>
        </w:rPr>
      </w:pPr>
      <w:r>
        <w:rPr>
          <w:rFonts w:ascii="Times New Roman" w:hAnsi="Times New Roman"/>
          <w:sz w:val="24"/>
          <w:szCs w:val="24"/>
        </w:rPr>
        <w:t xml:space="preserve">Wykonawca przed podpisaniem umowy winien: </w:t>
      </w:r>
    </w:p>
    <w:p w14:paraId="2748A971" w14:textId="17CE71AE" w:rsidR="006116A0" w:rsidRPr="009A5427" w:rsidRDefault="00CD4735" w:rsidP="00613B5E">
      <w:pPr>
        <w:pStyle w:val="Akapitzlist"/>
        <w:numPr>
          <w:ilvl w:val="2"/>
          <w:numId w:val="11"/>
        </w:numPr>
        <w:tabs>
          <w:tab w:val="left" w:pos="426"/>
        </w:tabs>
        <w:suppressAutoHyphens/>
        <w:spacing w:line="264" w:lineRule="auto"/>
        <w:ind w:left="1418" w:hanging="851"/>
        <w:jc w:val="both"/>
        <w:rPr>
          <w:rFonts w:ascii="Times New Roman" w:hAnsi="Times New Roman"/>
          <w:sz w:val="24"/>
          <w:szCs w:val="24"/>
        </w:rPr>
      </w:pPr>
      <w:r w:rsidRPr="009A5427">
        <w:rPr>
          <w:rFonts w:ascii="Times New Roman" w:hAnsi="Times New Roman"/>
          <w:sz w:val="24"/>
          <w:szCs w:val="24"/>
        </w:rPr>
        <w:lastRenderedPageBreak/>
        <w:t>Przedstawić Zamawiającemu dokument stwierdzający, iż osoba/osoby, które będą podpisywały umowę posiadają prawo do reprezentowania Wykonawcy, o ile wcześniej takiego dokumentu nie złożył,</w:t>
      </w:r>
    </w:p>
    <w:p w14:paraId="29991D7B" w14:textId="77777777" w:rsidR="006116A0" w:rsidRDefault="00CD4735" w:rsidP="00613B5E">
      <w:pPr>
        <w:numPr>
          <w:ilvl w:val="2"/>
          <w:numId w:val="11"/>
        </w:numPr>
        <w:tabs>
          <w:tab w:val="left" w:pos="426"/>
        </w:tabs>
        <w:suppressAutoHyphens/>
        <w:spacing w:line="264" w:lineRule="auto"/>
        <w:ind w:left="1418" w:hanging="850"/>
        <w:jc w:val="both"/>
        <w:rPr>
          <w:rFonts w:ascii="Times New Roman" w:hAnsi="Times New Roman"/>
          <w:sz w:val="24"/>
          <w:szCs w:val="24"/>
        </w:rPr>
      </w:pPr>
      <w:r>
        <w:rPr>
          <w:rFonts w:ascii="Times New Roman" w:hAnsi="Times New Roman"/>
          <w:sz w:val="24"/>
          <w:szCs w:val="24"/>
        </w:rPr>
        <w:t>Umowę regulującą współpracę – w przypadku złożenia oferty przez Wykonawców wspólnie ubiegających się o zamówienie, przy czym termin na jaki została zawarta umowa konsorcjum nie może być krótszy niż termin realizacji zamówienia,</w:t>
      </w:r>
    </w:p>
    <w:p w14:paraId="720CD1D2" w14:textId="7D3EE3DC" w:rsidR="006116A0" w:rsidRDefault="00CD4735" w:rsidP="00613B5E">
      <w:pPr>
        <w:numPr>
          <w:ilvl w:val="2"/>
          <w:numId w:val="11"/>
        </w:numPr>
        <w:tabs>
          <w:tab w:val="left" w:pos="426"/>
        </w:tabs>
        <w:suppressAutoHyphens/>
        <w:spacing w:line="264" w:lineRule="auto"/>
        <w:ind w:left="1418" w:hanging="850"/>
        <w:jc w:val="both"/>
        <w:rPr>
          <w:rFonts w:ascii="Times New Roman" w:hAnsi="Times New Roman"/>
          <w:sz w:val="24"/>
          <w:szCs w:val="24"/>
        </w:rPr>
      </w:pPr>
      <w:r>
        <w:rPr>
          <w:rFonts w:ascii="Times New Roman" w:hAnsi="Times New Roman"/>
          <w:sz w:val="24"/>
          <w:szCs w:val="24"/>
        </w:rPr>
        <w:t xml:space="preserve">Przesłać </w:t>
      </w:r>
      <w:r w:rsidR="007330D4">
        <w:rPr>
          <w:rFonts w:ascii="Times New Roman" w:hAnsi="Times New Roman"/>
          <w:sz w:val="24"/>
          <w:szCs w:val="24"/>
        </w:rPr>
        <w:t xml:space="preserve">projekt umowy uwzględniający wszystkie zapisy w niniejszej SIWZ, </w:t>
      </w:r>
      <w:r>
        <w:rPr>
          <w:rFonts w:ascii="Times New Roman" w:hAnsi="Times New Roman"/>
          <w:sz w:val="24"/>
          <w:szCs w:val="24"/>
        </w:rPr>
        <w:t xml:space="preserve"> </w:t>
      </w:r>
      <w:r>
        <w:rPr>
          <w:rFonts w:ascii="Times New Roman" w:hAnsi="Times New Roman"/>
          <w:sz w:val="24"/>
          <w:szCs w:val="24"/>
        </w:rPr>
        <w:softHyphen/>
        <w:t xml:space="preserve"> </w:t>
      </w:r>
    </w:p>
    <w:p w14:paraId="70DA52D5" w14:textId="77777777" w:rsidR="006116A0" w:rsidRDefault="00CD4735" w:rsidP="00613B5E">
      <w:pPr>
        <w:numPr>
          <w:ilvl w:val="2"/>
          <w:numId w:val="11"/>
        </w:numPr>
        <w:tabs>
          <w:tab w:val="left" w:pos="426"/>
        </w:tabs>
        <w:suppressAutoHyphens/>
        <w:spacing w:line="264" w:lineRule="auto"/>
        <w:ind w:left="1418" w:hanging="851"/>
        <w:jc w:val="both"/>
        <w:rPr>
          <w:rFonts w:ascii="Times New Roman" w:hAnsi="Times New Roman"/>
          <w:sz w:val="24"/>
          <w:szCs w:val="24"/>
        </w:rPr>
      </w:pPr>
      <w:r>
        <w:rPr>
          <w:rFonts w:ascii="Times New Roman" w:hAnsi="Times New Roman" w:cs="Times New Roman"/>
          <w:sz w:val="24"/>
          <w:szCs w:val="24"/>
        </w:rPr>
        <w:t>Przekazać Zamawiającemu informacje dotyczące osób podpisujących umowę oraz osób upoważnionych do kontaktów w ramach realizacji umowy,</w:t>
      </w:r>
    </w:p>
    <w:p w14:paraId="02A8A4CD" w14:textId="77777777" w:rsidR="006116A0" w:rsidRDefault="00CD4735" w:rsidP="00613B5E">
      <w:pPr>
        <w:numPr>
          <w:ilvl w:val="2"/>
          <w:numId w:val="11"/>
        </w:numPr>
        <w:tabs>
          <w:tab w:val="left" w:pos="426"/>
        </w:tabs>
        <w:suppressAutoHyphens/>
        <w:spacing w:line="264" w:lineRule="auto"/>
        <w:ind w:left="1418" w:hanging="851"/>
        <w:jc w:val="both"/>
        <w:rPr>
          <w:rFonts w:ascii="Times New Roman" w:hAnsi="Times New Roman"/>
          <w:sz w:val="24"/>
          <w:szCs w:val="24"/>
        </w:rPr>
      </w:pPr>
      <w:r>
        <w:rPr>
          <w:rFonts w:ascii="Times New Roman" w:hAnsi="Times New Roman" w:cs="Times New Roman"/>
          <w:sz w:val="24"/>
          <w:szCs w:val="24"/>
        </w:rPr>
        <w:t xml:space="preserve">Powyższe dokumenty oraz informacje winny być przesłane za pośrednictwem środków komunikacji elektronicznej na adres poczty elektronicznej wskazanej przez Zamawiającego. </w:t>
      </w:r>
      <w:bookmarkStart w:id="46" w:name="_Hlk9746735"/>
      <w:bookmarkEnd w:id="46"/>
    </w:p>
    <w:p w14:paraId="1AC703D9" w14:textId="77777777" w:rsidR="006116A0" w:rsidRDefault="00CD4735" w:rsidP="00613B5E">
      <w:pPr>
        <w:pStyle w:val="Akapitzlist"/>
        <w:numPr>
          <w:ilvl w:val="0"/>
          <w:numId w:val="11"/>
        </w:numPr>
        <w:shd w:val="clear" w:color="auto" w:fill="BFBFBF"/>
        <w:suppressAutoHyphens/>
        <w:spacing w:before="400" w:after="300" w:line="264" w:lineRule="auto"/>
        <w:ind w:left="426" w:hanging="426"/>
        <w:jc w:val="both"/>
        <w:rPr>
          <w:rFonts w:ascii="Times New Roman" w:hAnsi="Times New Roman"/>
        </w:rPr>
      </w:pPr>
      <w:r>
        <w:rPr>
          <w:rFonts w:ascii="Times New Roman" w:hAnsi="Times New Roman"/>
          <w:b/>
          <w:sz w:val="24"/>
          <w:szCs w:val="24"/>
        </w:rPr>
        <w:t>ISTOTNE DLA STRON POSTANOWIENIA, KTÓRE ZOSTANĄ WPROWADZONE DO TREŚCI ZAWIERANEJ UMOWY W SPRAWIE ZAMÓWIENIA PUBLICZNEGO</w:t>
      </w:r>
    </w:p>
    <w:p w14:paraId="51F0736B" w14:textId="64D7F0C4" w:rsidR="009E24E3" w:rsidRDefault="00CD4735" w:rsidP="00022282">
      <w:pPr>
        <w:pStyle w:val="Akapitzlist"/>
        <w:numPr>
          <w:ilvl w:val="1"/>
          <w:numId w:val="11"/>
        </w:numPr>
        <w:tabs>
          <w:tab w:val="left" w:pos="0"/>
        </w:tabs>
        <w:suppressAutoHyphens/>
        <w:spacing w:before="400" w:after="200" w:line="264" w:lineRule="auto"/>
        <w:ind w:left="851" w:hanging="851"/>
        <w:jc w:val="both"/>
        <w:rPr>
          <w:rFonts w:ascii="Times New Roman" w:hAnsi="Times New Roman"/>
          <w:color w:val="000000" w:themeColor="text1"/>
          <w:sz w:val="24"/>
        </w:rPr>
      </w:pPr>
      <w:r w:rsidRPr="007330D4">
        <w:rPr>
          <w:rFonts w:ascii="Times New Roman" w:hAnsi="Times New Roman"/>
          <w:color w:val="000000" w:themeColor="text1"/>
          <w:sz w:val="24"/>
        </w:rPr>
        <w:t>Z Wykonawcą, którego oferta została uznana jako oferta najkorzystniejsza w rozumieniu ustawy Pzp zostaną zawart</w:t>
      </w:r>
      <w:r w:rsidR="007330D4" w:rsidRPr="007330D4">
        <w:rPr>
          <w:rFonts w:ascii="Times New Roman" w:hAnsi="Times New Roman"/>
          <w:color w:val="000000" w:themeColor="text1"/>
          <w:sz w:val="24"/>
        </w:rPr>
        <w:t>a</w:t>
      </w:r>
      <w:r w:rsidRPr="007330D4">
        <w:rPr>
          <w:rFonts w:ascii="Times New Roman" w:hAnsi="Times New Roman"/>
          <w:color w:val="000000" w:themeColor="text1"/>
          <w:sz w:val="24"/>
        </w:rPr>
        <w:t xml:space="preserve"> umow</w:t>
      </w:r>
      <w:r w:rsidR="007330D4" w:rsidRPr="007330D4">
        <w:rPr>
          <w:rFonts w:ascii="Times New Roman" w:hAnsi="Times New Roman"/>
          <w:color w:val="000000" w:themeColor="text1"/>
          <w:sz w:val="24"/>
        </w:rPr>
        <w:t xml:space="preserve">a na </w:t>
      </w:r>
      <w:r w:rsidR="007330D4" w:rsidRPr="00386CB1">
        <w:rPr>
          <w:rFonts w:ascii="Times New Roman" w:hAnsi="Times New Roman"/>
          <w:sz w:val="24"/>
        </w:rPr>
        <w:t xml:space="preserve">wzorze </w:t>
      </w:r>
      <w:r w:rsidR="001B291A" w:rsidRPr="00386CB1">
        <w:rPr>
          <w:rFonts w:ascii="Times New Roman" w:hAnsi="Times New Roman"/>
          <w:sz w:val="24"/>
        </w:rPr>
        <w:t xml:space="preserve">przygotowanym i </w:t>
      </w:r>
      <w:r w:rsidR="007330D4" w:rsidRPr="007330D4">
        <w:rPr>
          <w:rFonts w:ascii="Times New Roman" w:hAnsi="Times New Roman"/>
          <w:color w:val="000000" w:themeColor="text1"/>
          <w:sz w:val="24"/>
        </w:rPr>
        <w:t>przedłożonym przez Wykonawcę, która będzie uwzględniała wszystkie zapisy  niniejszej SIWZ.</w:t>
      </w:r>
      <w:r w:rsidRPr="007330D4">
        <w:rPr>
          <w:rFonts w:ascii="Times New Roman" w:hAnsi="Times New Roman"/>
          <w:color w:val="000000" w:themeColor="text1"/>
          <w:sz w:val="24"/>
        </w:rPr>
        <w:t xml:space="preserve"> </w:t>
      </w:r>
    </w:p>
    <w:p w14:paraId="1A9FC972" w14:textId="1D142CD3" w:rsidR="00B118DA" w:rsidRPr="00B118DA" w:rsidRDefault="00B118DA" w:rsidP="00022282">
      <w:pPr>
        <w:pStyle w:val="Akapitzlist"/>
        <w:numPr>
          <w:ilvl w:val="1"/>
          <w:numId w:val="11"/>
        </w:numPr>
        <w:tabs>
          <w:tab w:val="left" w:pos="0"/>
        </w:tabs>
        <w:suppressAutoHyphens/>
        <w:spacing w:before="400" w:after="200" w:line="264" w:lineRule="auto"/>
        <w:ind w:left="851" w:hanging="851"/>
        <w:rPr>
          <w:rFonts w:ascii="Times New Roman" w:hAnsi="Times New Roman"/>
          <w:bCs/>
          <w:color w:val="000000" w:themeColor="text1"/>
          <w:sz w:val="24"/>
        </w:rPr>
      </w:pPr>
      <w:r w:rsidRPr="00B118DA">
        <w:rPr>
          <w:rFonts w:ascii="Times New Roman" w:hAnsi="Times New Roman"/>
          <w:bCs/>
          <w:color w:val="000000" w:themeColor="text1"/>
          <w:sz w:val="24"/>
        </w:rPr>
        <w:t>Przedmiot umowy:</w:t>
      </w:r>
    </w:p>
    <w:p w14:paraId="2A085553" w14:textId="2BB0E1AA" w:rsidR="00B118DA" w:rsidRDefault="00B118DA" w:rsidP="00022282">
      <w:pPr>
        <w:pStyle w:val="Akapitzlist"/>
        <w:numPr>
          <w:ilvl w:val="2"/>
          <w:numId w:val="11"/>
        </w:numPr>
        <w:tabs>
          <w:tab w:val="left" w:pos="0"/>
        </w:tabs>
        <w:suppressAutoHyphens/>
        <w:spacing w:before="400" w:after="200" w:line="264" w:lineRule="auto"/>
        <w:ind w:left="1701" w:hanging="850"/>
        <w:jc w:val="both"/>
        <w:rPr>
          <w:rFonts w:ascii="Times New Roman" w:hAnsi="Times New Roman"/>
          <w:color w:val="000000" w:themeColor="text1"/>
          <w:sz w:val="24"/>
        </w:rPr>
      </w:pPr>
      <w:r w:rsidRPr="00B118DA">
        <w:rPr>
          <w:rFonts w:ascii="Times New Roman" w:hAnsi="Times New Roman"/>
          <w:color w:val="000000" w:themeColor="text1"/>
          <w:sz w:val="24"/>
        </w:rPr>
        <w:t>Udzielenie i obsługę kredytu długoterminowego z  przeznaczeniem na realizację zadań inwestycyjnych realizowanych w 2019 r.  oraz sfinansowanie deficytu budżetu roku 2019 Gminy Godziesze Wielkie</w:t>
      </w:r>
      <w:r w:rsidR="00800A55">
        <w:rPr>
          <w:rFonts w:ascii="Times New Roman" w:hAnsi="Times New Roman"/>
          <w:color w:val="000000" w:themeColor="text1"/>
          <w:sz w:val="24"/>
        </w:rPr>
        <w:t xml:space="preserve"> w wysokości 5 000</w:t>
      </w:r>
      <w:r w:rsidR="0093525A">
        <w:rPr>
          <w:rFonts w:ascii="Times New Roman" w:hAnsi="Times New Roman"/>
          <w:color w:val="000000" w:themeColor="text1"/>
          <w:sz w:val="24"/>
        </w:rPr>
        <w:t> </w:t>
      </w:r>
      <w:r w:rsidR="00800A55">
        <w:rPr>
          <w:rFonts w:ascii="Times New Roman" w:hAnsi="Times New Roman"/>
          <w:color w:val="000000" w:themeColor="text1"/>
          <w:sz w:val="24"/>
        </w:rPr>
        <w:t>000</w:t>
      </w:r>
      <w:r w:rsidR="0093525A">
        <w:rPr>
          <w:rFonts w:ascii="Times New Roman" w:hAnsi="Times New Roman"/>
          <w:color w:val="000000" w:themeColor="text1"/>
          <w:sz w:val="24"/>
        </w:rPr>
        <w:t xml:space="preserve">,00 </w:t>
      </w:r>
      <w:r w:rsidR="00800A55">
        <w:rPr>
          <w:rFonts w:ascii="Times New Roman" w:hAnsi="Times New Roman"/>
          <w:color w:val="000000" w:themeColor="text1"/>
          <w:sz w:val="24"/>
        </w:rPr>
        <w:t>PLN</w:t>
      </w:r>
      <w:r>
        <w:rPr>
          <w:rFonts w:ascii="Times New Roman" w:hAnsi="Times New Roman"/>
          <w:color w:val="000000" w:themeColor="text1"/>
          <w:sz w:val="24"/>
        </w:rPr>
        <w:t>,</w:t>
      </w:r>
    </w:p>
    <w:p w14:paraId="6D437259" w14:textId="1015D89F" w:rsidR="00766564" w:rsidRDefault="00B118DA" w:rsidP="003A4265">
      <w:pPr>
        <w:pStyle w:val="Akapitzlist"/>
        <w:numPr>
          <w:ilvl w:val="2"/>
          <w:numId w:val="11"/>
        </w:numPr>
        <w:tabs>
          <w:tab w:val="left" w:pos="0"/>
        </w:tabs>
        <w:spacing w:before="400" w:after="200" w:line="264" w:lineRule="auto"/>
        <w:ind w:left="1701" w:hanging="850"/>
        <w:jc w:val="both"/>
        <w:rPr>
          <w:rFonts w:ascii="Times New Roman" w:hAnsi="Times New Roman" w:cs="Times New Roman"/>
          <w:color w:val="000000" w:themeColor="text1"/>
          <w:sz w:val="24"/>
          <w:szCs w:val="24"/>
        </w:rPr>
      </w:pPr>
      <w:r w:rsidRPr="00B118DA">
        <w:rPr>
          <w:rFonts w:ascii="Times New Roman" w:hAnsi="Times New Roman" w:cs="Times New Roman"/>
          <w:color w:val="000000" w:themeColor="text1"/>
          <w:sz w:val="24"/>
          <w:szCs w:val="24"/>
        </w:rPr>
        <w:t xml:space="preserve">Termin uruchomienia kredytu: </w:t>
      </w:r>
      <w:r w:rsidR="00766564" w:rsidRPr="00766564">
        <w:rPr>
          <w:rFonts w:ascii="Times New Roman" w:hAnsi="Times New Roman" w:cs="Times New Roman"/>
          <w:color w:val="000000" w:themeColor="text1"/>
          <w:sz w:val="24"/>
          <w:szCs w:val="24"/>
        </w:rPr>
        <w:t>Wykonawca postawi kredyt do dyspozycji Zamawiającego na podstawie wniosku o uruchomienie danej kwoty kredytu w ciągu 3 (trzech)  dni roboczych od daty złożenia wniosku przez Zamawiającego, lecz nie później niż</w:t>
      </w:r>
      <w:r w:rsidR="00B83467">
        <w:rPr>
          <w:rFonts w:ascii="Times New Roman" w:hAnsi="Times New Roman" w:cs="Times New Roman"/>
          <w:color w:val="000000" w:themeColor="text1"/>
          <w:sz w:val="24"/>
          <w:szCs w:val="24"/>
        </w:rPr>
        <w:t xml:space="preserve"> do dnia</w:t>
      </w:r>
      <w:r w:rsidR="00766564" w:rsidRPr="00766564">
        <w:rPr>
          <w:rFonts w:ascii="Times New Roman" w:hAnsi="Times New Roman" w:cs="Times New Roman"/>
          <w:color w:val="000000" w:themeColor="text1"/>
          <w:sz w:val="24"/>
          <w:szCs w:val="24"/>
        </w:rPr>
        <w:t xml:space="preserve"> 02 grudnia</w:t>
      </w:r>
      <w:r w:rsidR="00B83467">
        <w:rPr>
          <w:rFonts w:ascii="Times New Roman" w:hAnsi="Times New Roman" w:cs="Times New Roman"/>
          <w:color w:val="000000" w:themeColor="text1"/>
          <w:sz w:val="24"/>
          <w:szCs w:val="24"/>
        </w:rPr>
        <w:t xml:space="preserve"> 2019 r. </w:t>
      </w:r>
    </w:p>
    <w:p w14:paraId="49AB6E89" w14:textId="77777777" w:rsidR="00B118DA" w:rsidRDefault="00B118DA" w:rsidP="003A4265">
      <w:pPr>
        <w:pStyle w:val="Akapitzlist"/>
        <w:numPr>
          <w:ilvl w:val="2"/>
          <w:numId w:val="11"/>
        </w:numPr>
        <w:tabs>
          <w:tab w:val="left" w:pos="0"/>
        </w:tabs>
        <w:suppressAutoHyphens/>
        <w:spacing w:before="400" w:after="200" w:line="264" w:lineRule="auto"/>
        <w:ind w:left="1701" w:hanging="850"/>
        <w:rPr>
          <w:rFonts w:ascii="Times New Roman" w:hAnsi="Times New Roman"/>
          <w:color w:val="000000" w:themeColor="text1"/>
          <w:sz w:val="24"/>
        </w:rPr>
      </w:pPr>
      <w:r w:rsidRPr="00B118DA">
        <w:rPr>
          <w:rFonts w:ascii="Times New Roman" w:hAnsi="Times New Roman"/>
          <w:color w:val="000000" w:themeColor="text1"/>
          <w:sz w:val="24"/>
        </w:rPr>
        <w:t xml:space="preserve">Zakończenie umowy kredytowej </w:t>
      </w:r>
    </w:p>
    <w:p w14:paraId="670C4446" w14:textId="2416AF79" w:rsidR="00B118DA" w:rsidRPr="00B118DA" w:rsidRDefault="00B118DA" w:rsidP="00A73472">
      <w:pPr>
        <w:pStyle w:val="Akapitzlist"/>
        <w:numPr>
          <w:ilvl w:val="0"/>
          <w:numId w:val="47"/>
        </w:numPr>
        <w:tabs>
          <w:tab w:val="left" w:pos="0"/>
        </w:tabs>
        <w:suppressAutoHyphens/>
        <w:spacing w:before="400" w:after="200" w:line="264" w:lineRule="auto"/>
        <w:ind w:left="1701" w:firstLine="0"/>
        <w:rPr>
          <w:rFonts w:ascii="Times New Roman" w:hAnsi="Times New Roman"/>
          <w:color w:val="000000" w:themeColor="text1"/>
          <w:sz w:val="24"/>
        </w:rPr>
      </w:pPr>
      <w:r w:rsidRPr="00B118DA">
        <w:rPr>
          <w:rFonts w:ascii="Times New Roman" w:hAnsi="Times New Roman"/>
          <w:color w:val="000000" w:themeColor="text1"/>
          <w:sz w:val="24"/>
        </w:rPr>
        <w:t xml:space="preserve">całkowita spłata kapitału  – do dnia 10 </w:t>
      </w:r>
      <w:r>
        <w:rPr>
          <w:rFonts w:ascii="Times New Roman" w:hAnsi="Times New Roman"/>
          <w:color w:val="000000" w:themeColor="text1"/>
          <w:sz w:val="24"/>
        </w:rPr>
        <w:t>października</w:t>
      </w:r>
      <w:r w:rsidRPr="00B118DA">
        <w:rPr>
          <w:rFonts w:ascii="Times New Roman" w:hAnsi="Times New Roman"/>
          <w:color w:val="000000" w:themeColor="text1"/>
          <w:sz w:val="24"/>
        </w:rPr>
        <w:t xml:space="preserve"> 2032 r.</w:t>
      </w:r>
    </w:p>
    <w:p w14:paraId="2E5501C3" w14:textId="5C7D7EAB" w:rsidR="00B118DA" w:rsidRPr="00B118DA" w:rsidRDefault="00B118DA" w:rsidP="00A73472">
      <w:pPr>
        <w:pStyle w:val="Akapitzlist"/>
        <w:numPr>
          <w:ilvl w:val="0"/>
          <w:numId w:val="47"/>
        </w:numPr>
        <w:tabs>
          <w:tab w:val="left" w:pos="0"/>
        </w:tabs>
        <w:suppressAutoHyphens/>
        <w:spacing w:before="400" w:after="200" w:line="264" w:lineRule="auto"/>
        <w:ind w:left="1701" w:firstLine="0"/>
        <w:jc w:val="both"/>
        <w:rPr>
          <w:rFonts w:ascii="Times New Roman" w:hAnsi="Times New Roman"/>
          <w:color w:val="000000" w:themeColor="text1"/>
          <w:sz w:val="24"/>
        </w:rPr>
      </w:pPr>
      <w:r>
        <w:rPr>
          <w:rFonts w:ascii="Times New Roman" w:hAnsi="Times New Roman"/>
          <w:color w:val="000000" w:themeColor="text1"/>
          <w:sz w:val="24"/>
        </w:rPr>
        <w:t xml:space="preserve">całkowita spłata odsetek – do dnia 10 listopada 2032 r. </w:t>
      </w:r>
    </w:p>
    <w:p w14:paraId="6CC59F0B" w14:textId="204B5591" w:rsidR="00B118DA" w:rsidRPr="00595CCA" w:rsidRDefault="00B118DA" w:rsidP="00045325">
      <w:pPr>
        <w:pStyle w:val="Akapitzlist"/>
        <w:numPr>
          <w:ilvl w:val="2"/>
          <w:numId w:val="11"/>
        </w:numPr>
        <w:tabs>
          <w:tab w:val="left" w:pos="0"/>
        </w:tabs>
        <w:suppressAutoHyphens/>
        <w:spacing w:before="400" w:after="200" w:line="264" w:lineRule="auto"/>
        <w:ind w:left="1701" w:hanging="850"/>
        <w:jc w:val="both"/>
        <w:rPr>
          <w:rFonts w:ascii="Times New Roman" w:hAnsi="Times New Roman"/>
          <w:sz w:val="24"/>
        </w:rPr>
      </w:pPr>
      <w:r w:rsidRPr="00595CCA">
        <w:rPr>
          <w:rFonts w:ascii="Times New Roman" w:hAnsi="Times New Roman"/>
          <w:sz w:val="24"/>
        </w:rPr>
        <w:t>Umowa zostanie zawarta na podstawie postępowania przeprowadzonego w trybie przetargu nieograniczonego na podstawie przepisów ustawy z dnia 29 stycznia 2004 r. - Prawo zamówień publicznych</w:t>
      </w:r>
      <w:r w:rsidR="000D6B4A" w:rsidRPr="00595CCA">
        <w:rPr>
          <w:rFonts w:ascii="Times New Roman" w:hAnsi="Times New Roman"/>
          <w:sz w:val="24"/>
        </w:rPr>
        <w:t xml:space="preserve"> (Dz. U. z 2018 r. poz. 1986 z późn. zm.)</w:t>
      </w:r>
    </w:p>
    <w:p w14:paraId="1B8FFDC5" w14:textId="3692A6EF" w:rsidR="00B118DA" w:rsidRDefault="00B118DA" w:rsidP="00022282">
      <w:pPr>
        <w:pStyle w:val="Akapitzlist"/>
        <w:numPr>
          <w:ilvl w:val="1"/>
          <w:numId w:val="11"/>
        </w:numPr>
        <w:tabs>
          <w:tab w:val="left" w:pos="0"/>
        </w:tabs>
        <w:suppressAutoHyphens/>
        <w:spacing w:before="400" w:after="200" w:line="264" w:lineRule="auto"/>
        <w:ind w:left="851" w:hanging="851"/>
        <w:jc w:val="both"/>
        <w:rPr>
          <w:rFonts w:ascii="Times New Roman" w:hAnsi="Times New Roman"/>
          <w:bCs/>
          <w:color w:val="000000" w:themeColor="text1"/>
          <w:sz w:val="24"/>
        </w:rPr>
      </w:pPr>
      <w:r w:rsidRPr="00800A55">
        <w:rPr>
          <w:rFonts w:ascii="Times New Roman" w:hAnsi="Times New Roman"/>
          <w:bCs/>
          <w:color w:val="000000" w:themeColor="text1"/>
          <w:sz w:val="24"/>
        </w:rPr>
        <w:t>Wartość umowy</w:t>
      </w:r>
      <w:r w:rsidR="00800A55">
        <w:rPr>
          <w:rFonts w:ascii="Times New Roman" w:hAnsi="Times New Roman"/>
          <w:bCs/>
          <w:color w:val="000000" w:themeColor="text1"/>
          <w:sz w:val="24"/>
        </w:rPr>
        <w:t>.</w:t>
      </w:r>
    </w:p>
    <w:p w14:paraId="331AEFBF" w14:textId="1DA48082" w:rsidR="00800A55" w:rsidRDefault="00022282" w:rsidP="00022282">
      <w:pPr>
        <w:pStyle w:val="Akapitzlist"/>
        <w:tabs>
          <w:tab w:val="left" w:pos="0"/>
        </w:tabs>
        <w:suppressAutoHyphens/>
        <w:spacing w:before="400" w:after="200" w:line="264" w:lineRule="auto"/>
        <w:ind w:left="851" w:hanging="851"/>
        <w:jc w:val="both"/>
        <w:rPr>
          <w:rFonts w:ascii="Times New Roman" w:hAnsi="Times New Roman"/>
          <w:bCs/>
          <w:color w:val="000000" w:themeColor="text1"/>
          <w:sz w:val="24"/>
        </w:rPr>
      </w:pPr>
      <w:r>
        <w:rPr>
          <w:rFonts w:ascii="Times New Roman" w:hAnsi="Times New Roman"/>
          <w:bCs/>
          <w:color w:val="000000" w:themeColor="text1"/>
          <w:sz w:val="24"/>
        </w:rPr>
        <w:tab/>
      </w:r>
      <w:r w:rsidR="00800A55">
        <w:rPr>
          <w:rFonts w:ascii="Times New Roman" w:hAnsi="Times New Roman"/>
          <w:bCs/>
          <w:color w:val="000000" w:themeColor="text1"/>
          <w:sz w:val="24"/>
        </w:rPr>
        <w:t>Całkowita wartość umowy wynosi……………….PLN, Słownie:………………………</w:t>
      </w:r>
    </w:p>
    <w:p w14:paraId="4120B890" w14:textId="476C0AC6" w:rsidR="00800A55" w:rsidRDefault="00800A55" w:rsidP="00022282">
      <w:pPr>
        <w:pStyle w:val="Akapitzlist"/>
        <w:numPr>
          <w:ilvl w:val="1"/>
          <w:numId w:val="11"/>
        </w:numPr>
        <w:tabs>
          <w:tab w:val="left" w:pos="0"/>
        </w:tabs>
        <w:suppressAutoHyphens/>
        <w:spacing w:before="400" w:after="200" w:line="264" w:lineRule="auto"/>
        <w:ind w:left="851" w:hanging="851"/>
        <w:jc w:val="both"/>
        <w:rPr>
          <w:rFonts w:ascii="Times New Roman" w:hAnsi="Times New Roman"/>
          <w:bCs/>
          <w:color w:val="000000" w:themeColor="text1"/>
          <w:sz w:val="24"/>
        </w:rPr>
      </w:pPr>
      <w:r w:rsidRPr="00800A55">
        <w:rPr>
          <w:rFonts w:ascii="Times New Roman" w:hAnsi="Times New Roman"/>
          <w:bCs/>
          <w:color w:val="000000" w:themeColor="text1"/>
          <w:sz w:val="24"/>
        </w:rPr>
        <w:t>Obowiązkiem Wykonawcy jest posiadanie przez cały czas realizacji umowy wszelkich uprawień wynikających do obecnie obowiązujących przepisów prawa.</w:t>
      </w:r>
    </w:p>
    <w:p w14:paraId="753BB874" w14:textId="7A5095F4" w:rsidR="009E7A33" w:rsidRPr="001F4B3D" w:rsidRDefault="009E7A33" w:rsidP="00592286">
      <w:pPr>
        <w:pStyle w:val="Akapitzlist"/>
        <w:numPr>
          <w:ilvl w:val="1"/>
          <w:numId w:val="11"/>
        </w:numPr>
        <w:suppressAutoHyphens/>
        <w:overflowPunct w:val="0"/>
        <w:autoSpaceDE w:val="0"/>
        <w:autoSpaceDN w:val="0"/>
        <w:spacing w:line="264" w:lineRule="auto"/>
        <w:ind w:left="851" w:hanging="851"/>
        <w:jc w:val="both"/>
        <w:rPr>
          <w:rFonts w:ascii="Times New Roman" w:eastAsia="Calibri" w:hAnsi="Times New Roman" w:cs="Times New Roman"/>
          <w:sz w:val="24"/>
          <w:szCs w:val="24"/>
        </w:rPr>
      </w:pPr>
      <w:r w:rsidRPr="001F4B3D">
        <w:rPr>
          <w:rFonts w:ascii="Times New Roman" w:eastAsia="Calibri" w:hAnsi="Times New Roman" w:cs="Times New Roman"/>
          <w:sz w:val="24"/>
          <w:szCs w:val="24"/>
        </w:rPr>
        <w:t>Zamawiający może odstąpić od umowy w przypadku</w:t>
      </w:r>
      <w:r w:rsidR="00045325" w:rsidRPr="001F4B3D">
        <w:rPr>
          <w:rFonts w:ascii="Times New Roman" w:eastAsia="Calibri" w:hAnsi="Times New Roman" w:cs="Times New Roman"/>
          <w:sz w:val="24"/>
          <w:szCs w:val="24"/>
        </w:rPr>
        <w:t>,</w:t>
      </w:r>
      <w:r w:rsidRPr="001F4B3D">
        <w:rPr>
          <w:rFonts w:ascii="Times New Roman" w:eastAsia="Calibri" w:hAnsi="Times New Roman" w:cs="Times New Roman"/>
          <w:sz w:val="24"/>
          <w:szCs w:val="24"/>
        </w:rPr>
        <w:t xml:space="preserve"> gdy do dnia</w:t>
      </w:r>
      <w:r w:rsidR="003A4265" w:rsidRPr="001F4B3D">
        <w:rPr>
          <w:rFonts w:ascii="Times New Roman" w:eastAsia="Calibri" w:hAnsi="Times New Roman" w:cs="Times New Roman"/>
          <w:sz w:val="24"/>
          <w:szCs w:val="24"/>
        </w:rPr>
        <w:t xml:space="preserve"> </w:t>
      </w:r>
      <w:r w:rsidR="00FC208C" w:rsidRPr="001F4B3D">
        <w:rPr>
          <w:rFonts w:ascii="Times New Roman" w:eastAsia="Calibri" w:hAnsi="Times New Roman" w:cs="Times New Roman"/>
          <w:sz w:val="24"/>
          <w:szCs w:val="24"/>
        </w:rPr>
        <w:t>20</w:t>
      </w:r>
      <w:r w:rsidR="00916883" w:rsidRPr="001F4B3D">
        <w:rPr>
          <w:rFonts w:ascii="Times New Roman" w:eastAsia="Calibri" w:hAnsi="Times New Roman" w:cs="Times New Roman"/>
          <w:sz w:val="24"/>
          <w:szCs w:val="24"/>
        </w:rPr>
        <w:t>.12.2019 r.</w:t>
      </w:r>
      <w:r w:rsidR="00F9014B" w:rsidRPr="001F4B3D">
        <w:rPr>
          <w:rFonts w:ascii="Times New Roman" w:hAnsi="Times New Roman"/>
          <w:sz w:val="24"/>
          <w:szCs w:val="24"/>
        </w:rPr>
        <w:t xml:space="preserve"> </w:t>
      </w:r>
      <w:r w:rsidR="00F9014B" w:rsidRPr="001F4B3D">
        <w:rPr>
          <w:rFonts w:ascii="Times New Roman" w:eastAsia="Calibri" w:hAnsi="Times New Roman" w:cs="Times New Roman"/>
          <w:sz w:val="24"/>
          <w:szCs w:val="24"/>
        </w:rPr>
        <w:t xml:space="preserve">Wykonawca </w:t>
      </w:r>
      <w:r w:rsidR="00045325" w:rsidRPr="001F4B3D">
        <w:rPr>
          <w:rFonts w:ascii="Times New Roman" w:eastAsia="Calibri" w:hAnsi="Times New Roman" w:cs="Times New Roman"/>
          <w:sz w:val="24"/>
          <w:szCs w:val="24"/>
        </w:rPr>
        <w:t xml:space="preserve"> nie </w:t>
      </w:r>
      <w:r w:rsidR="00F9014B" w:rsidRPr="001F4B3D">
        <w:rPr>
          <w:rFonts w:ascii="Times New Roman" w:eastAsia="Calibri" w:hAnsi="Times New Roman" w:cs="Times New Roman"/>
          <w:sz w:val="24"/>
          <w:szCs w:val="24"/>
        </w:rPr>
        <w:t>postawi kredytu do dyspozycji Zamawiającego w</w:t>
      </w:r>
      <w:r w:rsidRPr="001F4B3D">
        <w:rPr>
          <w:rFonts w:ascii="Times New Roman" w:eastAsia="Calibri" w:hAnsi="Times New Roman" w:cs="Times New Roman"/>
          <w:sz w:val="24"/>
          <w:szCs w:val="24"/>
        </w:rPr>
        <w:t xml:space="preserve"> wysokości 5</w:t>
      </w:r>
      <w:r w:rsidR="008D0359">
        <w:rPr>
          <w:rFonts w:ascii="Times New Roman" w:eastAsia="Calibri" w:hAnsi="Times New Roman" w:cs="Times New Roman"/>
          <w:sz w:val="24"/>
          <w:szCs w:val="24"/>
        </w:rPr>
        <w:t>.</w:t>
      </w:r>
      <w:r w:rsidRPr="001F4B3D">
        <w:rPr>
          <w:rFonts w:ascii="Times New Roman" w:eastAsia="Calibri" w:hAnsi="Times New Roman" w:cs="Times New Roman"/>
          <w:sz w:val="24"/>
          <w:szCs w:val="24"/>
        </w:rPr>
        <w:t>000</w:t>
      </w:r>
      <w:r w:rsidR="008D0359">
        <w:rPr>
          <w:rFonts w:ascii="Times New Roman" w:eastAsia="Calibri" w:hAnsi="Times New Roman" w:cs="Times New Roman"/>
          <w:sz w:val="24"/>
          <w:szCs w:val="24"/>
        </w:rPr>
        <w:t>.</w:t>
      </w:r>
      <w:r w:rsidRPr="001F4B3D">
        <w:rPr>
          <w:rFonts w:ascii="Times New Roman" w:eastAsia="Calibri" w:hAnsi="Times New Roman" w:cs="Times New Roman"/>
          <w:sz w:val="24"/>
          <w:szCs w:val="24"/>
        </w:rPr>
        <w:t>000</w:t>
      </w:r>
      <w:r w:rsidR="0093525A" w:rsidRPr="001F4B3D">
        <w:rPr>
          <w:rFonts w:ascii="Times New Roman" w:eastAsia="Calibri" w:hAnsi="Times New Roman" w:cs="Times New Roman"/>
          <w:sz w:val="24"/>
          <w:szCs w:val="24"/>
        </w:rPr>
        <w:t>,00</w:t>
      </w:r>
      <w:r w:rsidRPr="001F4B3D">
        <w:rPr>
          <w:rFonts w:ascii="Times New Roman" w:eastAsia="Calibri" w:hAnsi="Times New Roman" w:cs="Times New Roman"/>
          <w:sz w:val="24"/>
          <w:szCs w:val="24"/>
        </w:rPr>
        <w:t xml:space="preserve"> PLN. </w:t>
      </w:r>
    </w:p>
    <w:p w14:paraId="0369FFFB" w14:textId="0F202E48" w:rsidR="009E7A33" w:rsidRPr="009E7A33" w:rsidRDefault="009E7A33" w:rsidP="00022282">
      <w:pPr>
        <w:pStyle w:val="Akapitzlist"/>
        <w:numPr>
          <w:ilvl w:val="1"/>
          <w:numId w:val="11"/>
        </w:numPr>
        <w:suppressAutoHyphens/>
        <w:overflowPunct w:val="0"/>
        <w:autoSpaceDE w:val="0"/>
        <w:autoSpaceDN w:val="0"/>
        <w:spacing w:line="264"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Pr="009E7A33">
        <w:rPr>
          <w:rFonts w:ascii="Times New Roman" w:eastAsia="Calibri" w:hAnsi="Times New Roman" w:cs="Times New Roman"/>
          <w:sz w:val="24"/>
          <w:szCs w:val="24"/>
        </w:rPr>
        <w:t>amawiający może rozwiązać umowę, jeżeli:</w:t>
      </w:r>
    </w:p>
    <w:p w14:paraId="148DF77C" w14:textId="6FFE538D" w:rsidR="009E7A33" w:rsidRPr="009E7A33" w:rsidRDefault="00E3416F" w:rsidP="00022282">
      <w:pPr>
        <w:pStyle w:val="Akapitzlist"/>
        <w:numPr>
          <w:ilvl w:val="2"/>
          <w:numId w:val="11"/>
        </w:numPr>
        <w:suppressAutoHyphens/>
        <w:overflowPunct w:val="0"/>
        <w:autoSpaceDE w:val="0"/>
        <w:autoSpaceDN w:val="0"/>
        <w:spacing w:line="264" w:lineRule="auto"/>
        <w:ind w:left="1701" w:hanging="85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w:t>
      </w:r>
      <w:r w:rsidR="009E7A33" w:rsidRPr="009E7A33">
        <w:rPr>
          <w:rFonts w:ascii="Times New Roman" w:eastAsia="Calibri" w:hAnsi="Times New Roman" w:cs="Times New Roman"/>
          <w:sz w:val="24"/>
          <w:szCs w:val="24"/>
        </w:rPr>
        <w:t xml:space="preserve">miana umowy dokonana została z naruszeniem art. 144 ust. 1-1b, 1d i 1e ustawy Pzp </w:t>
      </w:r>
    </w:p>
    <w:p w14:paraId="255C0579" w14:textId="2368717D" w:rsidR="009E7A33" w:rsidRPr="009E7A33" w:rsidRDefault="00E3416F" w:rsidP="00022282">
      <w:pPr>
        <w:pStyle w:val="Akapitzlist"/>
        <w:numPr>
          <w:ilvl w:val="2"/>
          <w:numId w:val="11"/>
        </w:numPr>
        <w:suppressAutoHyphens/>
        <w:overflowPunct w:val="0"/>
        <w:autoSpaceDE w:val="0"/>
        <w:autoSpaceDN w:val="0"/>
        <w:spacing w:line="264" w:lineRule="auto"/>
        <w:ind w:left="1701" w:hanging="850"/>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9E7A33" w:rsidRPr="009E7A33">
        <w:rPr>
          <w:rFonts w:ascii="Times New Roman" w:eastAsia="Calibri" w:hAnsi="Times New Roman" w:cs="Times New Roman"/>
          <w:sz w:val="24"/>
          <w:szCs w:val="24"/>
        </w:rPr>
        <w:t>dy Wykonawca w chwili zawarcia umowy podlegał wykluczeniu z postępowania na podstawie art. 24 ust. 1 i ust. 5 pkt 1) ustawy Pzp,</w:t>
      </w:r>
    </w:p>
    <w:p w14:paraId="564AB9FD" w14:textId="717A15BE" w:rsidR="009E7A33" w:rsidRDefault="009E7A33" w:rsidP="00022282">
      <w:pPr>
        <w:pStyle w:val="Akapitzlist"/>
        <w:numPr>
          <w:ilvl w:val="2"/>
          <w:numId w:val="11"/>
        </w:numPr>
        <w:suppressAutoHyphens/>
        <w:overflowPunct w:val="0"/>
        <w:autoSpaceDE w:val="0"/>
        <w:autoSpaceDN w:val="0"/>
        <w:spacing w:line="264" w:lineRule="auto"/>
        <w:ind w:left="1701" w:hanging="850"/>
        <w:jc w:val="both"/>
        <w:rPr>
          <w:rFonts w:ascii="Times New Roman" w:eastAsia="Calibri" w:hAnsi="Times New Roman" w:cs="Times New Roman"/>
          <w:sz w:val="24"/>
          <w:szCs w:val="24"/>
        </w:rPr>
      </w:pPr>
      <w:r w:rsidRPr="009E7A33">
        <w:rPr>
          <w:rFonts w:ascii="Times New Roman" w:eastAsia="Calibri" w:hAnsi="Times New Roman" w:cs="Times New Roman"/>
          <w:sz w:val="24"/>
          <w:szCs w:val="24"/>
        </w:rPr>
        <w:t>Trybunał Sprawiedliwości Unii Europejskiej stwierdził, w ramach procedury przewidzianej w</w:t>
      </w:r>
      <w:r w:rsidRPr="009E7A33">
        <w:rPr>
          <w:rFonts w:ascii="Times New Roman" w:eastAsia="Calibri" w:hAnsi="Times New Roman" w:cs="Times New Roman"/>
          <w:b/>
          <w:bCs/>
          <w:sz w:val="24"/>
          <w:szCs w:val="24"/>
        </w:rPr>
        <w:t xml:space="preserve"> </w:t>
      </w:r>
      <w:r w:rsidRPr="009E7A33">
        <w:rPr>
          <w:rFonts w:ascii="Times New Roman" w:eastAsia="Calibri" w:hAnsi="Times New Roman" w:cs="Times New Roman"/>
          <w:bCs/>
          <w:sz w:val="24"/>
          <w:szCs w:val="24"/>
        </w:rPr>
        <w:t>art. 258</w:t>
      </w:r>
      <w:r w:rsidRPr="009E7A33">
        <w:rPr>
          <w:rFonts w:ascii="Times New Roman" w:eastAsia="Calibri" w:hAnsi="Times New Roman" w:cs="Times New Roman"/>
          <w:sz w:val="24"/>
          <w:szCs w:val="24"/>
        </w:rPr>
        <w:t xml:space="preserve"> </w:t>
      </w:r>
      <w:r w:rsidRPr="009E7A33">
        <w:rPr>
          <w:rFonts w:ascii="Times New Roman" w:eastAsia="Calibri" w:hAnsi="Times New Roman" w:cs="Times New Roman"/>
          <w:i/>
          <w:iCs/>
          <w:sz w:val="24"/>
          <w:szCs w:val="24"/>
        </w:rPr>
        <w:t>uchybienie przez Państwo Członkowskie zobowiązaniom Traktatu</w:t>
      </w:r>
      <w:r w:rsidRPr="009E7A33">
        <w:rPr>
          <w:rFonts w:ascii="Times New Roman" w:eastAsia="Calibri" w:hAnsi="Times New Roman" w:cs="Times New Roman"/>
          <w:sz w:val="24"/>
          <w:szCs w:val="24"/>
        </w:rPr>
        <w:t xml:space="preserve"> </w:t>
      </w:r>
      <w:proofErr w:type="spellStart"/>
      <w:r w:rsidRPr="009E7A33">
        <w:rPr>
          <w:rFonts w:ascii="Times New Roman" w:eastAsia="Calibri" w:hAnsi="Times New Roman" w:cs="Times New Roman"/>
          <w:sz w:val="24"/>
          <w:szCs w:val="24"/>
        </w:rPr>
        <w:t>Traktatu</w:t>
      </w:r>
      <w:proofErr w:type="spellEnd"/>
      <w:r w:rsidRPr="009E7A33">
        <w:rPr>
          <w:rFonts w:ascii="Times New Roman" w:eastAsia="Calibri" w:hAnsi="Times New Roman" w:cs="Times New Roman"/>
          <w:sz w:val="24"/>
          <w:szCs w:val="24"/>
        </w:rPr>
        <w:t xml:space="preserve"> o Funkcjonowaniu Unii Europejskiej, że państwo polskie uchybiło zobowiązaniom, które ciążą na nim na mocy Traktatów, dyrektywy 2014/24/UE i dyrektywy 2014/25/UE, z uwagi na to, że </w:t>
      </w:r>
      <w:r w:rsidR="006F2B7D">
        <w:rPr>
          <w:rFonts w:ascii="Times New Roman" w:eastAsia="Calibri" w:hAnsi="Times New Roman" w:cs="Times New Roman"/>
          <w:sz w:val="24"/>
          <w:szCs w:val="24"/>
        </w:rPr>
        <w:t>Z</w:t>
      </w:r>
      <w:r w:rsidRPr="009E7A33">
        <w:rPr>
          <w:rFonts w:ascii="Times New Roman" w:eastAsia="Calibri" w:hAnsi="Times New Roman" w:cs="Times New Roman"/>
          <w:sz w:val="24"/>
          <w:szCs w:val="24"/>
        </w:rPr>
        <w:t>amawiający udzielił zamówienia z naruszeniem przepisów prawa Unii</w:t>
      </w:r>
      <w:r w:rsidR="00E3416F">
        <w:rPr>
          <w:rFonts w:ascii="Times New Roman" w:eastAsia="Calibri" w:hAnsi="Times New Roman" w:cs="Times New Roman"/>
          <w:sz w:val="24"/>
          <w:szCs w:val="24"/>
        </w:rPr>
        <w:t>.</w:t>
      </w:r>
    </w:p>
    <w:p w14:paraId="4B942C5C" w14:textId="77777777" w:rsidR="00E3416F" w:rsidRPr="00E3416F" w:rsidRDefault="00E3416F" w:rsidP="00022282">
      <w:pPr>
        <w:pStyle w:val="Akapitzlist"/>
        <w:numPr>
          <w:ilvl w:val="1"/>
          <w:numId w:val="11"/>
        </w:numPr>
        <w:suppressAutoHyphens/>
        <w:overflowPunct w:val="0"/>
        <w:autoSpaceDE w:val="0"/>
        <w:autoSpaceDN w:val="0"/>
        <w:spacing w:line="264" w:lineRule="auto"/>
        <w:ind w:left="851" w:hanging="851"/>
        <w:jc w:val="both"/>
        <w:rPr>
          <w:rFonts w:ascii="Times New Roman" w:eastAsia="Calibri" w:hAnsi="Times New Roman" w:cs="Times New Roman"/>
          <w:sz w:val="24"/>
          <w:szCs w:val="24"/>
        </w:rPr>
      </w:pPr>
      <w:r w:rsidRPr="00E3416F">
        <w:rPr>
          <w:rFonts w:ascii="Times New Roman" w:eastAsia="Calibri" w:hAnsi="Times New Roman" w:cs="Times New Roman"/>
          <w:sz w:val="24"/>
          <w:szCs w:val="24"/>
        </w:rPr>
        <w:t>Kary umowne:</w:t>
      </w:r>
    </w:p>
    <w:p w14:paraId="70815D16" w14:textId="6A9F720E" w:rsidR="00766564" w:rsidRDefault="00E3416F" w:rsidP="00022282">
      <w:pPr>
        <w:pStyle w:val="Akapitzlist"/>
        <w:numPr>
          <w:ilvl w:val="2"/>
          <w:numId w:val="11"/>
        </w:numPr>
        <w:suppressAutoHyphens/>
        <w:overflowPunct w:val="0"/>
        <w:autoSpaceDE w:val="0"/>
        <w:autoSpaceDN w:val="0"/>
        <w:spacing w:line="264" w:lineRule="auto"/>
        <w:ind w:left="1701" w:hanging="850"/>
        <w:jc w:val="both"/>
        <w:rPr>
          <w:rFonts w:ascii="Times New Roman" w:eastAsia="Calibri" w:hAnsi="Times New Roman" w:cs="Times New Roman"/>
          <w:sz w:val="24"/>
          <w:szCs w:val="24"/>
        </w:rPr>
      </w:pPr>
      <w:r w:rsidRPr="00E3416F">
        <w:rPr>
          <w:rFonts w:ascii="Times New Roman" w:eastAsia="Calibri" w:hAnsi="Times New Roman" w:cs="Times New Roman"/>
          <w:sz w:val="24"/>
          <w:szCs w:val="24"/>
        </w:rPr>
        <w:t>Wykonawca zapłaci Zamawiającemu karę umowną za odstąpienie od Umowy lub rozwiązanie Umowy przez Zamawiającego z przyczyn podanych</w:t>
      </w:r>
      <w:r w:rsidR="00045325">
        <w:rPr>
          <w:rFonts w:ascii="Times New Roman" w:eastAsia="Calibri" w:hAnsi="Times New Roman" w:cs="Times New Roman"/>
          <w:sz w:val="24"/>
          <w:szCs w:val="24"/>
        </w:rPr>
        <w:t>:</w:t>
      </w:r>
      <w:r w:rsidRPr="00E3416F">
        <w:rPr>
          <w:rFonts w:ascii="Times New Roman" w:eastAsia="Calibri" w:hAnsi="Times New Roman" w:cs="Times New Roman"/>
          <w:sz w:val="24"/>
          <w:szCs w:val="24"/>
        </w:rPr>
        <w:t xml:space="preserve"> </w:t>
      </w:r>
    </w:p>
    <w:p w14:paraId="0E76B13F" w14:textId="6097F90E" w:rsidR="00E3416F" w:rsidRPr="0003395E" w:rsidRDefault="00E3416F" w:rsidP="00766564">
      <w:pPr>
        <w:pStyle w:val="Akapitzlist"/>
        <w:numPr>
          <w:ilvl w:val="0"/>
          <w:numId w:val="60"/>
        </w:numPr>
        <w:suppressAutoHyphens/>
        <w:overflowPunct w:val="0"/>
        <w:autoSpaceDE w:val="0"/>
        <w:autoSpaceDN w:val="0"/>
        <w:spacing w:line="264" w:lineRule="auto"/>
        <w:jc w:val="both"/>
        <w:rPr>
          <w:rFonts w:ascii="Times New Roman" w:eastAsia="Calibri" w:hAnsi="Times New Roman" w:cs="Times New Roman"/>
          <w:sz w:val="24"/>
          <w:szCs w:val="24"/>
        </w:rPr>
      </w:pPr>
      <w:r w:rsidRPr="0003395E">
        <w:rPr>
          <w:rFonts w:ascii="Times New Roman" w:eastAsia="Calibri" w:hAnsi="Times New Roman" w:cs="Times New Roman"/>
          <w:sz w:val="24"/>
          <w:szCs w:val="24"/>
        </w:rPr>
        <w:t xml:space="preserve">w pkt 14.5. Istotnych postanowień umownych w wysokości </w:t>
      </w:r>
      <w:r w:rsidR="00766564" w:rsidRPr="0003395E">
        <w:rPr>
          <w:rFonts w:ascii="Times New Roman" w:eastAsia="Calibri" w:hAnsi="Times New Roman" w:cs="Times New Roman"/>
          <w:sz w:val="24"/>
          <w:szCs w:val="24"/>
        </w:rPr>
        <w:t>7</w:t>
      </w:r>
      <w:r w:rsidRPr="0003395E">
        <w:rPr>
          <w:rFonts w:ascii="Times New Roman" w:eastAsia="Calibri" w:hAnsi="Times New Roman" w:cs="Times New Roman"/>
          <w:sz w:val="24"/>
          <w:szCs w:val="24"/>
        </w:rPr>
        <w:t>% wartości wynagrodzenia brutto określonego w umowie</w:t>
      </w:r>
      <w:r w:rsidR="00766564" w:rsidRPr="0003395E">
        <w:rPr>
          <w:rFonts w:ascii="Times New Roman" w:eastAsia="Calibri" w:hAnsi="Times New Roman" w:cs="Times New Roman"/>
          <w:sz w:val="24"/>
          <w:szCs w:val="24"/>
        </w:rPr>
        <w:t>,</w:t>
      </w:r>
    </w:p>
    <w:p w14:paraId="55BC890A" w14:textId="6AA4DAAA" w:rsidR="00766564" w:rsidRPr="00E3416F" w:rsidRDefault="00766564" w:rsidP="00766564">
      <w:pPr>
        <w:pStyle w:val="Akapitzlist"/>
        <w:numPr>
          <w:ilvl w:val="0"/>
          <w:numId w:val="60"/>
        </w:numPr>
        <w:suppressAutoHyphens/>
        <w:overflowPunct w:val="0"/>
        <w:autoSpaceDE w:val="0"/>
        <w:autoSpaceDN w:val="0"/>
        <w:spacing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pkt 14.6 </w:t>
      </w:r>
      <w:r w:rsidRPr="00766564">
        <w:rPr>
          <w:rFonts w:ascii="Times New Roman" w:eastAsia="Calibri" w:hAnsi="Times New Roman" w:cs="Times New Roman"/>
          <w:sz w:val="24"/>
          <w:szCs w:val="24"/>
        </w:rPr>
        <w:t xml:space="preserve">Istotnych postanowień umownych w wysokości </w:t>
      </w:r>
      <w:r>
        <w:rPr>
          <w:rFonts w:ascii="Times New Roman" w:eastAsia="Calibri" w:hAnsi="Times New Roman" w:cs="Times New Roman"/>
          <w:sz w:val="24"/>
          <w:szCs w:val="24"/>
        </w:rPr>
        <w:t>10</w:t>
      </w:r>
      <w:r w:rsidRPr="00766564">
        <w:rPr>
          <w:rFonts w:ascii="Times New Roman" w:eastAsia="Calibri" w:hAnsi="Times New Roman" w:cs="Times New Roman"/>
          <w:sz w:val="24"/>
          <w:szCs w:val="24"/>
        </w:rPr>
        <w:t>% wartości wynagrodzenia brutto określonego w umowie po uwzględnieniu wielkości zrealizowanych już usług.</w:t>
      </w:r>
    </w:p>
    <w:p w14:paraId="7A7A7FF8" w14:textId="71ACF5A3" w:rsidR="00E3416F" w:rsidRPr="00E3416F" w:rsidRDefault="00E3416F" w:rsidP="00022282">
      <w:pPr>
        <w:pStyle w:val="Akapitzlist"/>
        <w:numPr>
          <w:ilvl w:val="2"/>
          <w:numId w:val="11"/>
        </w:numPr>
        <w:suppressAutoHyphens/>
        <w:overflowPunct w:val="0"/>
        <w:autoSpaceDE w:val="0"/>
        <w:autoSpaceDN w:val="0"/>
        <w:spacing w:line="264" w:lineRule="auto"/>
        <w:ind w:left="1701" w:hanging="850"/>
        <w:jc w:val="both"/>
        <w:rPr>
          <w:rFonts w:ascii="Times New Roman" w:eastAsia="Calibri" w:hAnsi="Times New Roman" w:cs="Times New Roman"/>
          <w:sz w:val="24"/>
          <w:szCs w:val="24"/>
        </w:rPr>
      </w:pPr>
      <w:r w:rsidRPr="00E3416F">
        <w:rPr>
          <w:rFonts w:ascii="Times New Roman" w:eastAsia="Calibri" w:hAnsi="Times New Roman" w:cs="Times New Roman"/>
          <w:sz w:val="24"/>
          <w:szCs w:val="24"/>
        </w:rPr>
        <w:t xml:space="preserve">Kary umowne nie wyłączają prawa dochodzenia przez Strony odszkodowania przewyższającego wysokość </w:t>
      </w:r>
      <w:r w:rsidRPr="00386CB1">
        <w:rPr>
          <w:rFonts w:ascii="Times New Roman" w:eastAsia="Calibri" w:hAnsi="Times New Roman" w:cs="Times New Roman"/>
          <w:sz w:val="24"/>
          <w:szCs w:val="24"/>
        </w:rPr>
        <w:t xml:space="preserve">zastrzeżonych </w:t>
      </w:r>
      <w:r w:rsidR="001B291A" w:rsidRPr="00386CB1">
        <w:rPr>
          <w:rFonts w:ascii="Times New Roman" w:eastAsia="Calibri" w:hAnsi="Times New Roman" w:cs="Times New Roman"/>
          <w:sz w:val="24"/>
          <w:szCs w:val="24"/>
        </w:rPr>
        <w:t xml:space="preserve">w umowie </w:t>
      </w:r>
      <w:r w:rsidRPr="00386CB1">
        <w:rPr>
          <w:rFonts w:ascii="Times New Roman" w:eastAsia="Calibri" w:hAnsi="Times New Roman" w:cs="Times New Roman"/>
          <w:sz w:val="24"/>
          <w:szCs w:val="24"/>
        </w:rPr>
        <w:t xml:space="preserve">kar </w:t>
      </w:r>
      <w:r w:rsidRPr="00E3416F">
        <w:rPr>
          <w:rFonts w:ascii="Times New Roman" w:eastAsia="Calibri" w:hAnsi="Times New Roman" w:cs="Times New Roman"/>
          <w:sz w:val="24"/>
          <w:szCs w:val="24"/>
        </w:rPr>
        <w:t>umownych.</w:t>
      </w:r>
    </w:p>
    <w:p w14:paraId="488C553D" w14:textId="06E7B260" w:rsidR="00E3416F" w:rsidRPr="00E3416F" w:rsidRDefault="00E3416F" w:rsidP="00022282">
      <w:pPr>
        <w:pStyle w:val="Akapitzlist"/>
        <w:numPr>
          <w:ilvl w:val="2"/>
          <w:numId w:val="11"/>
        </w:numPr>
        <w:suppressAutoHyphens/>
        <w:overflowPunct w:val="0"/>
        <w:autoSpaceDE w:val="0"/>
        <w:autoSpaceDN w:val="0"/>
        <w:spacing w:line="264" w:lineRule="auto"/>
        <w:ind w:left="1701" w:hanging="850"/>
        <w:jc w:val="both"/>
        <w:rPr>
          <w:rFonts w:ascii="Times New Roman" w:eastAsia="Calibri" w:hAnsi="Times New Roman" w:cs="Times New Roman"/>
          <w:sz w:val="24"/>
          <w:szCs w:val="24"/>
        </w:rPr>
      </w:pPr>
      <w:r w:rsidRPr="00E3416F">
        <w:rPr>
          <w:rFonts w:ascii="Times New Roman" w:eastAsia="Calibri" w:hAnsi="Times New Roman" w:cs="Times New Roman"/>
          <w:sz w:val="24"/>
          <w:szCs w:val="24"/>
        </w:rPr>
        <w:t>W razie zaistnienia przesłanek do naliczenia kar umow</w:t>
      </w:r>
      <w:r w:rsidR="00045325">
        <w:rPr>
          <w:rFonts w:ascii="Times New Roman" w:eastAsia="Calibri" w:hAnsi="Times New Roman" w:cs="Times New Roman"/>
          <w:sz w:val="24"/>
          <w:szCs w:val="24"/>
        </w:rPr>
        <w:t>nych</w:t>
      </w:r>
      <w:r w:rsidRPr="00E3416F">
        <w:rPr>
          <w:rFonts w:ascii="Times New Roman" w:eastAsia="Calibri" w:hAnsi="Times New Roman" w:cs="Times New Roman"/>
          <w:sz w:val="24"/>
          <w:szCs w:val="24"/>
        </w:rPr>
        <w:t xml:space="preserve"> </w:t>
      </w:r>
      <w:r w:rsidR="00766564">
        <w:rPr>
          <w:rFonts w:ascii="Times New Roman" w:eastAsia="Calibri" w:hAnsi="Times New Roman" w:cs="Times New Roman"/>
          <w:sz w:val="24"/>
          <w:szCs w:val="24"/>
        </w:rPr>
        <w:t>opisany</w:t>
      </w:r>
      <w:r w:rsidR="00045325">
        <w:rPr>
          <w:rFonts w:ascii="Times New Roman" w:eastAsia="Calibri" w:hAnsi="Times New Roman" w:cs="Times New Roman"/>
          <w:sz w:val="24"/>
          <w:szCs w:val="24"/>
        </w:rPr>
        <w:t>ch</w:t>
      </w:r>
      <w:r w:rsidR="00766564">
        <w:rPr>
          <w:rFonts w:ascii="Times New Roman" w:eastAsia="Calibri" w:hAnsi="Times New Roman" w:cs="Times New Roman"/>
          <w:sz w:val="24"/>
          <w:szCs w:val="24"/>
        </w:rPr>
        <w:t xml:space="preserve"> w pkt 14.7. Istotnych postanowień umownych, </w:t>
      </w:r>
      <w:r w:rsidRPr="00E3416F">
        <w:rPr>
          <w:rFonts w:ascii="Times New Roman" w:eastAsia="Calibri" w:hAnsi="Times New Roman" w:cs="Times New Roman"/>
          <w:sz w:val="24"/>
          <w:szCs w:val="24"/>
        </w:rPr>
        <w:t>kar</w:t>
      </w:r>
      <w:r w:rsidR="00045325">
        <w:rPr>
          <w:rFonts w:ascii="Times New Roman" w:eastAsia="Calibri" w:hAnsi="Times New Roman" w:cs="Times New Roman"/>
          <w:sz w:val="24"/>
          <w:szCs w:val="24"/>
        </w:rPr>
        <w:t>y</w:t>
      </w:r>
      <w:r w:rsidRPr="00E3416F">
        <w:rPr>
          <w:rFonts w:ascii="Times New Roman" w:eastAsia="Calibri" w:hAnsi="Times New Roman" w:cs="Times New Roman"/>
          <w:sz w:val="24"/>
          <w:szCs w:val="24"/>
        </w:rPr>
        <w:t xml:space="preserve"> zostan</w:t>
      </w:r>
      <w:r w:rsidR="00045325">
        <w:rPr>
          <w:rFonts w:ascii="Times New Roman" w:eastAsia="Calibri" w:hAnsi="Times New Roman" w:cs="Times New Roman"/>
          <w:sz w:val="24"/>
          <w:szCs w:val="24"/>
        </w:rPr>
        <w:t>ą</w:t>
      </w:r>
      <w:r w:rsidRPr="00E3416F">
        <w:rPr>
          <w:rFonts w:ascii="Times New Roman" w:eastAsia="Calibri" w:hAnsi="Times New Roman" w:cs="Times New Roman"/>
          <w:sz w:val="24"/>
          <w:szCs w:val="24"/>
        </w:rPr>
        <w:t xml:space="preserve"> zapłacon</w:t>
      </w:r>
      <w:r w:rsidR="00045325">
        <w:rPr>
          <w:rFonts w:ascii="Times New Roman" w:eastAsia="Calibri" w:hAnsi="Times New Roman" w:cs="Times New Roman"/>
          <w:sz w:val="24"/>
          <w:szCs w:val="24"/>
        </w:rPr>
        <w:t>e</w:t>
      </w:r>
      <w:r w:rsidRPr="00E3416F">
        <w:rPr>
          <w:rFonts w:ascii="Times New Roman" w:eastAsia="Calibri" w:hAnsi="Times New Roman" w:cs="Times New Roman"/>
          <w:sz w:val="24"/>
          <w:szCs w:val="24"/>
        </w:rPr>
        <w:t xml:space="preserve"> w terminie 14 dni od daty dostarczenia żądania zapłaty (wezwania do zapłaty) wraz z notą obciążeniową. W wypadku niedotrzymania </w:t>
      </w:r>
      <w:r w:rsidR="00045325">
        <w:rPr>
          <w:rFonts w:ascii="Times New Roman" w:eastAsia="Calibri" w:hAnsi="Times New Roman" w:cs="Times New Roman"/>
          <w:sz w:val="24"/>
          <w:szCs w:val="24"/>
        </w:rPr>
        <w:t xml:space="preserve">przez Wykonawcę </w:t>
      </w:r>
      <w:r w:rsidRPr="00E3416F">
        <w:rPr>
          <w:rFonts w:ascii="Times New Roman" w:eastAsia="Calibri" w:hAnsi="Times New Roman" w:cs="Times New Roman"/>
          <w:sz w:val="24"/>
          <w:szCs w:val="24"/>
        </w:rPr>
        <w:t xml:space="preserve">terminu określonego w zdaniu pierwszym </w:t>
      </w:r>
      <w:r w:rsidR="00045325">
        <w:rPr>
          <w:rFonts w:ascii="Times New Roman" w:eastAsia="Calibri" w:hAnsi="Times New Roman" w:cs="Times New Roman"/>
          <w:sz w:val="24"/>
          <w:szCs w:val="24"/>
        </w:rPr>
        <w:t xml:space="preserve">kary umowne zostaną </w:t>
      </w:r>
      <w:r w:rsidRPr="00E3416F">
        <w:rPr>
          <w:rFonts w:ascii="Times New Roman" w:eastAsia="Calibri" w:hAnsi="Times New Roman" w:cs="Times New Roman"/>
          <w:sz w:val="24"/>
          <w:szCs w:val="24"/>
        </w:rPr>
        <w:t>potrącone w szczególności z wynagrodzenia Wykonawcy wynikającego z niniejszej umowy lub innych należności Wykonawcy, w tym również wynikających z innych umów zawartych z Zamawiającym, gdy zajdą okoliczności przewidziane w pkt 14.5</w:t>
      </w:r>
      <w:r w:rsidR="00766564">
        <w:rPr>
          <w:rFonts w:ascii="Times New Roman" w:eastAsia="Calibri" w:hAnsi="Times New Roman" w:cs="Times New Roman"/>
          <w:sz w:val="24"/>
          <w:szCs w:val="24"/>
        </w:rPr>
        <w:t xml:space="preserve"> i </w:t>
      </w:r>
      <w:r w:rsidR="003A4265">
        <w:rPr>
          <w:rFonts w:ascii="Times New Roman" w:eastAsia="Calibri" w:hAnsi="Times New Roman" w:cs="Times New Roman"/>
          <w:sz w:val="24"/>
          <w:szCs w:val="24"/>
        </w:rPr>
        <w:t>14.6.</w:t>
      </w:r>
      <w:r w:rsidR="00045325">
        <w:rPr>
          <w:rFonts w:ascii="Times New Roman" w:eastAsia="Calibri" w:hAnsi="Times New Roman" w:cs="Times New Roman"/>
          <w:sz w:val="24"/>
          <w:szCs w:val="24"/>
        </w:rPr>
        <w:t>,</w:t>
      </w:r>
      <w:r w:rsidRPr="00E3416F">
        <w:rPr>
          <w:rFonts w:ascii="Times New Roman" w:eastAsia="Calibri" w:hAnsi="Times New Roman" w:cs="Times New Roman"/>
          <w:sz w:val="24"/>
          <w:szCs w:val="24"/>
        </w:rPr>
        <w:t xml:space="preserve"> na co Wykonawca wyraża zgodę.</w:t>
      </w:r>
    </w:p>
    <w:p w14:paraId="3FCE9875" w14:textId="77777777" w:rsidR="007330D4" w:rsidRPr="007330D4" w:rsidRDefault="007330D4" w:rsidP="007330D4">
      <w:pPr>
        <w:pStyle w:val="Akapitzlist"/>
        <w:tabs>
          <w:tab w:val="left" w:pos="0"/>
        </w:tabs>
        <w:suppressAutoHyphens/>
        <w:spacing w:before="400" w:after="200" w:line="264" w:lineRule="auto"/>
        <w:ind w:left="567"/>
        <w:jc w:val="both"/>
        <w:rPr>
          <w:rFonts w:ascii="Times New Roman" w:hAnsi="Times New Roman"/>
          <w:color w:val="000000" w:themeColor="text1"/>
          <w:sz w:val="24"/>
        </w:rPr>
      </w:pPr>
    </w:p>
    <w:p w14:paraId="5C41D630" w14:textId="77777777" w:rsidR="006116A0" w:rsidRDefault="00CD4735" w:rsidP="00A73472">
      <w:pPr>
        <w:pStyle w:val="Akapitzlist"/>
        <w:numPr>
          <w:ilvl w:val="1"/>
          <w:numId w:val="15"/>
        </w:numPr>
        <w:tabs>
          <w:tab w:val="left" w:pos="0"/>
        </w:tabs>
        <w:suppressAutoHyphens/>
        <w:spacing w:line="264" w:lineRule="auto"/>
        <w:ind w:left="851" w:hanging="851"/>
        <w:jc w:val="both"/>
        <w:rPr>
          <w:rFonts w:ascii="Times New Roman" w:hAnsi="Times New Roman"/>
          <w:color w:val="000000" w:themeColor="text1"/>
          <w:sz w:val="24"/>
        </w:rPr>
      </w:pPr>
      <w:r>
        <w:rPr>
          <w:rFonts w:ascii="Times New Roman" w:hAnsi="Times New Roman"/>
          <w:color w:val="000000" w:themeColor="text1"/>
          <w:sz w:val="24"/>
        </w:rPr>
        <w:t xml:space="preserve">Zamawiający przewiduje wprowadzanie zmian w zawartej umowie, w zakresie: </w:t>
      </w:r>
    </w:p>
    <w:p w14:paraId="64C2C4B4" w14:textId="77777777" w:rsidR="006116A0" w:rsidRDefault="00CD4735" w:rsidP="00A73472">
      <w:pPr>
        <w:widowControl w:val="0"/>
        <w:numPr>
          <w:ilvl w:val="2"/>
          <w:numId w:val="15"/>
        </w:numPr>
        <w:suppressAutoHyphens/>
        <w:spacing w:line="264" w:lineRule="auto"/>
        <w:ind w:left="1701" w:hanging="850"/>
        <w:jc w:val="both"/>
        <w:textAlignment w:val="baseline"/>
        <w:rPr>
          <w:rFonts w:ascii="Times New Roman" w:eastAsia="SimSun, 宋体" w:hAnsi="Times New Roman"/>
          <w:color w:val="000000" w:themeColor="text1"/>
          <w:kern w:val="2"/>
          <w:sz w:val="24"/>
        </w:rPr>
      </w:pPr>
      <w:r>
        <w:rPr>
          <w:rFonts w:ascii="Times New Roman" w:eastAsia="SimSun, 宋体" w:hAnsi="Times New Roman"/>
          <w:color w:val="000000" w:themeColor="text1"/>
          <w:kern w:val="2"/>
          <w:sz w:val="24"/>
        </w:rPr>
        <w:t>Zgodnie z treścią art. 144 ustawy Pzp Zamawiający dopuszcza wprowadzenie zmian postanowień  umowy w stosunku do treści oferty, w zakresie:</w:t>
      </w:r>
      <w:bookmarkStart w:id="47" w:name="_Hlk9747815"/>
      <w:bookmarkEnd w:id="47"/>
    </w:p>
    <w:p w14:paraId="749E21D8" w14:textId="1DA8D390" w:rsidR="00EB59DF" w:rsidRPr="00EB59DF" w:rsidRDefault="00EB59DF" w:rsidP="00EB59DF">
      <w:pPr>
        <w:widowControl w:val="0"/>
        <w:numPr>
          <w:ilvl w:val="0"/>
          <w:numId w:val="16"/>
        </w:numPr>
        <w:suppressAutoHyphens/>
        <w:spacing w:line="264" w:lineRule="auto"/>
        <w:ind w:left="2126" w:hanging="425"/>
        <w:jc w:val="both"/>
        <w:textAlignment w:val="baseline"/>
        <w:rPr>
          <w:rFonts w:ascii="Times New Roman" w:eastAsia="SimSun, 宋体" w:hAnsi="Times New Roman"/>
          <w:bCs/>
          <w:color w:val="000000" w:themeColor="text1"/>
          <w:kern w:val="2"/>
          <w:sz w:val="24"/>
          <w:lang w:val="x-none"/>
        </w:rPr>
      </w:pPr>
      <w:r w:rsidRPr="00EB59DF">
        <w:rPr>
          <w:rFonts w:ascii="Times New Roman" w:eastAsia="SimSun, 宋体" w:hAnsi="Times New Roman"/>
          <w:color w:val="000000" w:themeColor="text1"/>
          <w:kern w:val="2"/>
          <w:sz w:val="24"/>
          <w:lang w:val="x-none"/>
        </w:rPr>
        <w:t>Zamawiający dopuszcza możliwość zmiany harmonogramu spłaty kredytu w przypadku zmiany sytuacji finansowej Zamawiającego, tj. gdy w okresie obowiązywania umowy kredytowej zaistnieje zagrożenia przekroczenia relacji, o której mowa w art. 243 ustawy z dnia 27 sierpnia 2009</w:t>
      </w:r>
      <w:r w:rsidRPr="00EB59DF">
        <w:rPr>
          <w:rFonts w:ascii="Times New Roman" w:eastAsia="SimSun, 宋体" w:hAnsi="Times New Roman"/>
          <w:color w:val="000000" w:themeColor="text1"/>
          <w:kern w:val="2"/>
          <w:sz w:val="24"/>
        </w:rPr>
        <w:t xml:space="preserve"> </w:t>
      </w:r>
      <w:r w:rsidRPr="00EB59DF">
        <w:rPr>
          <w:rFonts w:ascii="Times New Roman" w:eastAsia="SimSun, 宋体" w:hAnsi="Times New Roman"/>
          <w:color w:val="000000" w:themeColor="text1"/>
          <w:kern w:val="2"/>
          <w:sz w:val="24"/>
          <w:lang w:val="x-none"/>
        </w:rPr>
        <w:t>r. o finansach publicznych</w:t>
      </w:r>
      <w:r w:rsidR="001B291A">
        <w:rPr>
          <w:rFonts w:ascii="Times New Roman" w:eastAsia="SimSun, 宋体" w:hAnsi="Times New Roman"/>
          <w:color w:val="000000" w:themeColor="text1"/>
          <w:kern w:val="2"/>
          <w:sz w:val="24"/>
        </w:rPr>
        <w:t xml:space="preserve">, </w:t>
      </w:r>
      <w:r w:rsidRPr="00EB59DF">
        <w:rPr>
          <w:rFonts w:ascii="Times New Roman" w:eastAsia="SimSun, 宋体" w:hAnsi="Times New Roman"/>
          <w:color w:val="000000" w:themeColor="text1"/>
          <w:kern w:val="2"/>
          <w:sz w:val="24"/>
          <w:lang w:val="x-none"/>
        </w:rPr>
        <w:t>wówczas Zamawiający może zwrócić się do Wykonawcy z wnioskiem o zmianę harmonogramu spłat, który zostanie zaakceptowany przez obie strony.</w:t>
      </w:r>
    </w:p>
    <w:p w14:paraId="3B7FBAC2" w14:textId="77777777" w:rsidR="00EB59DF" w:rsidRPr="00EB59DF" w:rsidRDefault="00EB59DF" w:rsidP="00EB59DF">
      <w:pPr>
        <w:pStyle w:val="Akapitzlist"/>
        <w:numPr>
          <w:ilvl w:val="0"/>
          <w:numId w:val="16"/>
        </w:numPr>
        <w:spacing w:line="264" w:lineRule="auto"/>
        <w:ind w:left="2126" w:hanging="425"/>
        <w:jc w:val="both"/>
        <w:rPr>
          <w:rFonts w:ascii="Times New Roman" w:eastAsia="SimSun, 宋体" w:hAnsi="Times New Roman"/>
          <w:color w:val="000000" w:themeColor="text1"/>
          <w:kern w:val="2"/>
          <w:sz w:val="24"/>
        </w:rPr>
      </w:pPr>
      <w:r w:rsidRPr="00EB59DF">
        <w:rPr>
          <w:rFonts w:ascii="Times New Roman" w:eastAsia="SimSun, 宋体" w:hAnsi="Times New Roman"/>
          <w:color w:val="000000" w:themeColor="text1"/>
          <w:kern w:val="2"/>
          <w:sz w:val="24"/>
        </w:rPr>
        <w:t xml:space="preserve">W przypadku zamiaru odroczenia terminu płatności rat kapitałowych kredytu na okres do trzech miesięcy Zamawiający zobowiązany jest przedłożyć Wykonawcy pisemny wniosek w tym zakresie.  Odroczenie </w:t>
      </w:r>
      <w:r w:rsidRPr="00EB59DF">
        <w:rPr>
          <w:rFonts w:ascii="Times New Roman" w:eastAsia="SimSun, 宋体" w:hAnsi="Times New Roman"/>
          <w:color w:val="000000" w:themeColor="text1"/>
          <w:kern w:val="2"/>
          <w:sz w:val="24"/>
        </w:rPr>
        <w:lastRenderedPageBreak/>
        <w:t>terminu płatności rat kapitałowych kredytu na okres do trzech miesięcy nie może być częściej niż raz w roku kalendarzowym,</w:t>
      </w:r>
    </w:p>
    <w:p w14:paraId="4097F326" w14:textId="61B1FDD5" w:rsidR="003D7EF9" w:rsidRPr="003D7EF9" w:rsidRDefault="003D7EF9" w:rsidP="00EB59DF">
      <w:pPr>
        <w:widowControl w:val="0"/>
        <w:numPr>
          <w:ilvl w:val="0"/>
          <w:numId w:val="16"/>
        </w:numPr>
        <w:suppressAutoHyphens/>
        <w:spacing w:line="264" w:lineRule="auto"/>
        <w:ind w:left="2126" w:hanging="425"/>
        <w:jc w:val="both"/>
        <w:textAlignment w:val="baseline"/>
        <w:rPr>
          <w:rFonts w:ascii="Times New Roman" w:eastAsia="SimSun, 宋体" w:hAnsi="Times New Roman"/>
          <w:color w:val="000000" w:themeColor="text1"/>
          <w:kern w:val="2"/>
          <w:sz w:val="24"/>
        </w:rPr>
      </w:pPr>
      <w:r w:rsidRPr="003D7EF9">
        <w:rPr>
          <w:rFonts w:ascii="Times New Roman" w:eastAsia="SimSun, 宋体" w:hAnsi="Times New Roman"/>
          <w:color w:val="000000" w:themeColor="text1"/>
          <w:kern w:val="2"/>
          <w:sz w:val="24"/>
        </w:rPr>
        <w:t>Zamawiający zastrzega możliwość przedterminowej spłaty rat kapitałowych kredytu bez ponoszenia dodatkowych opłat. W przypadku zamiaru dokonania wcześniejszej spłaty części lub całości zadłużenia, Zamawiający zobowiązuje się do pisemnego poinformowania o tym Wykonawcy na 7 dni roboczych przed dokonaniem spłaty podając wysokość i termin przedterminowej spłaty kredytu</w:t>
      </w:r>
      <w:r>
        <w:rPr>
          <w:rFonts w:ascii="Times New Roman" w:eastAsia="SimSun, 宋体" w:hAnsi="Times New Roman"/>
          <w:color w:val="000000" w:themeColor="text1"/>
          <w:kern w:val="2"/>
          <w:sz w:val="24"/>
        </w:rPr>
        <w:t>,</w:t>
      </w:r>
    </w:p>
    <w:p w14:paraId="2057D27F" w14:textId="7F47AA34" w:rsidR="003D7EF9" w:rsidRPr="003D7EF9" w:rsidRDefault="003D7EF9" w:rsidP="00A73472">
      <w:pPr>
        <w:widowControl w:val="0"/>
        <w:numPr>
          <w:ilvl w:val="0"/>
          <w:numId w:val="16"/>
        </w:numPr>
        <w:suppressAutoHyphens/>
        <w:spacing w:line="264" w:lineRule="auto"/>
        <w:ind w:left="2127" w:hanging="426"/>
        <w:jc w:val="both"/>
        <w:textAlignment w:val="baseline"/>
        <w:rPr>
          <w:rFonts w:ascii="Times New Roman" w:eastAsia="SimSun, 宋体" w:hAnsi="Times New Roman"/>
          <w:color w:val="000000" w:themeColor="text1"/>
          <w:kern w:val="2"/>
          <w:sz w:val="24"/>
        </w:rPr>
      </w:pPr>
      <w:r w:rsidRPr="003D7EF9">
        <w:rPr>
          <w:rFonts w:ascii="Times New Roman" w:eastAsia="SimSun, 宋体" w:hAnsi="Times New Roman"/>
          <w:color w:val="000000" w:themeColor="text1"/>
          <w:kern w:val="2"/>
          <w:sz w:val="24"/>
        </w:rPr>
        <w:t>Zamawiający zastrzega sobie prawo do rezygnacji z części kredytu bez ponoszenia dodatkowych opłat. W przypadku zamiaru rezygnacji z części kredytu Zamawiający zobowiązany jest przedłożyć Wykonawcy pisemny wniosek w tym zakresie</w:t>
      </w:r>
      <w:r>
        <w:rPr>
          <w:rFonts w:ascii="Times New Roman" w:eastAsia="SimSun, 宋体" w:hAnsi="Times New Roman"/>
          <w:color w:val="000000" w:themeColor="text1"/>
          <w:kern w:val="2"/>
          <w:sz w:val="24"/>
        </w:rPr>
        <w:t>,</w:t>
      </w:r>
    </w:p>
    <w:p w14:paraId="643315DF" w14:textId="31DD2C89" w:rsidR="003D7EF9" w:rsidRPr="003D7EF9" w:rsidRDefault="003D7EF9" w:rsidP="00A73472">
      <w:pPr>
        <w:widowControl w:val="0"/>
        <w:numPr>
          <w:ilvl w:val="0"/>
          <w:numId w:val="16"/>
        </w:numPr>
        <w:suppressAutoHyphens/>
        <w:spacing w:line="264" w:lineRule="auto"/>
        <w:ind w:left="2127" w:hanging="426"/>
        <w:jc w:val="both"/>
        <w:textAlignment w:val="baseline"/>
        <w:rPr>
          <w:rFonts w:ascii="Times New Roman" w:eastAsia="SimSun, 宋体" w:hAnsi="Times New Roman"/>
          <w:color w:val="000000" w:themeColor="text1"/>
          <w:kern w:val="2"/>
          <w:sz w:val="24"/>
        </w:rPr>
      </w:pPr>
      <w:r w:rsidRPr="003D7EF9">
        <w:rPr>
          <w:rFonts w:ascii="Times New Roman" w:eastAsia="SimSun, 宋体" w:hAnsi="Times New Roman"/>
          <w:color w:val="000000" w:themeColor="text1"/>
          <w:kern w:val="2"/>
          <w:sz w:val="24"/>
        </w:rPr>
        <w:t>Zamawiający zastrzega możliwość wcześniejszego rozpoczęcia spłaty rat kapitałowych kredytu bez ponoszenia dodatkowych opłat. W przypadku zamiaru wcześniejszego rozpoczęcia spłaty rat kapitałowych kredytu Zamawiający zobowiązany jest przedłożyć Wykonawcy pisemny wniosek w tym zakresie.</w:t>
      </w:r>
    </w:p>
    <w:p w14:paraId="680C11A1" w14:textId="77777777" w:rsidR="009E24E3" w:rsidRPr="009E24E3" w:rsidRDefault="009E24E3" w:rsidP="00A73472">
      <w:pPr>
        <w:widowControl w:val="0"/>
        <w:numPr>
          <w:ilvl w:val="0"/>
          <w:numId w:val="16"/>
        </w:numPr>
        <w:suppressAutoHyphens/>
        <w:spacing w:line="264" w:lineRule="auto"/>
        <w:ind w:left="2127" w:hanging="426"/>
        <w:jc w:val="both"/>
        <w:textAlignment w:val="baseline"/>
        <w:rPr>
          <w:rFonts w:ascii="Times New Roman" w:eastAsia="SimSun, 宋体" w:hAnsi="Times New Roman"/>
          <w:color w:val="000000" w:themeColor="text1"/>
          <w:kern w:val="2"/>
          <w:sz w:val="24"/>
          <w:lang w:val="de-DE"/>
        </w:rPr>
      </w:pPr>
      <w:bookmarkStart w:id="48" w:name="_Hlk1044589"/>
      <w:r w:rsidRPr="003D7EF9">
        <w:rPr>
          <w:rFonts w:ascii="Times New Roman" w:eastAsia="SimSun, 宋体" w:hAnsi="Times New Roman"/>
          <w:color w:val="000000" w:themeColor="text1"/>
          <w:kern w:val="2"/>
          <w:sz w:val="24"/>
        </w:rPr>
        <w:t>zmian spowodowanych siłą wyższą uniemożliwiające</w:t>
      </w:r>
      <w:r w:rsidRPr="009E24E3">
        <w:rPr>
          <w:rFonts w:ascii="Times New Roman" w:eastAsia="SimSun, 宋体" w:hAnsi="Times New Roman"/>
          <w:color w:val="000000" w:themeColor="text1"/>
          <w:kern w:val="2"/>
          <w:sz w:val="24"/>
        </w:rPr>
        <w:t xml:space="preserve"> wykonanie przedmiotu umowy,</w:t>
      </w:r>
    </w:p>
    <w:p w14:paraId="320D309F" w14:textId="77777777" w:rsidR="009E24E3" w:rsidRPr="009E24E3" w:rsidRDefault="009E24E3" w:rsidP="00A73472">
      <w:pPr>
        <w:widowControl w:val="0"/>
        <w:numPr>
          <w:ilvl w:val="0"/>
          <w:numId w:val="16"/>
        </w:numPr>
        <w:suppressAutoHyphens/>
        <w:spacing w:line="264" w:lineRule="auto"/>
        <w:ind w:left="2127" w:hanging="426"/>
        <w:jc w:val="both"/>
        <w:textAlignment w:val="baseline"/>
        <w:rPr>
          <w:rFonts w:ascii="Times New Roman" w:eastAsia="SimSun, 宋体" w:hAnsi="Times New Roman"/>
          <w:color w:val="000000" w:themeColor="text1"/>
          <w:kern w:val="2"/>
          <w:sz w:val="24"/>
        </w:rPr>
      </w:pPr>
      <w:r w:rsidRPr="009E24E3">
        <w:rPr>
          <w:rFonts w:ascii="Times New Roman" w:eastAsia="SimSun, 宋体" w:hAnsi="Times New Roman"/>
          <w:color w:val="000000" w:themeColor="text1"/>
          <w:kern w:val="2"/>
          <w:sz w:val="24"/>
        </w:rPr>
        <w:t>regulacji prawnych wprowadzonych w życie po dacie zawarcia umowy, wywołujących potrzebę zmiany umowy, wraz ze skutkami wprowadzenia takiej zmiany.</w:t>
      </w:r>
    </w:p>
    <w:bookmarkEnd w:id="48"/>
    <w:p w14:paraId="0E44BB60" w14:textId="7DD50100" w:rsidR="009E24E3" w:rsidRDefault="009E24E3" w:rsidP="009E24E3">
      <w:pPr>
        <w:widowControl w:val="0"/>
        <w:suppressAutoHyphens/>
        <w:spacing w:line="264" w:lineRule="auto"/>
        <w:jc w:val="both"/>
        <w:textAlignment w:val="baseline"/>
        <w:rPr>
          <w:rFonts w:ascii="Times New Roman" w:eastAsia="SimSun, 宋体" w:hAnsi="Times New Roman"/>
          <w:color w:val="000000" w:themeColor="text1"/>
          <w:kern w:val="2"/>
          <w:sz w:val="24"/>
        </w:rPr>
      </w:pPr>
    </w:p>
    <w:p w14:paraId="124E8E79" w14:textId="12851A60" w:rsidR="006116A0" w:rsidRDefault="00CD4735" w:rsidP="00A73472">
      <w:pPr>
        <w:widowControl w:val="0"/>
        <w:numPr>
          <w:ilvl w:val="2"/>
          <w:numId w:val="15"/>
        </w:numPr>
        <w:suppressAutoHyphens/>
        <w:spacing w:line="264" w:lineRule="auto"/>
        <w:ind w:left="1701" w:hanging="850"/>
        <w:jc w:val="both"/>
        <w:textAlignment w:val="baseline"/>
        <w:rPr>
          <w:rFonts w:ascii="Times New Roman" w:hAnsi="Times New Roman"/>
          <w:color w:val="000000" w:themeColor="text1"/>
          <w:kern w:val="2"/>
          <w:sz w:val="24"/>
        </w:rPr>
      </w:pPr>
      <w:r>
        <w:rPr>
          <w:rFonts w:ascii="Times New Roman" w:hAnsi="Times New Roman"/>
          <w:color w:val="000000" w:themeColor="text1"/>
          <w:kern w:val="2"/>
          <w:sz w:val="24"/>
        </w:rPr>
        <w:t>Zgodnie z art. 142 ust. 5 ustawy Pzp Zamawiający dopuszcza wprowadzenie zmian w umowie dotyczących wynagrodzenia należnego Wykonawcy w przypadku zmiany:</w:t>
      </w:r>
    </w:p>
    <w:p w14:paraId="6C061F7B" w14:textId="62B6C649" w:rsidR="009E24E3" w:rsidRPr="009E24E3" w:rsidRDefault="009E24E3" w:rsidP="00A73472">
      <w:pPr>
        <w:widowControl w:val="0"/>
        <w:numPr>
          <w:ilvl w:val="0"/>
          <w:numId w:val="17"/>
        </w:numPr>
        <w:suppressAutoHyphens/>
        <w:spacing w:line="264" w:lineRule="auto"/>
        <w:ind w:left="2127" w:right="-108" w:hanging="426"/>
        <w:jc w:val="both"/>
        <w:textAlignment w:val="baseline"/>
        <w:rPr>
          <w:rFonts w:ascii="Times New Roman" w:hAnsi="Times New Roman"/>
          <w:color w:val="000000" w:themeColor="text1"/>
          <w:kern w:val="2"/>
          <w:sz w:val="24"/>
          <w:u w:val="single"/>
        </w:rPr>
      </w:pPr>
      <w:r w:rsidRPr="009E24E3">
        <w:rPr>
          <w:rFonts w:ascii="Times New Roman" w:hAnsi="Times New Roman"/>
          <w:color w:val="000000" w:themeColor="text1"/>
          <w:kern w:val="2"/>
          <w:sz w:val="24"/>
          <w:u w:val="single"/>
        </w:rPr>
        <w:t>stawki podatku od towarów i usług,</w:t>
      </w:r>
    </w:p>
    <w:p w14:paraId="41F2A5BF" w14:textId="77777777" w:rsidR="009E24E3" w:rsidRPr="009E24E3" w:rsidRDefault="009E24E3" w:rsidP="00A73472">
      <w:pPr>
        <w:widowControl w:val="0"/>
        <w:numPr>
          <w:ilvl w:val="0"/>
          <w:numId w:val="17"/>
        </w:numPr>
        <w:suppressAutoHyphens/>
        <w:spacing w:line="264" w:lineRule="auto"/>
        <w:ind w:left="2127" w:right="-108" w:hanging="426"/>
        <w:jc w:val="both"/>
        <w:textAlignment w:val="baseline"/>
        <w:rPr>
          <w:rFonts w:ascii="Times New Roman" w:hAnsi="Times New Roman"/>
          <w:color w:val="000000" w:themeColor="text1"/>
          <w:kern w:val="2"/>
          <w:sz w:val="24"/>
        </w:rPr>
      </w:pPr>
      <w:r w:rsidRPr="009E24E3">
        <w:rPr>
          <w:rFonts w:ascii="Times New Roman" w:hAnsi="Times New Roman"/>
          <w:color w:val="000000" w:themeColor="text1"/>
          <w:kern w:val="2"/>
          <w:sz w:val="24"/>
        </w:rPr>
        <w:t>wysokości minimalnego wynagrodzenia za pracę albo wysokości minimalnej stawki godzinowej, ustalonych na podstawie przepisów ustawy z dnia 10 października 2002 r. o minimalnym wynagrodzeniu za pracę,</w:t>
      </w:r>
    </w:p>
    <w:p w14:paraId="14CD782A" w14:textId="77777777" w:rsidR="009E24E3" w:rsidRPr="009E24E3" w:rsidRDefault="009E24E3" w:rsidP="00A73472">
      <w:pPr>
        <w:widowControl w:val="0"/>
        <w:numPr>
          <w:ilvl w:val="0"/>
          <w:numId w:val="17"/>
        </w:numPr>
        <w:suppressAutoHyphens/>
        <w:spacing w:line="264" w:lineRule="auto"/>
        <w:ind w:left="2127" w:right="-108" w:hanging="426"/>
        <w:jc w:val="both"/>
        <w:textAlignment w:val="baseline"/>
        <w:rPr>
          <w:rFonts w:ascii="Times New Roman" w:hAnsi="Times New Roman"/>
          <w:color w:val="000000" w:themeColor="text1"/>
          <w:kern w:val="2"/>
          <w:sz w:val="24"/>
        </w:rPr>
      </w:pPr>
      <w:r w:rsidRPr="009E24E3">
        <w:rPr>
          <w:rFonts w:ascii="Times New Roman" w:hAnsi="Times New Roman"/>
          <w:color w:val="000000" w:themeColor="text1"/>
          <w:kern w:val="2"/>
          <w:sz w:val="24"/>
        </w:rPr>
        <w:t>zasad podlegania ubezpieczeniom społecznym lub ubezpieczeniu zdrowotnemu lub wysokości stawki składki na ubezpieczenie społeczne lub zdrowotne,</w:t>
      </w:r>
    </w:p>
    <w:p w14:paraId="2987ACB0" w14:textId="77777777" w:rsidR="009E24E3" w:rsidRPr="009E24E3" w:rsidRDefault="009E24E3" w:rsidP="00A73472">
      <w:pPr>
        <w:widowControl w:val="0"/>
        <w:numPr>
          <w:ilvl w:val="0"/>
          <w:numId w:val="17"/>
        </w:numPr>
        <w:suppressAutoHyphens/>
        <w:spacing w:line="264" w:lineRule="auto"/>
        <w:ind w:left="2127" w:right="-108" w:hanging="426"/>
        <w:jc w:val="both"/>
        <w:textAlignment w:val="baseline"/>
        <w:rPr>
          <w:rFonts w:ascii="Times New Roman" w:hAnsi="Times New Roman"/>
          <w:color w:val="000000" w:themeColor="text1"/>
          <w:kern w:val="2"/>
          <w:sz w:val="24"/>
        </w:rPr>
      </w:pPr>
      <w:bookmarkStart w:id="49" w:name="_Hlk1044904"/>
      <w:r w:rsidRPr="009E24E3">
        <w:rPr>
          <w:rFonts w:ascii="Times New Roman" w:hAnsi="Times New Roman"/>
          <w:color w:val="000000" w:themeColor="text1"/>
          <w:kern w:val="2"/>
          <w:sz w:val="24"/>
        </w:rPr>
        <w:t>zasad gromadzenia i wysokości wpłat do pracowniczych planów kapitałowych, o których mowa w ustawie z dnia 4 października 2018 r. o pracowniczych planach kapitałowych,</w:t>
      </w:r>
    </w:p>
    <w:bookmarkEnd w:id="49"/>
    <w:p w14:paraId="54F8B613" w14:textId="6703DB52" w:rsidR="009E24E3" w:rsidRDefault="009E24E3" w:rsidP="0043377F">
      <w:pPr>
        <w:widowControl w:val="0"/>
        <w:suppressAutoHyphens/>
        <w:spacing w:line="264" w:lineRule="auto"/>
        <w:ind w:left="2268" w:right="-108" w:hanging="141"/>
        <w:jc w:val="both"/>
        <w:textAlignment w:val="baseline"/>
        <w:rPr>
          <w:rFonts w:ascii="Times New Roman" w:hAnsi="Times New Roman"/>
          <w:color w:val="000000" w:themeColor="text1"/>
          <w:kern w:val="2"/>
          <w:sz w:val="24"/>
        </w:rPr>
      </w:pPr>
      <w:r w:rsidRPr="009E24E3">
        <w:rPr>
          <w:rFonts w:ascii="Times New Roman" w:hAnsi="Times New Roman"/>
          <w:color w:val="000000" w:themeColor="text1"/>
          <w:kern w:val="2"/>
          <w:sz w:val="24"/>
        </w:rPr>
        <w:t xml:space="preserve">- jeżeli zmiany te będą miały wpływ na </w:t>
      </w:r>
      <w:bookmarkStart w:id="50" w:name="_Hlk519239806"/>
      <w:r w:rsidRPr="009E24E3">
        <w:rPr>
          <w:rFonts w:ascii="Times New Roman" w:hAnsi="Times New Roman"/>
          <w:color w:val="000000" w:themeColor="text1"/>
          <w:kern w:val="2"/>
          <w:sz w:val="24"/>
        </w:rPr>
        <w:t>koszty wykonania zamówienia przez Wykonawcę.</w:t>
      </w:r>
    </w:p>
    <w:p w14:paraId="1A01BDCC" w14:textId="77777777" w:rsidR="0043377F" w:rsidRPr="009E24E3" w:rsidRDefault="0043377F" w:rsidP="00022282">
      <w:pPr>
        <w:widowControl w:val="0"/>
        <w:suppressAutoHyphens/>
        <w:spacing w:line="264" w:lineRule="auto"/>
        <w:ind w:left="2127" w:right="-108" w:hanging="426"/>
        <w:jc w:val="both"/>
        <w:textAlignment w:val="baseline"/>
        <w:rPr>
          <w:rFonts w:ascii="Times New Roman" w:hAnsi="Times New Roman"/>
          <w:color w:val="000000" w:themeColor="text1"/>
          <w:kern w:val="2"/>
          <w:sz w:val="24"/>
        </w:rPr>
      </w:pPr>
    </w:p>
    <w:p w14:paraId="5A7E5570" w14:textId="71540A85" w:rsidR="0043377F" w:rsidRPr="0043377F" w:rsidRDefault="0043377F" w:rsidP="00A73472">
      <w:pPr>
        <w:pStyle w:val="Akapitzlist"/>
        <w:numPr>
          <w:ilvl w:val="1"/>
          <w:numId w:val="15"/>
        </w:numPr>
        <w:spacing w:line="264" w:lineRule="auto"/>
        <w:ind w:left="851" w:hanging="851"/>
        <w:jc w:val="both"/>
        <w:rPr>
          <w:rFonts w:ascii="Times New Roman" w:hAnsi="Times New Roman"/>
          <w:color w:val="000000" w:themeColor="text1"/>
          <w:sz w:val="24"/>
        </w:rPr>
      </w:pPr>
      <w:bookmarkStart w:id="51" w:name="_Hlk519240084"/>
      <w:bookmarkEnd w:id="50"/>
      <w:r w:rsidRPr="0043377F">
        <w:rPr>
          <w:rFonts w:ascii="Times New Roman" w:hAnsi="Times New Roman"/>
          <w:color w:val="000000" w:themeColor="text1"/>
          <w:sz w:val="24"/>
        </w:rPr>
        <w:t xml:space="preserve">W sytuacji wystąpienia okoliczności wskazanych w </w:t>
      </w:r>
      <w:bookmarkStart w:id="52" w:name="_Hlk18837346"/>
      <w:r>
        <w:rPr>
          <w:rFonts w:ascii="Times New Roman" w:hAnsi="Times New Roman"/>
          <w:color w:val="000000" w:themeColor="text1"/>
          <w:sz w:val="24"/>
        </w:rPr>
        <w:t>ppkt 14.8.2. lit</w:t>
      </w:r>
      <w:r w:rsidR="00917EFD">
        <w:rPr>
          <w:rFonts w:ascii="Times New Roman" w:hAnsi="Times New Roman"/>
          <w:color w:val="000000" w:themeColor="text1"/>
          <w:sz w:val="24"/>
        </w:rPr>
        <w:t>.</w:t>
      </w:r>
      <w:r>
        <w:rPr>
          <w:rFonts w:ascii="Times New Roman" w:hAnsi="Times New Roman"/>
          <w:color w:val="000000" w:themeColor="text1"/>
          <w:sz w:val="24"/>
        </w:rPr>
        <w:t xml:space="preserve"> b)</w:t>
      </w:r>
      <w:r w:rsidRPr="0043377F">
        <w:rPr>
          <w:rFonts w:ascii="Times New Roman" w:hAnsi="Times New Roman"/>
          <w:color w:val="000000" w:themeColor="text1"/>
          <w:sz w:val="24"/>
        </w:rPr>
        <w:t xml:space="preserve"> </w:t>
      </w:r>
      <w:bookmarkEnd w:id="52"/>
      <w:r w:rsidRPr="0043377F">
        <w:rPr>
          <w:rFonts w:ascii="Times New Roman" w:hAnsi="Times New Roman"/>
          <w:color w:val="000000" w:themeColor="text1"/>
          <w:sz w:val="24"/>
        </w:rPr>
        <w:t xml:space="preserve">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t>
      </w:r>
      <w:r w:rsidRPr="0043377F">
        <w:rPr>
          <w:rFonts w:ascii="Times New Roman" w:hAnsi="Times New Roman"/>
          <w:color w:val="000000" w:themeColor="text1"/>
          <w:sz w:val="24"/>
        </w:rPr>
        <w:lastRenderedPageBreak/>
        <w:t xml:space="preserve">wynagrodzenia </w:t>
      </w:r>
      <w:r w:rsidR="00DC7B9F">
        <w:rPr>
          <w:rFonts w:ascii="Times New Roman" w:hAnsi="Times New Roman"/>
          <w:color w:val="000000" w:themeColor="text1"/>
          <w:sz w:val="24"/>
        </w:rPr>
        <w:t>W</w:t>
      </w:r>
      <w:r w:rsidRPr="0043377F">
        <w:rPr>
          <w:rFonts w:ascii="Times New Roman" w:hAnsi="Times New Roman"/>
          <w:color w:val="000000" w:themeColor="text1"/>
          <w:sz w:val="24"/>
        </w:rPr>
        <w:t>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w:t>
      </w:r>
    </w:p>
    <w:bookmarkEnd w:id="51"/>
    <w:p w14:paraId="3BA08207" w14:textId="3B584069" w:rsidR="0043377F" w:rsidRPr="0043377F" w:rsidRDefault="0043377F" w:rsidP="00A73472">
      <w:pPr>
        <w:pStyle w:val="Akapitzlist"/>
        <w:numPr>
          <w:ilvl w:val="1"/>
          <w:numId w:val="15"/>
        </w:numPr>
        <w:spacing w:line="264" w:lineRule="auto"/>
        <w:ind w:left="851" w:hanging="851"/>
        <w:jc w:val="both"/>
        <w:rPr>
          <w:rFonts w:ascii="Times New Roman" w:hAnsi="Times New Roman"/>
          <w:color w:val="000000" w:themeColor="text1"/>
          <w:sz w:val="24"/>
        </w:rPr>
      </w:pPr>
      <w:r w:rsidRPr="0043377F">
        <w:rPr>
          <w:rFonts w:ascii="Times New Roman" w:hAnsi="Times New Roman"/>
          <w:color w:val="000000" w:themeColor="text1"/>
          <w:sz w:val="24"/>
        </w:rPr>
        <w:t>W sytuacji wystąpienia okoliczności wskazanych w ppkt 14.8.2. lit</w:t>
      </w:r>
      <w:r w:rsidR="00917EFD">
        <w:rPr>
          <w:rFonts w:ascii="Times New Roman" w:hAnsi="Times New Roman"/>
          <w:color w:val="000000" w:themeColor="text1"/>
          <w:sz w:val="24"/>
        </w:rPr>
        <w:t>.</w:t>
      </w:r>
      <w:r w:rsidRPr="0043377F">
        <w:rPr>
          <w:rFonts w:ascii="Times New Roman" w:hAnsi="Times New Roman"/>
          <w:color w:val="000000" w:themeColor="text1"/>
          <w:sz w:val="24"/>
        </w:rPr>
        <w:t xml:space="preserve"> </w:t>
      </w:r>
      <w:r>
        <w:rPr>
          <w:rFonts w:ascii="Times New Roman" w:hAnsi="Times New Roman"/>
          <w:color w:val="000000" w:themeColor="text1"/>
          <w:sz w:val="24"/>
        </w:rPr>
        <w:t>c</w:t>
      </w:r>
      <w:r w:rsidRPr="0043377F">
        <w:rPr>
          <w:rFonts w:ascii="Times New Roman" w:hAnsi="Times New Roman"/>
          <w:color w:val="000000" w:themeColor="text1"/>
          <w:sz w:val="24"/>
        </w:rPr>
        <w:t>)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ppkt 14.8.2. lit</w:t>
      </w:r>
      <w:r w:rsidR="00917EFD">
        <w:rPr>
          <w:rFonts w:ascii="Times New Roman" w:hAnsi="Times New Roman"/>
          <w:color w:val="000000" w:themeColor="text1"/>
          <w:sz w:val="24"/>
        </w:rPr>
        <w:t>.</w:t>
      </w:r>
      <w:r w:rsidRPr="0043377F">
        <w:rPr>
          <w:rFonts w:ascii="Times New Roman" w:hAnsi="Times New Roman"/>
          <w:color w:val="000000" w:themeColor="text1"/>
          <w:sz w:val="24"/>
        </w:rPr>
        <w:t xml:space="preserve"> </w:t>
      </w:r>
      <w:r>
        <w:rPr>
          <w:rFonts w:ascii="Times New Roman" w:hAnsi="Times New Roman"/>
          <w:color w:val="000000" w:themeColor="text1"/>
          <w:sz w:val="24"/>
        </w:rPr>
        <w:t>c</w:t>
      </w:r>
      <w:r w:rsidRPr="0043377F">
        <w:rPr>
          <w:rFonts w:ascii="Times New Roman" w:hAnsi="Times New Roman"/>
          <w:color w:val="000000" w:themeColor="text1"/>
          <w:sz w:val="24"/>
        </w:rPr>
        <w:t xml:space="preserve">) na kalkulację ceny ofertowej. Wniosek powinien obejmować jedynie te dodatkowe koszty realizacji zamówienia, które Wykonawca obowiązkowo ponosi w związku ze zmianą zasad, o których mowa </w:t>
      </w:r>
      <w:r>
        <w:rPr>
          <w:rFonts w:ascii="Times New Roman" w:hAnsi="Times New Roman"/>
          <w:color w:val="000000" w:themeColor="text1"/>
          <w:sz w:val="24"/>
        </w:rPr>
        <w:t>w</w:t>
      </w:r>
      <w:r w:rsidRPr="0043377F">
        <w:rPr>
          <w:rFonts w:ascii="Times New Roman" w:hAnsi="Times New Roman"/>
          <w:color w:val="000000" w:themeColor="text1"/>
          <w:sz w:val="24"/>
        </w:rPr>
        <w:t xml:space="preserve"> ppkt 14.8.2. lit</w:t>
      </w:r>
      <w:r w:rsidR="00917EFD">
        <w:rPr>
          <w:rFonts w:ascii="Times New Roman" w:hAnsi="Times New Roman"/>
          <w:color w:val="000000" w:themeColor="text1"/>
          <w:sz w:val="24"/>
        </w:rPr>
        <w:t>.</w:t>
      </w:r>
      <w:r w:rsidRPr="0043377F">
        <w:rPr>
          <w:rFonts w:ascii="Times New Roman" w:hAnsi="Times New Roman"/>
          <w:color w:val="000000" w:themeColor="text1"/>
          <w:sz w:val="24"/>
        </w:rPr>
        <w:t xml:space="preserve"> </w:t>
      </w:r>
      <w:r>
        <w:rPr>
          <w:rFonts w:ascii="Times New Roman" w:hAnsi="Times New Roman"/>
          <w:color w:val="000000" w:themeColor="text1"/>
          <w:sz w:val="24"/>
        </w:rPr>
        <w:t>c</w:t>
      </w:r>
      <w:r w:rsidRPr="0043377F">
        <w:rPr>
          <w:rFonts w:ascii="Times New Roman" w:hAnsi="Times New Roman"/>
          <w:color w:val="000000" w:themeColor="text1"/>
          <w:sz w:val="24"/>
        </w:rPr>
        <w:t>)</w:t>
      </w:r>
    </w:p>
    <w:p w14:paraId="17A9264E" w14:textId="14C2EC01" w:rsidR="0043377F" w:rsidRPr="0043377F" w:rsidRDefault="0043377F" w:rsidP="00A73472">
      <w:pPr>
        <w:pStyle w:val="Akapitzlist"/>
        <w:numPr>
          <w:ilvl w:val="1"/>
          <w:numId w:val="15"/>
        </w:numPr>
        <w:spacing w:line="264" w:lineRule="auto"/>
        <w:ind w:left="851" w:hanging="851"/>
        <w:jc w:val="both"/>
        <w:rPr>
          <w:rFonts w:ascii="Times New Roman" w:hAnsi="Times New Roman"/>
          <w:color w:val="000000" w:themeColor="text1"/>
          <w:sz w:val="24"/>
        </w:rPr>
      </w:pPr>
      <w:r w:rsidRPr="0043377F">
        <w:rPr>
          <w:rFonts w:ascii="Times New Roman" w:hAnsi="Times New Roman"/>
          <w:color w:val="000000" w:themeColor="text1"/>
          <w:sz w:val="24"/>
        </w:rPr>
        <w:t>W sytuacji wystąpienia okoliczności wskazanych w ppkt 14.8.2. lit</w:t>
      </w:r>
      <w:r w:rsidR="00917EFD">
        <w:rPr>
          <w:rFonts w:ascii="Times New Roman" w:hAnsi="Times New Roman"/>
          <w:color w:val="000000" w:themeColor="text1"/>
          <w:sz w:val="24"/>
        </w:rPr>
        <w:t>.</w:t>
      </w:r>
      <w:r w:rsidRPr="0043377F">
        <w:rPr>
          <w:rFonts w:ascii="Times New Roman" w:hAnsi="Times New Roman"/>
          <w:color w:val="000000" w:themeColor="text1"/>
          <w:sz w:val="24"/>
        </w:rPr>
        <w:t xml:space="preserve"> </w:t>
      </w:r>
      <w:r>
        <w:rPr>
          <w:rFonts w:ascii="Times New Roman" w:hAnsi="Times New Roman"/>
          <w:color w:val="000000" w:themeColor="text1"/>
          <w:sz w:val="24"/>
        </w:rPr>
        <w:t>d</w:t>
      </w:r>
      <w:r w:rsidRPr="0043377F">
        <w:rPr>
          <w:rFonts w:ascii="Times New Roman" w:hAnsi="Times New Roman"/>
          <w:color w:val="000000" w:themeColor="text1"/>
          <w:sz w:val="24"/>
        </w:rPr>
        <w:t xml:space="preserve">) Wykonawca składa pisemny wniosek do Zamawiającego o zmianę umowy o zamówienie publiczne w zakresie płatności wynikających z faktur wystawionych po zmianie zasad wynagrodzenia pracownika w zakresie przyjęcia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w:t>
      </w:r>
      <w:r w:rsidR="00917EFD" w:rsidRPr="00917EFD">
        <w:rPr>
          <w:rFonts w:ascii="Times New Roman" w:hAnsi="Times New Roman"/>
          <w:color w:val="000000" w:themeColor="text1"/>
          <w:sz w:val="24"/>
        </w:rPr>
        <w:t>ppkt 14.8.2. lit. d)</w:t>
      </w:r>
      <w:r w:rsidR="00917EFD">
        <w:rPr>
          <w:rFonts w:ascii="Times New Roman" w:hAnsi="Times New Roman"/>
          <w:color w:val="000000" w:themeColor="text1"/>
          <w:sz w:val="24"/>
        </w:rPr>
        <w:t xml:space="preserve"> </w:t>
      </w:r>
      <w:r w:rsidRPr="0043377F">
        <w:rPr>
          <w:rFonts w:ascii="Times New Roman" w:hAnsi="Times New Roman"/>
          <w:color w:val="000000" w:themeColor="text1"/>
          <w:sz w:val="24"/>
        </w:rPr>
        <w:t>na kalkulację ceny ofertowej. Wniosek powinien obejmować jedynie te dodatkowe koszty realizacji zamówienia, które Wykonawca obowiązkowo ponosi w związku ze zmianą zasad, o których mowa w ppkt 14.8.2. lit</w:t>
      </w:r>
      <w:r>
        <w:rPr>
          <w:rFonts w:ascii="Times New Roman" w:hAnsi="Times New Roman"/>
          <w:color w:val="000000" w:themeColor="text1"/>
          <w:sz w:val="24"/>
        </w:rPr>
        <w:t>.</w:t>
      </w:r>
      <w:r w:rsidRPr="0043377F">
        <w:rPr>
          <w:rFonts w:ascii="Times New Roman" w:hAnsi="Times New Roman"/>
          <w:color w:val="000000" w:themeColor="text1"/>
          <w:sz w:val="24"/>
        </w:rPr>
        <w:t xml:space="preserve"> </w:t>
      </w:r>
      <w:r>
        <w:rPr>
          <w:rFonts w:ascii="Times New Roman" w:hAnsi="Times New Roman"/>
          <w:color w:val="000000" w:themeColor="text1"/>
          <w:sz w:val="24"/>
        </w:rPr>
        <w:t>d).</w:t>
      </w:r>
    </w:p>
    <w:p w14:paraId="4F2F370E" w14:textId="77FCC5C5" w:rsidR="0043377F" w:rsidRPr="0043377F" w:rsidRDefault="0043377F" w:rsidP="00A73472">
      <w:pPr>
        <w:pStyle w:val="Akapitzlist"/>
        <w:numPr>
          <w:ilvl w:val="1"/>
          <w:numId w:val="15"/>
        </w:numPr>
        <w:spacing w:line="264" w:lineRule="auto"/>
        <w:ind w:left="851" w:hanging="851"/>
        <w:jc w:val="both"/>
        <w:rPr>
          <w:rFonts w:ascii="Times New Roman" w:hAnsi="Times New Roman"/>
          <w:color w:val="000000" w:themeColor="text1"/>
          <w:sz w:val="24"/>
        </w:rPr>
      </w:pPr>
      <w:r w:rsidRPr="0043377F">
        <w:rPr>
          <w:rFonts w:ascii="Times New Roman" w:hAnsi="Times New Roman"/>
          <w:color w:val="000000" w:themeColor="text1"/>
          <w:sz w:val="24"/>
        </w:rPr>
        <w:t xml:space="preserve">Obowiązek wykazania wpływu zmian, o których mowa </w:t>
      </w:r>
      <w:r>
        <w:rPr>
          <w:rFonts w:ascii="Times New Roman" w:hAnsi="Times New Roman"/>
          <w:color w:val="000000" w:themeColor="text1"/>
          <w:sz w:val="24"/>
        </w:rPr>
        <w:t>pkt 14.9. – 14.11.</w:t>
      </w:r>
      <w:r w:rsidRPr="0043377F">
        <w:rPr>
          <w:rFonts w:ascii="Times New Roman" w:hAnsi="Times New Roman"/>
          <w:color w:val="000000" w:themeColor="text1"/>
          <w:sz w:val="24"/>
        </w:rPr>
        <w:t xml:space="preserve"> na koszty wykonania zamówienia należy do Wykonawcy pod rygorem odmowy dokonania zmiany umowy przez Zamawiającego. Zamawiający w terminie 14 (czternastu) dni od dnia złożenia wniosków, o których mowa w </w:t>
      </w:r>
      <w:r>
        <w:rPr>
          <w:rFonts w:ascii="Times New Roman" w:hAnsi="Times New Roman"/>
          <w:color w:val="000000" w:themeColor="text1"/>
          <w:sz w:val="24"/>
        </w:rPr>
        <w:t xml:space="preserve">pkt 14.9.-14.11. </w:t>
      </w:r>
      <w:r w:rsidRPr="0043377F">
        <w:rPr>
          <w:rFonts w:ascii="Times New Roman" w:hAnsi="Times New Roman"/>
          <w:color w:val="000000" w:themeColor="text1"/>
          <w:sz w:val="24"/>
        </w:rPr>
        <w:t xml:space="preserve"> oceni, czy Wykonawca wykazał rzeczywisty wpływ na koszty wykonania zamówienia przez Wykonawcę. </w:t>
      </w:r>
    </w:p>
    <w:p w14:paraId="6160012E" w14:textId="39B4450F" w:rsidR="0043377F" w:rsidRPr="0043377F" w:rsidRDefault="0043377F" w:rsidP="00A73472">
      <w:pPr>
        <w:pStyle w:val="Akapitzlist"/>
        <w:numPr>
          <w:ilvl w:val="1"/>
          <w:numId w:val="15"/>
        </w:numPr>
        <w:spacing w:line="264" w:lineRule="auto"/>
        <w:ind w:left="851" w:hanging="851"/>
        <w:jc w:val="both"/>
        <w:rPr>
          <w:rFonts w:ascii="Times New Roman" w:hAnsi="Times New Roman"/>
          <w:color w:val="000000" w:themeColor="text1"/>
          <w:sz w:val="24"/>
        </w:rPr>
      </w:pPr>
      <w:r w:rsidRPr="0043377F">
        <w:rPr>
          <w:rFonts w:ascii="Times New Roman" w:hAnsi="Times New Roman"/>
          <w:color w:val="000000" w:themeColor="text1"/>
          <w:sz w:val="24"/>
        </w:rPr>
        <w:t xml:space="preserve">Jeżeli Zamawiający zaakceptuje wnioski, o których mowa w </w:t>
      </w:r>
      <w:r>
        <w:rPr>
          <w:rFonts w:ascii="Times New Roman" w:hAnsi="Times New Roman"/>
          <w:color w:val="000000" w:themeColor="text1"/>
          <w:sz w:val="24"/>
        </w:rPr>
        <w:t>pkt 14.12.</w:t>
      </w:r>
      <w:r w:rsidRPr="0043377F">
        <w:rPr>
          <w:rFonts w:ascii="Times New Roman" w:hAnsi="Times New Roman"/>
          <w:color w:val="000000" w:themeColor="text1"/>
          <w:sz w:val="24"/>
        </w:rPr>
        <w:t xml:space="preserve">, wyznaczy datę podpisania aneksu do umowy.  </w:t>
      </w:r>
    </w:p>
    <w:p w14:paraId="3B1A2D89" w14:textId="3E743657" w:rsidR="0043377F" w:rsidRPr="0043377F" w:rsidRDefault="0043377F" w:rsidP="00A73472">
      <w:pPr>
        <w:pStyle w:val="Akapitzlist"/>
        <w:numPr>
          <w:ilvl w:val="1"/>
          <w:numId w:val="15"/>
        </w:numPr>
        <w:spacing w:line="264" w:lineRule="auto"/>
        <w:ind w:left="851" w:hanging="851"/>
        <w:jc w:val="both"/>
        <w:rPr>
          <w:rFonts w:ascii="Times New Roman" w:hAnsi="Times New Roman"/>
          <w:color w:val="000000" w:themeColor="text1"/>
          <w:sz w:val="24"/>
        </w:rPr>
      </w:pPr>
      <w:r w:rsidRPr="0043377F">
        <w:rPr>
          <w:rFonts w:ascii="Times New Roman" w:hAnsi="Times New Roman"/>
          <w:color w:val="000000" w:themeColor="text1"/>
          <w:sz w:val="24"/>
        </w:rPr>
        <w:lastRenderedPageBreak/>
        <w:t>Za wyjątkiem sytuacji, o której mowa w ppkt 14.8.2. lit</w:t>
      </w:r>
      <w:r>
        <w:rPr>
          <w:rFonts w:ascii="Times New Roman" w:hAnsi="Times New Roman"/>
          <w:color w:val="000000" w:themeColor="text1"/>
          <w:sz w:val="24"/>
        </w:rPr>
        <w:t>.</w:t>
      </w:r>
      <w:r w:rsidRPr="0043377F">
        <w:rPr>
          <w:rFonts w:ascii="Times New Roman" w:hAnsi="Times New Roman"/>
          <w:color w:val="000000" w:themeColor="text1"/>
          <w:sz w:val="24"/>
        </w:rPr>
        <w:t xml:space="preserve"> </w:t>
      </w:r>
      <w:r>
        <w:rPr>
          <w:rFonts w:ascii="Times New Roman" w:hAnsi="Times New Roman"/>
          <w:color w:val="000000" w:themeColor="text1"/>
          <w:sz w:val="24"/>
        </w:rPr>
        <w:t>a</w:t>
      </w:r>
      <w:r w:rsidRPr="0043377F">
        <w:rPr>
          <w:rFonts w:ascii="Times New Roman" w:hAnsi="Times New Roman"/>
          <w:color w:val="000000" w:themeColor="text1"/>
          <w:sz w:val="24"/>
        </w:rPr>
        <w:t>), wprowadzenie zmian wysokości wynagrodzenia wymaga uprzedniego złożenia przez Wykonawcę oświadczenia o wysokości dodatkowych koszów wynikających z wprowadzenia zmian, o których mowa w ppkt 14.8.2. lit</w:t>
      </w:r>
      <w:r>
        <w:rPr>
          <w:rFonts w:ascii="Times New Roman" w:hAnsi="Times New Roman"/>
          <w:color w:val="000000" w:themeColor="text1"/>
          <w:sz w:val="24"/>
        </w:rPr>
        <w:t>.</w:t>
      </w:r>
      <w:r w:rsidRPr="0043377F">
        <w:rPr>
          <w:rFonts w:ascii="Times New Roman" w:hAnsi="Times New Roman"/>
          <w:color w:val="000000" w:themeColor="text1"/>
          <w:sz w:val="24"/>
        </w:rPr>
        <w:t xml:space="preserve"> b</w:t>
      </w:r>
      <w:r>
        <w:rPr>
          <w:rFonts w:ascii="Times New Roman" w:hAnsi="Times New Roman"/>
          <w:color w:val="000000" w:themeColor="text1"/>
          <w:sz w:val="24"/>
        </w:rPr>
        <w:t>-d</w:t>
      </w:r>
      <w:r w:rsidRPr="0043377F">
        <w:rPr>
          <w:rFonts w:ascii="Times New Roman" w:hAnsi="Times New Roman"/>
          <w:color w:val="000000" w:themeColor="text1"/>
          <w:sz w:val="24"/>
        </w:rPr>
        <w:t>) oraz ich bezspornego udowodnienia.</w:t>
      </w:r>
    </w:p>
    <w:p w14:paraId="4DE7DF7B" w14:textId="2E37A8D7" w:rsidR="006116A0" w:rsidRDefault="007660B8" w:rsidP="00A73472">
      <w:pPr>
        <w:pStyle w:val="Akapitzlist"/>
        <w:numPr>
          <w:ilvl w:val="1"/>
          <w:numId w:val="15"/>
        </w:numPr>
        <w:suppressAutoHyphens/>
        <w:spacing w:line="264" w:lineRule="auto"/>
        <w:ind w:left="851" w:hanging="851"/>
        <w:jc w:val="both"/>
        <w:rPr>
          <w:rFonts w:ascii="Times New Roman" w:hAnsi="Times New Roman"/>
          <w:color w:val="000000" w:themeColor="text1"/>
          <w:sz w:val="24"/>
        </w:rPr>
      </w:pPr>
      <w:r w:rsidRPr="007660B8">
        <w:rPr>
          <w:rFonts w:ascii="Times New Roman" w:hAnsi="Times New Roman"/>
          <w:color w:val="000000" w:themeColor="text1"/>
          <w:sz w:val="24"/>
        </w:rPr>
        <w:t xml:space="preserve">Zmiana postanowień umowy może nastąpić tylko za zgodą obu jej stron wyrażoną na piśmie, w formie aneksu do umowy, pod rygorem nieważności takiej zmiany </w:t>
      </w:r>
      <w:r w:rsidR="00CD4735">
        <w:rPr>
          <w:rFonts w:ascii="Times New Roman" w:hAnsi="Times New Roman"/>
          <w:color w:val="000000" w:themeColor="text1"/>
          <w:sz w:val="24"/>
        </w:rPr>
        <w:t>przepisów.</w:t>
      </w:r>
    </w:p>
    <w:p w14:paraId="55078F0D" w14:textId="53BD58B5" w:rsidR="006116A0" w:rsidRPr="00022282" w:rsidRDefault="00CD4735" w:rsidP="00A73472">
      <w:pPr>
        <w:pStyle w:val="Akapitzlist"/>
        <w:numPr>
          <w:ilvl w:val="1"/>
          <w:numId w:val="15"/>
        </w:numPr>
        <w:suppressAutoHyphens/>
        <w:spacing w:after="200" w:line="264" w:lineRule="auto"/>
        <w:ind w:left="851" w:hanging="851"/>
        <w:jc w:val="both"/>
        <w:rPr>
          <w:rFonts w:ascii="Times New Roman" w:hAnsi="Times New Roman"/>
          <w:b/>
          <w:color w:val="000000" w:themeColor="text1"/>
          <w:sz w:val="24"/>
        </w:rPr>
      </w:pPr>
      <w:r>
        <w:rPr>
          <w:rFonts w:ascii="Times New Roman" w:hAnsi="Times New Roman"/>
          <w:bCs/>
          <w:color w:val="000000" w:themeColor="text1"/>
          <w:sz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3AAFB21" w14:textId="41A09B9C" w:rsidR="00022282" w:rsidRPr="00CE0146"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CE0146">
        <w:rPr>
          <w:rFonts w:ascii="Times New Roman" w:hAnsi="Times New Roman"/>
          <w:bCs/>
          <w:color w:val="000000" w:themeColor="text1"/>
          <w:sz w:val="24"/>
        </w:rPr>
        <w:t>Spłata kapitału kredytu będzie następowała kwartalnie, do dnia 10-ego następnego miesiąca  po zakończeniu kwartału,  począwszy od października 2020 roku do października 2032 r.  w terminach szczegółowo  określonych w Harmonogramie wypłat i spłat kredytu.</w:t>
      </w:r>
    </w:p>
    <w:p w14:paraId="017121A5"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W przypadku, gdy termin spłaty raty kredytu przypada na sobotę lub dzień ustawowo wolny od pracy, Zamawiający ureguluje wymaganą ratę dnia następnego po dniu lub dniach wolnych od pracy.</w:t>
      </w:r>
    </w:p>
    <w:p w14:paraId="2C171917"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Kredyt jest oprocentowany według zmiennej stawki WIBOR dla jednomiesięcznych depozytów międzybankowych (WIBOR 1M) obowiązującej na dwa dni robocze przed dniem, w którym nastąpiło postawienie kredytu do dyspozycji Zamawiającego, powiększonej o marżę w wysokości podanej w stosunku rocznym przez Wykonawcę w wybranej ofercie.</w:t>
      </w:r>
    </w:p>
    <w:p w14:paraId="0D2A61F2"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 xml:space="preserve">Oprocentowanie kredytu w kolejnych okresach będzie ustalane według stawki WIBOR dla jednomiesięcznych depozytów międzybankowych (WIBOR 1M) obowiązującej w dniu zmiany oprocentowania, powiększonej o marżę w wysokości podanej w stosunku rocznym przez Wykonawcę w wybranej ofercie. </w:t>
      </w:r>
    </w:p>
    <w:p w14:paraId="2DFC4B8B"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 xml:space="preserve">Spłata rat odsetkowych będzie następowała w terminach kwartalnych do dnia 10-ego następnego miesiąca  po zakończeniu kwartału, </w:t>
      </w:r>
    </w:p>
    <w:p w14:paraId="42EAEA0A"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 xml:space="preserve">W przypadku, gdy termin spłaty raty odsetkowej przypada na sobotę lub dzień ustawowo wolny od pracy, Zamawiający ureguluje wymaganą ratę dnia następnego po dniu lub dniach wolnych od pracy. </w:t>
      </w:r>
    </w:p>
    <w:p w14:paraId="4921539B"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Odsetki od wykorzystanego kredytu naliczane są od dnia powstania zadłużenia do dnia kończącego kwartał.</w:t>
      </w:r>
    </w:p>
    <w:p w14:paraId="1E913036" w14:textId="706F037D"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Przy naliczaniu odsetek przyjmuje się, że miesiąc ma rzeczywistą liczbę dni kalendarzowych, a rok 365 dni</w:t>
      </w:r>
      <w:r w:rsidR="00EB59DF">
        <w:rPr>
          <w:rFonts w:ascii="Times New Roman" w:hAnsi="Times New Roman"/>
          <w:bCs/>
          <w:color w:val="000000" w:themeColor="text1"/>
          <w:sz w:val="24"/>
        </w:rPr>
        <w:t>.</w:t>
      </w:r>
    </w:p>
    <w:p w14:paraId="42F3455C"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Zabezpieczeniem spłaty kredytu będzie weksel in blanco Zamawiającego wraz z deklaracją wekslową.</w:t>
      </w:r>
    </w:p>
    <w:p w14:paraId="09B8A7AD"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Marża Wykonawcy podana w wybranej ofercie będzie obowiązywała przez cały okres kredytowania.</w:t>
      </w:r>
    </w:p>
    <w:p w14:paraId="0C0555BE"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Kredyt nie może być obciążony innymi kosztami niż odsetki od kredytu. Zamawiający nie przewiduje prowizji przygotowawczej oraz innych prowizji i opłat w koszcie kredytu.</w:t>
      </w:r>
    </w:p>
    <w:p w14:paraId="43B70ED9"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lastRenderedPageBreak/>
        <w:t>Wykonawca zobowiązuje się do nieodpłatnego wystawiania zaświadczeń, opinii i innych dokumentów dotyczących współpracy oraz obsługi kredytu.</w:t>
      </w:r>
    </w:p>
    <w:p w14:paraId="7683F8FD" w14:textId="77777777"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Wymagania Zamawiającego dotyczące zatrudnienia osób na podstawie umowy o pracę przez Wykonawcę lub Podwykonawcę:</w:t>
      </w:r>
    </w:p>
    <w:p w14:paraId="6875373A" w14:textId="4FEC10A5" w:rsidR="00EB59DF" w:rsidRPr="00EB59DF" w:rsidRDefault="00022282" w:rsidP="00EB59DF">
      <w:pPr>
        <w:pStyle w:val="Akapitzlist"/>
        <w:numPr>
          <w:ilvl w:val="2"/>
          <w:numId w:val="15"/>
        </w:numPr>
        <w:suppressAutoHyphens/>
        <w:spacing w:after="200" w:line="264" w:lineRule="auto"/>
        <w:ind w:left="1701" w:hanging="850"/>
        <w:jc w:val="both"/>
        <w:rPr>
          <w:rFonts w:ascii="Times New Roman" w:hAnsi="Times New Roman"/>
          <w:bCs/>
          <w:color w:val="000000" w:themeColor="text1"/>
          <w:sz w:val="24"/>
        </w:rPr>
      </w:pPr>
      <w:r w:rsidRPr="00022282">
        <w:rPr>
          <w:rFonts w:ascii="Times New Roman" w:hAnsi="Times New Roman"/>
          <w:bCs/>
          <w:color w:val="000000" w:themeColor="text1"/>
          <w:sz w:val="24"/>
        </w:rPr>
        <w:t xml:space="preserve">Zamawiający stosownie do art. 29 ust. 3a ustawy Prawo zamówień publicznych wymaga zatrudnienia przez Wykonawcę lub Podwykonawcę na podstawie umowy o pracę osób wykonujących czynności w zakresie realizacji </w:t>
      </w:r>
      <w:r w:rsidRPr="00022282">
        <w:rPr>
          <w:rFonts w:ascii="Times New Roman" w:hAnsi="Times New Roman"/>
          <w:bCs/>
          <w:iCs/>
          <w:color w:val="000000" w:themeColor="text1"/>
          <w:sz w:val="24"/>
        </w:rPr>
        <w:t>zamówienia</w:t>
      </w:r>
      <w:r w:rsidRPr="00022282">
        <w:rPr>
          <w:rFonts w:ascii="Times New Roman" w:hAnsi="Times New Roman"/>
          <w:bCs/>
          <w:color w:val="000000" w:themeColor="text1"/>
          <w:sz w:val="24"/>
        </w:rPr>
        <w:t xml:space="preserve">, jeżeli wykonanie tych czynności polega na wykonywaniu pracy w sposób określony w art. 22 § 1 ustawy z dnia 26 czerwca 1974 r. Kodeks pracy. </w:t>
      </w:r>
      <w:r w:rsidR="00EB59DF" w:rsidRPr="00EB59DF">
        <w:rPr>
          <w:rFonts w:ascii="Times New Roman" w:hAnsi="Times New Roman"/>
          <w:bCs/>
          <w:color w:val="000000" w:themeColor="text1"/>
          <w:sz w:val="24"/>
        </w:rPr>
        <w:t>Wymóg ten dotyczy osób, które wykonują wszystkie czynności związane z obsługą kredytu w trakcie realizacji zamówienia, w szczególności: wykonują czynności w zakresie analizy sytuacji ekonomiczno-finansowej, obsługi kredytu (w tym np. prowadzenie rachunku Zamawiającego, naliczanie odsetek)</w:t>
      </w:r>
      <w:r w:rsidR="00EB59DF">
        <w:rPr>
          <w:rFonts w:ascii="Times New Roman" w:hAnsi="Times New Roman"/>
          <w:bCs/>
          <w:color w:val="000000" w:themeColor="text1"/>
          <w:sz w:val="24"/>
        </w:rPr>
        <w:t>,</w:t>
      </w:r>
    </w:p>
    <w:p w14:paraId="0B2DB076" w14:textId="6A59DA9D" w:rsidR="00022282" w:rsidRPr="00022282" w:rsidRDefault="00022282" w:rsidP="00A73472">
      <w:pPr>
        <w:pStyle w:val="Akapitzlist"/>
        <w:numPr>
          <w:ilvl w:val="2"/>
          <w:numId w:val="15"/>
        </w:numPr>
        <w:suppressAutoHyphens/>
        <w:spacing w:after="200" w:line="264" w:lineRule="auto"/>
        <w:ind w:left="1701" w:hanging="850"/>
        <w:jc w:val="both"/>
        <w:rPr>
          <w:rFonts w:ascii="Times New Roman" w:hAnsi="Times New Roman"/>
          <w:bCs/>
          <w:color w:val="000000" w:themeColor="text1"/>
          <w:sz w:val="24"/>
        </w:rPr>
      </w:pPr>
      <w:r w:rsidRPr="00022282">
        <w:rPr>
          <w:rFonts w:ascii="Times New Roman" w:hAnsi="Times New Roman"/>
          <w:bCs/>
          <w:color w:val="000000" w:themeColor="text1"/>
          <w:sz w:val="24"/>
        </w:rPr>
        <w:t>Wykonawca jest zobowiązany zawrzeć w każdej umowie o podwykonawstwo stosowne zapisy zobowiązujące Podwykonawców do zatrudnienia na podstawie umowy o pracę wszystkich osób wykonujących wskazane wyżej czynności.</w:t>
      </w:r>
    </w:p>
    <w:p w14:paraId="72D751AA" w14:textId="3EE6FD66"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W trakcie realizacji zamówienia Zamawiający uprawniony jest do wykonywania czynności kontrolnych wobec Wykonawcy odnośnie spełniania przez Wykonawcę lub Podwykonawcę wymogu zatrudnienia na podstawie umowy o pracę osób, o który</w:t>
      </w:r>
      <w:r w:rsidR="002319D7">
        <w:rPr>
          <w:rFonts w:ascii="Times New Roman" w:hAnsi="Times New Roman"/>
          <w:bCs/>
          <w:color w:val="000000" w:themeColor="text1"/>
          <w:sz w:val="24"/>
        </w:rPr>
        <w:t xml:space="preserve">m </w:t>
      </w:r>
      <w:r w:rsidRPr="00022282">
        <w:rPr>
          <w:rFonts w:ascii="Times New Roman" w:hAnsi="Times New Roman"/>
          <w:bCs/>
          <w:color w:val="000000" w:themeColor="text1"/>
          <w:sz w:val="24"/>
        </w:rPr>
        <w:t>mowa w ppkt 1</w:t>
      </w:r>
      <w:r w:rsidR="00D47E96">
        <w:rPr>
          <w:rFonts w:ascii="Times New Roman" w:hAnsi="Times New Roman"/>
          <w:bCs/>
          <w:color w:val="000000" w:themeColor="text1"/>
          <w:sz w:val="24"/>
        </w:rPr>
        <w:t>4.29</w:t>
      </w:r>
      <w:r w:rsidRPr="00022282">
        <w:rPr>
          <w:rFonts w:ascii="Times New Roman" w:hAnsi="Times New Roman"/>
          <w:bCs/>
          <w:color w:val="000000" w:themeColor="text1"/>
          <w:sz w:val="24"/>
        </w:rPr>
        <w:t>.1.  Zamawiający uprawniony jest w szczególności do:</w:t>
      </w:r>
    </w:p>
    <w:p w14:paraId="4964ECCE" w14:textId="5C4AE081" w:rsidR="00022282" w:rsidRPr="003D0E72" w:rsidRDefault="00022282" w:rsidP="00A73472">
      <w:pPr>
        <w:pStyle w:val="Akapitzlist"/>
        <w:numPr>
          <w:ilvl w:val="0"/>
          <w:numId w:val="50"/>
        </w:numPr>
        <w:suppressAutoHyphens/>
        <w:spacing w:after="200" w:line="264" w:lineRule="auto"/>
        <w:jc w:val="both"/>
        <w:rPr>
          <w:rFonts w:ascii="Times New Roman" w:hAnsi="Times New Roman"/>
          <w:bCs/>
          <w:color w:val="000000" w:themeColor="text1"/>
          <w:sz w:val="24"/>
        </w:rPr>
      </w:pPr>
      <w:r w:rsidRPr="003D0E72">
        <w:rPr>
          <w:rFonts w:ascii="Times New Roman" w:hAnsi="Times New Roman"/>
          <w:bCs/>
          <w:color w:val="000000" w:themeColor="text1"/>
          <w:sz w:val="24"/>
        </w:rPr>
        <w:t>żądania oświadczeń i dokumentów w zakresie potwierdzenia spełniania ww. wymogów i dokonywania ich oceny,</w:t>
      </w:r>
    </w:p>
    <w:p w14:paraId="3FDD7307" w14:textId="360B1EEA" w:rsidR="00022282" w:rsidRPr="00022282" w:rsidRDefault="00022282" w:rsidP="00A73472">
      <w:pPr>
        <w:pStyle w:val="Akapitzlist"/>
        <w:numPr>
          <w:ilvl w:val="0"/>
          <w:numId w:val="50"/>
        </w:numPr>
        <w:suppressAutoHyphens/>
        <w:spacing w:after="200" w:line="264" w:lineRule="auto"/>
        <w:jc w:val="both"/>
        <w:rPr>
          <w:rFonts w:ascii="Times New Roman" w:hAnsi="Times New Roman"/>
          <w:bCs/>
          <w:color w:val="000000" w:themeColor="text1"/>
          <w:sz w:val="24"/>
        </w:rPr>
      </w:pPr>
      <w:r w:rsidRPr="00022282">
        <w:rPr>
          <w:rFonts w:ascii="Times New Roman" w:hAnsi="Times New Roman"/>
          <w:bCs/>
          <w:color w:val="000000" w:themeColor="text1"/>
          <w:sz w:val="24"/>
        </w:rPr>
        <w:t>żądania wyjaśnień w przypadku wątpliwości w zakresie potwierdzenia spełniania ww. wymogów,</w:t>
      </w:r>
    </w:p>
    <w:p w14:paraId="2D92A55E" w14:textId="1FD3BDD3" w:rsidR="00022282" w:rsidRDefault="00022282" w:rsidP="00A73472">
      <w:pPr>
        <w:pStyle w:val="Akapitzlist"/>
        <w:numPr>
          <w:ilvl w:val="0"/>
          <w:numId w:val="50"/>
        </w:numPr>
        <w:suppressAutoHyphens/>
        <w:spacing w:after="200" w:line="264" w:lineRule="auto"/>
        <w:jc w:val="both"/>
        <w:rPr>
          <w:rFonts w:ascii="Times New Roman" w:hAnsi="Times New Roman"/>
          <w:bCs/>
          <w:color w:val="000000" w:themeColor="text1"/>
          <w:sz w:val="24"/>
        </w:rPr>
      </w:pPr>
      <w:r w:rsidRPr="00022282">
        <w:rPr>
          <w:rFonts w:ascii="Times New Roman" w:hAnsi="Times New Roman"/>
          <w:bCs/>
          <w:color w:val="000000" w:themeColor="text1"/>
          <w:sz w:val="24"/>
        </w:rPr>
        <w:t>w przypadku uzasadnionych wątpliwości co do przestrzegania prawa pracy przez  Wykonawcę lub Podwykonawcę, Zamawiający może zwrócić się o przeprowadzenie kontroli przez Państwową  Inspekcję Pracy.</w:t>
      </w:r>
    </w:p>
    <w:p w14:paraId="7CD284C5" w14:textId="666F973E" w:rsidR="00D47E96" w:rsidRPr="00D47E96" w:rsidRDefault="00D47E96" w:rsidP="00A73472">
      <w:pPr>
        <w:pStyle w:val="Akapitzlist"/>
        <w:numPr>
          <w:ilvl w:val="1"/>
          <w:numId w:val="15"/>
        </w:numPr>
        <w:suppressAutoHyphens/>
        <w:spacing w:line="264" w:lineRule="auto"/>
        <w:ind w:left="851" w:hanging="851"/>
        <w:jc w:val="both"/>
        <w:rPr>
          <w:rFonts w:ascii="Times New Roman" w:hAnsi="Times New Roman"/>
          <w:bCs/>
          <w:color w:val="000000" w:themeColor="text1"/>
          <w:sz w:val="24"/>
        </w:rPr>
      </w:pPr>
      <w:r w:rsidRPr="00D47E96">
        <w:rPr>
          <w:rFonts w:ascii="Times New Roman" w:hAnsi="Times New Roman"/>
          <w:bCs/>
          <w:color w:val="000000" w:themeColor="text1"/>
          <w:sz w:val="24"/>
        </w:rPr>
        <w:t xml:space="preserve">W trakcie realizacji zamówienia </w:t>
      </w:r>
      <w:r w:rsidRPr="00D47E96">
        <w:rPr>
          <w:rFonts w:ascii="Times New Roman" w:hAnsi="Times New Roman"/>
          <w:bCs/>
          <w:color w:val="000000" w:themeColor="text1"/>
          <w:sz w:val="24"/>
          <w:u w:val="single"/>
        </w:rPr>
        <w:t>na każde wezwanie Zamawiającego</w:t>
      </w:r>
      <w:r w:rsidRPr="00D47E96">
        <w:rPr>
          <w:rFonts w:ascii="Times New Roman" w:hAnsi="Times New Roman"/>
          <w:bCs/>
          <w:color w:val="000000" w:themeColor="text1"/>
          <w:sz w:val="24"/>
        </w:rPr>
        <w:t>, w</w:t>
      </w:r>
      <w:r>
        <w:rPr>
          <w:rFonts w:ascii="Times New Roman" w:hAnsi="Times New Roman"/>
          <w:bCs/>
          <w:color w:val="000000" w:themeColor="text1"/>
          <w:sz w:val="24"/>
        </w:rPr>
        <w:t xml:space="preserve"> w</w:t>
      </w:r>
      <w:r w:rsidRPr="00D47E96">
        <w:rPr>
          <w:rFonts w:ascii="Times New Roman" w:hAnsi="Times New Roman"/>
          <w:bCs/>
          <w:color w:val="000000" w:themeColor="text1"/>
          <w:sz w:val="24"/>
        </w:rPr>
        <w:t xml:space="preserve">yznaczonym w tym wezwaniu terminie </w:t>
      </w:r>
      <w:r w:rsidR="00DC7B9F">
        <w:rPr>
          <w:rFonts w:ascii="Times New Roman" w:hAnsi="Times New Roman"/>
          <w:bCs/>
          <w:color w:val="000000" w:themeColor="text1"/>
          <w:sz w:val="24"/>
        </w:rPr>
        <w:t>W</w:t>
      </w:r>
      <w:r w:rsidRPr="00D47E96">
        <w:rPr>
          <w:rFonts w:ascii="Times New Roman" w:hAnsi="Times New Roman"/>
          <w:bCs/>
          <w:color w:val="000000" w:themeColor="text1"/>
          <w:sz w:val="24"/>
        </w:rPr>
        <w:t xml:space="preserve">ykonawca przedłoży Zamawiającemu wskazane poniżej dowody  w celu potwierdzenia spełnienia wymogu zatrudnienia na podstawie umowy o pracę przez </w:t>
      </w:r>
      <w:r w:rsidR="006F2B7D">
        <w:rPr>
          <w:rFonts w:ascii="Times New Roman" w:hAnsi="Times New Roman"/>
          <w:bCs/>
          <w:color w:val="000000" w:themeColor="text1"/>
          <w:sz w:val="24"/>
        </w:rPr>
        <w:t>W</w:t>
      </w:r>
      <w:r w:rsidRPr="00D47E96">
        <w:rPr>
          <w:rFonts w:ascii="Times New Roman" w:hAnsi="Times New Roman"/>
          <w:bCs/>
          <w:color w:val="000000" w:themeColor="text1"/>
          <w:sz w:val="24"/>
        </w:rPr>
        <w:t xml:space="preserve">ykonawcę lub </w:t>
      </w:r>
      <w:r w:rsidR="006F2B7D">
        <w:rPr>
          <w:rFonts w:ascii="Times New Roman" w:hAnsi="Times New Roman"/>
          <w:bCs/>
          <w:color w:val="000000" w:themeColor="text1"/>
          <w:sz w:val="24"/>
        </w:rPr>
        <w:t>P</w:t>
      </w:r>
      <w:r w:rsidRPr="00D47E96">
        <w:rPr>
          <w:rFonts w:ascii="Times New Roman" w:hAnsi="Times New Roman"/>
          <w:bCs/>
          <w:color w:val="000000" w:themeColor="text1"/>
          <w:sz w:val="24"/>
        </w:rPr>
        <w:t xml:space="preserve">odwykonawcę osób wykonujących wskazane w </w:t>
      </w:r>
      <w:r>
        <w:rPr>
          <w:rFonts w:ascii="Times New Roman" w:hAnsi="Times New Roman"/>
          <w:bCs/>
          <w:color w:val="000000" w:themeColor="text1"/>
          <w:sz w:val="24"/>
        </w:rPr>
        <w:t>ppkt 14.29.1.</w:t>
      </w:r>
      <w:r w:rsidRPr="00D47E96">
        <w:rPr>
          <w:rFonts w:ascii="Times New Roman" w:hAnsi="Times New Roman"/>
          <w:bCs/>
          <w:color w:val="000000" w:themeColor="text1"/>
          <w:sz w:val="24"/>
        </w:rPr>
        <w:t xml:space="preserve"> czynności  w trakcie realizacji zamówienia:</w:t>
      </w:r>
    </w:p>
    <w:p w14:paraId="28FF5543" w14:textId="418934C5" w:rsidR="002319D7" w:rsidRPr="002319D7" w:rsidRDefault="002319D7" w:rsidP="00A73472">
      <w:pPr>
        <w:pStyle w:val="Akapitzlist"/>
        <w:numPr>
          <w:ilvl w:val="0"/>
          <w:numId w:val="53"/>
        </w:numPr>
        <w:suppressAutoHyphens/>
        <w:spacing w:after="200" w:line="264" w:lineRule="auto"/>
        <w:jc w:val="both"/>
        <w:rPr>
          <w:rFonts w:ascii="Times New Roman" w:hAnsi="Times New Roman"/>
          <w:bCs/>
          <w:color w:val="000000" w:themeColor="text1"/>
          <w:sz w:val="24"/>
        </w:rPr>
      </w:pPr>
      <w:r w:rsidRPr="002319D7">
        <w:rPr>
          <w:rFonts w:ascii="Times New Roman" w:hAnsi="Times New Roman"/>
          <w:bCs/>
          <w:color w:val="000000" w:themeColor="text1"/>
          <w:sz w:val="24"/>
        </w:rPr>
        <w:t xml:space="preserve">oświadczenie </w:t>
      </w:r>
      <w:r w:rsidR="006F2B7D">
        <w:rPr>
          <w:rFonts w:ascii="Times New Roman" w:hAnsi="Times New Roman"/>
          <w:bCs/>
          <w:color w:val="000000" w:themeColor="text1"/>
          <w:sz w:val="24"/>
        </w:rPr>
        <w:t>W</w:t>
      </w:r>
      <w:r w:rsidRPr="002319D7">
        <w:rPr>
          <w:rFonts w:ascii="Times New Roman" w:hAnsi="Times New Roman"/>
          <w:bCs/>
          <w:color w:val="000000" w:themeColor="text1"/>
          <w:sz w:val="24"/>
        </w:rPr>
        <w:t xml:space="preserve">ykonawcy lub </w:t>
      </w:r>
      <w:r w:rsidR="006F2B7D">
        <w:rPr>
          <w:rFonts w:ascii="Times New Roman" w:hAnsi="Times New Roman"/>
          <w:bCs/>
          <w:color w:val="000000" w:themeColor="text1"/>
          <w:sz w:val="24"/>
        </w:rPr>
        <w:t>P</w:t>
      </w:r>
      <w:r w:rsidRPr="002319D7">
        <w:rPr>
          <w:rFonts w:ascii="Times New Roman" w:hAnsi="Times New Roman"/>
          <w:bCs/>
          <w:color w:val="000000" w:themeColor="text1"/>
          <w:sz w:val="24"/>
        </w:rPr>
        <w:t xml:space="preserve">odwykonawcy o zatrudnieniu na podstawie umowy o pracę osób wykonujących czynności, których dotyczy wezwanie Zamawiającego. </w:t>
      </w:r>
    </w:p>
    <w:p w14:paraId="6676AB07" w14:textId="77777777" w:rsidR="002319D7" w:rsidRPr="002319D7" w:rsidRDefault="002319D7" w:rsidP="002319D7">
      <w:pPr>
        <w:pStyle w:val="Akapitzlist"/>
        <w:suppressAutoHyphens/>
        <w:spacing w:after="200" w:line="264" w:lineRule="auto"/>
        <w:ind w:left="1211"/>
        <w:jc w:val="both"/>
        <w:rPr>
          <w:rFonts w:ascii="Times New Roman" w:hAnsi="Times New Roman"/>
          <w:bCs/>
          <w:color w:val="000000" w:themeColor="text1"/>
          <w:sz w:val="24"/>
        </w:rPr>
      </w:pPr>
      <w:r w:rsidRPr="002319D7">
        <w:rPr>
          <w:rFonts w:ascii="Times New Roman" w:hAnsi="Times New Roman"/>
          <w:bCs/>
          <w:color w:val="000000" w:themeColor="text1"/>
          <w:sz w:val="24"/>
        </w:rPr>
        <w:t xml:space="preserve">Oświadczenie to powinno zawierać w szczególności: </w:t>
      </w:r>
    </w:p>
    <w:p w14:paraId="718C1484" w14:textId="77777777" w:rsidR="002319D7" w:rsidRPr="002319D7" w:rsidRDefault="002319D7" w:rsidP="002319D7">
      <w:pPr>
        <w:pStyle w:val="Akapitzlist"/>
        <w:suppressAutoHyphens/>
        <w:spacing w:after="200" w:line="264" w:lineRule="auto"/>
        <w:ind w:left="1211"/>
        <w:jc w:val="both"/>
        <w:rPr>
          <w:rFonts w:ascii="Times New Roman" w:hAnsi="Times New Roman"/>
          <w:bCs/>
          <w:color w:val="000000" w:themeColor="text1"/>
          <w:sz w:val="24"/>
        </w:rPr>
      </w:pPr>
      <w:r w:rsidRPr="002319D7">
        <w:rPr>
          <w:rFonts w:ascii="Times New Roman" w:hAnsi="Times New Roman"/>
          <w:bCs/>
          <w:color w:val="000000" w:themeColor="text1"/>
          <w:sz w:val="24"/>
        </w:rPr>
        <w:t>-</w:t>
      </w:r>
      <w:r w:rsidRPr="002319D7">
        <w:rPr>
          <w:rFonts w:ascii="Times New Roman" w:hAnsi="Times New Roman"/>
          <w:bCs/>
          <w:color w:val="000000" w:themeColor="text1"/>
          <w:sz w:val="24"/>
        </w:rPr>
        <w:tab/>
        <w:t xml:space="preserve">dokładne określenie podmiotu składającego oświadczenie, </w:t>
      </w:r>
    </w:p>
    <w:p w14:paraId="25FBF827" w14:textId="3EBAF37D" w:rsidR="002319D7" w:rsidRDefault="002319D7" w:rsidP="002319D7">
      <w:pPr>
        <w:pStyle w:val="Akapitzlist"/>
        <w:suppressAutoHyphens/>
        <w:spacing w:after="200" w:line="264" w:lineRule="auto"/>
        <w:ind w:left="1211"/>
        <w:jc w:val="both"/>
        <w:rPr>
          <w:rFonts w:ascii="Times New Roman" w:hAnsi="Times New Roman"/>
          <w:bCs/>
          <w:color w:val="000000" w:themeColor="text1"/>
          <w:sz w:val="24"/>
        </w:rPr>
      </w:pPr>
      <w:r w:rsidRPr="002319D7">
        <w:rPr>
          <w:rFonts w:ascii="Times New Roman" w:hAnsi="Times New Roman"/>
          <w:bCs/>
          <w:color w:val="000000" w:themeColor="text1"/>
          <w:sz w:val="24"/>
        </w:rPr>
        <w:t>-</w:t>
      </w:r>
      <w:r w:rsidRPr="002319D7">
        <w:rPr>
          <w:rFonts w:ascii="Times New Roman" w:hAnsi="Times New Roman"/>
          <w:bCs/>
          <w:color w:val="000000" w:themeColor="text1"/>
          <w:sz w:val="24"/>
        </w:rPr>
        <w:tab/>
        <w:t>datę złożenia oświadczenia, wskazanie, że objęte wezwaniem czynności wykonują osoby zatrudnione na podstawie umowy o pracę wraz ze wskazaniem liczby tych osób, imion i nazwisk tych osób,</w:t>
      </w:r>
    </w:p>
    <w:p w14:paraId="75E3ABAA" w14:textId="0788D30D" w:rsidR="00D47E96" w:rsidRDefault="002319D7" w:rsidP="002319D7">
      <w:pPr>
        <w:pStyle w:val="Akapitzlist"/>
        <w:suppressAutoHyphens/>
        <w:spacing w:after="200" w:line="264" w:lineRule="auto"/>
        <w:ind w:left="1211"/>
        <w:jc w:val="both"/>
        <w:rPr>
          <w:rFonts w:ascii="Times New Roman" w:hAnsi="Times New Roman"/>
          <w:bCs/>
          <w:color w:val="000000" w:themeColor="text1"/>
          <w:sz w:val="24"/>
        </w:rPr>
      </w:pPr>
      <w:r w:rsidRPr="002319D7">
        <w:rPr>
          <w:rFonts w:ascii="Times New Roman" w:hAnsi="Times New Roman"/>
          <w:bCs/>
          <w:color w:val="000000" w:themeColor="text1"/>
          <w:sz w:val="24"/>
        </w:rPr>
        <w:t>-</w:t>
      </w:r>
      <w:r w:rsidRPr="002319D7">
        <w:rPr>
          <w:rFonts w:ascii="Times New Roman" w:hAnsi="Times New Roman"/>
          <w:bCs/>
          <w:color w:val="000000" w:themeColor="text1"/>
          <w:sz w:val="24"/>
        </w:rPr>
        <w:tab/>
        <w:t xml:space="preserve">rodzaju umowy o pracę i wymiaru etatu oraz podpis osoby uprawnionej do złożenia oświadczenia  w imieniu </w:t>
      </w:r>
      <w:r w:rsidR="006F2B7D">
        <w:rPr>
          <w:rFonts w:ascii="Times New Roman" w:hAnsi="Times New Roman"/>
          <w:bCs/>
          <w:color w:val="000000" w:themeColor="text1"/>
          <w:sz w:val="24"/>
        </w:rPr>
        <w:t>W</w:t>
      </w:r>
      <w:r w:rsidRPr="002319D7">
        <w:rPr>
          <w:rFonts w:ascii="Times New Roman" w:hAnsi="Times New Roman"/>
          <w:bCs/>
          <w:color w:val="000000" w:themeColor="text1"/>
          <w:sz w:val="24"/>
        </w:rPr>
        <w:t xml:space="preserve">ykonawcy lub </w:t>
      </w:r>
      <w:r w:rsidR="006F2B7D">
        <w:rPr>
          <w:rFonts w:ascii="Times New Roman" w:hAnsi="Times New Roman"/>
          <w:bCs/>
          <w:color w:val="000000" w:themeColor="text1"/>
          <w:sz w:val="24"/>
        </w:rPr>
        <w:t>P</w:t>
      </w:r>
      <w:r w:rsidRPr="002319D7">
        <w:rPr>
          <w:rFonts w:ascii="Times New Roman" w:hAnsi="Times New Roman"/>
          <w:bCs/>
          <w:color w:val="000000" w:themeColor="text1"/>
          <w:sz w:val="24"/>
        </w:rPr>
        <w:t>odwykonawcy</w:t>
      </w:r>
      <w:r>
        <w:rPr>
          <w:rFonts w:ascii="Times New Roman" w:hAnsi="Times New Roman"/>
          <w:bCs/>
          <w:color w:val="000000" w:themeColor="text1"/>
          <w:sz w:val="24"/>
        </w:rPr>
        <w:t>,</w:t>
      </w:r>
    </w:p>
    <w:p w14:paraId="649C5635" w14:textId="5B546AA5" w:rsidR="002319D7" w:rsidRPr="002319D7" w:rsidRDefault="002319D7" w:rsidP="00A73472">
      <w:pPr>
        <w:pStyle w:val="Akapitzlist"/>
        <w:numPr>
          <w:ilvl w:val="0"/>
          <w:numId w:val="54"/>
        </w:numPr>
        <w:suppressAutoHyphens/>
        <w:spacing w:after="200" w:line="264" w:lineRule="auto"/>
        <w:ind w:left="1276" w:hanging="425"/>
        <w:jc w:val="both"/>
        <w:rPr>
          <w:rFonts w:ascii="Times New Roman" w:hAnsi="Times New Roman"/>
          <w:bCs/>
          <w:color w:val="000000" w:themeColor="text1"/>
          <w:sz w:val="24"/>
        </w:rPr>
      </w:pPr>
      <w:r w:rsidRPr="002319D7">
        <w:rPr>
          <w:rFonts w:ascii="Times New Roman" w:hAnsi="Times New Roman"/>
          <w:bCs/>
          <w:color w:val="000000" w:themeColor="text1"/>
          <w:sz w:val="24"/>
        </w:rPr>
        <w:t xml:space="preserve">poświadczoną za zgodność z oryginałem odpowiednio przez </w:t>
      </w:r>
      <w:r w:rsidR="006F2B7D">
        <w:rPr>
          <w:rFonts w:ascii="Times New Roman" w:hAnsi="Times New Roman"/>
          <w:bCs/>
          <w:color w:val="000000" w:themeColor="text1"/>
          <w:sz w:val="24"/>
        </w:rPr>
        <w:t>W</w:t>
      </w:r>
      <w:r w:rsidRPr="002319D7">
        <w:rPr>
          <w:rFonts w:ascii="Times New Roman" w:hAnsi="Times New Roman"/>
          <w:bCs/>
          <w:color w:val="000000" w:themeColor="text1"/>
          <w:sz w:val="24"/>
        </w:rPr>
        <w:t xml:space="preserve">ykonawcę lub </w:t>
      </w:r>
      <w:r w:rsidR="006F2B7D">
        <w:rPr>
          <w:rFonts w:ascii="Times New Roman" w:hAnsi="Times New Roman"/>
          <w:bCs/>
          <w:color w:val="000000" w:themeColor="text1"/>
          <w:sz w:val="24"/>
        </w:rPr>
        <w:t>P</w:t>
      </w:r>
      <w:r w:rsidRPr="002319D7">
        <w:rPr>
          <w:rFonts w:ascii="Times New Roman" w:hAnsi="Times New Roman"/>
          <w:bCs/>
          <w:color w:val="000000" w:themeColor="text1"/>
          <w:sz w:val="24"/>
        </w:rPr>
        <w:t xml:space="preserve">odwykonawcę kopię umowy/umów o pracę osób wykonujących w trakcie </w:t>
      </w:r>
      <w:r w:rsidRPr="002319D7">
        <w:rPr>
          <w:rFonts w:ascii="Times New Roman" w:hAnsi="Times New Roman"/>
          <w:bCs/>
          <w:color w:val="000000" w:themeColor="text1"/>
          <w:sz w:val="24"/>
        </w:rPr>
        <w:lastRenderedPageBreak/>
        <w:t xml:space="preserve">realizacji zamówienia czynności, których dotyczy ww. oświadczenie </w:t>
      </w:r>
      <w:r w:rsidR="006F2B7D">
        <w:rPr>
          <w:rFonts w:ascii="Times New Roman" w:hAnsi="Times New Roman"/>
          <w:bCs/>
          <w:color w:val="000000" w:themeColor="text1"/>
          <w:sz w:val="24"/>
        </w:rPr>
        <w:t>W</w:t>
      </w:r>
      <w:r w:rsidRPr="002319D7">
        <w:rPr>
          <w:rFonts w:ascii="Times New Roman" w:hAnsi="Times New Roman"/>
          <w:bCs/>
          <w:color w:val="000000" w:themeColor="text1"/>
          <w:sz w:val="24"/>
        </w:rPr>
        <w:t xml:space="preserve">ykonawcy lub </w:t>
      </w:r>
      <w:r w:rsidR="006F2B7D">
        <w:rPr>
          <w:rFonts w:ascii="Times New Roman" w:hAnsi="Times New Roman"/>
          <w:bCs/>
          <w:color w:val="000000" w:themeColor="text1"/>
          <w:sz w:val="24"/>
        </w:rPr>
        <w:t>P</w:t>
      </w:r>
      <w:r w:rsidRPr="002319D7">
        <w:rPr>
          <w:rFonts w:ascii="Times New Roman" w:hAnsi="Times New Roman"/>
          <w:bCs/>
          <w:color w:val="000000" w:themeColor="text1"/>
          <w:sz w:val="24"/>
        </w:rPr>
        <w:t>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2319D7">
        <w:rPr>
          <w:rFonts w:ascii="Times New Roman" w:hAnsi="Times New Roman"/>
          <w:bCs/>
          <w:color w:val="000000" w:themeColor="text1"/>
          <w:sz w:val="24"/>
          <w:vertAlign w:val="superscript"/>
        </w:rPr>
        <w:footnoteReference w:id="2"/>
      </w:r>
      <w:r w:rsidRPr="002319D7">
        <w:rPr>
          <w:rFonts w:ascii="Times New Roman" w:hAnsi="Times New Roman"/>
          <w:bCs/>
          <w:color w:val="000000" w:themeColor="text1"/>
          <w:sz w:val="24"/>
        </w:rPr>
        <w:t xml:space="preserve">  bez adresów, nr PESEL pracowników). Imię i nazwisko pracownika nie podlega anonimizacji. Informacje takie jak: data zawarcia umowy, rodzaj umowy o </w:t>
      </w:r>
      <w:r>
        <w:rPr>
          <w:rFonts w:ascii="Times New Roman" w:hAnsi="Times New Roman"/>
          <w:bCs/>
          <w:color w:val="000000" w:themeColor="text1"/>
          <w:sz w:val="24"/>
        </w:rPr>
        <w:t xml:space="preserve">pracę </w:t>
      </w:r>
      <w:r w:rsidRPr="002319D7">
        <w:rPr>
          <w:rFonts w:ascii="Times New Roman" w:hAnsi="Times New Roman"/>
          <w:bCs/>
          <w:color w:val="000000" w:themeColor="text1"/>
          <w:sz w:val="24"/>
        </w:rPr>
        <w:t>i wymiar etatu powinny być możliwe do zidentyfikowania;</w:t>
      </w:r>
    </w:p>
    <w:p w14:paraId="5CA4299C" w14:textId="04262A84" w:rsidR="002319D7" w:rsidRPr="002319D7" w:rsidRDefault="002319D7" w:rsidP="00A73472">
      <w:pPr>
        <w:pStyle w:val="Akapitzlist"/>
        <w:numPr>
          <w:ilvl w:val="0"/>
          <w:numId w:val="54"/>
        </w:numPr>
        <w:suppressAutoHyphens/>
        <w:spacing w:after="200" w:line="264" w:lineRule="auto"/>
        <w:ind w:left="1276" w:hanging="425"/>
        <w:jc w:val="both"/>
        <w:rPr>
          <w:rFonts w:ascii="Times New Roman" w:hAnsi="Times New Roman"/>
          <w:bCs/>
          <w:color w:val="000000" w:themeColor="text1"/>
          <w:sz w:val="24"/>
        </w:rPr>
      </w:pPr>
      <w:r w:rsidRPr="002319D7">
        <w:rPr>
          <w:rFonts w:ascii="Times New Roman" w:hAnsi="Times New Roman"/>
          <w:bCs/>
          <w:color w:val="000000" w:themeColor="text1"/>
          <w:sz w:val="24"/>
        </w:rPr>
        <w:t xml:space="preserve">zaświadczenie właściwego oddziału ZUS, potwierdzające opłacanie przez </w:t>
      </w:r>
      <w:r w:rsidR="006F2B7D">
        <w:rPr>
          <w:rFonts w:ascii="Times New Roman" w:hAnsi="Times New Roman"/>
          <w:bCs/>
          <w:color w:val="000000" w:themeColor="text1"/>
          <w:sz w:val="24"/>
        </w:rPr>
        <w:t>W</w:t>
      </w:r>
      <w:r w:rsidRPr="002319D7">
        <w:rPr>
          <w:rFonts w:ascii="Times New Roman" w:hAnsi="Times New Roman"/>
          <w:bCs/>
          <w:color w:val="000000" w:themeColor="text1"/>
          <w:sz w:val="24"/>
        </w:rPr>
        <w:t xml:space="preserve">ykonawcę lub </w:t>
      </w:r>
      <w:r w:rsidR="006F2B7D">
        <w:rPr>
          <w:rFonts w:ascii="Times New Roman" w:hAnsi="Times New Roman"/>
          <w:bCs/>
          <w:color w:val="000000" w:themeColor="text1"/>
          <w:sz w:val="24"/>
        </w:rPr>
        <w:t>P</w:t>
      </w:r>
      <w:r w:rsidRPr="002319D7">
        <w:rPr>
          <w:rFonts w:ascii="Times New Roman" w:hAnsi="Times New Roman"/>
          <w:bCs/>
          <w:color w:val="000000" w:themeColor="text1"/>
          <w:sz w:val="24"/>
        </w:rPr>
        <w:t>odwykonawcę składek na ubezpieczenia społeczne i zdrowotne  z tytułu zatrudnienia na podstawie umów o pracę za ostatni okres rozliczeniowy;</w:t>
      </w:r>
    </w:p>
    <w:p w14:paraId="20DD3744" w14:textId="4AD5F162" w:rsidR="002319D7" w:rsidRPr="002319D7" w:rsidRDefault="002319D7" w:rsidP="00A73472">
      <w:pPr>
        <w:pStyle w:val="Akapitzlist"/>
        <w:numPr>
          <w:ilvl w:val="0"/>
          <w:numId w:val="54"/>
        </w:numPr>
        <w:suppressAutoHyphens/>
        <w:spacing w:after="200" w:line="264" w:lineRule="auto"/>
        <w:ind w:left="1276" w:hanging="425"/>
        <w:jc w:val="both"/>
        <w:rPr>
          <w:rFonts w:ascii="Times New Roman" w:hAnsi="Times New Roman"/>
          <w:bCs/>
          <w:color w:val="000000" w:themeColor="text1"/>
          <w:sz w:val="24"/>
        </w:rPr>
      </w:pPr>
      <w:r w:rsidRPr="002319D7">
        <w:rPr>
          <w:rFonts w:ascii="Times New Roman" w:hAnsi="Times New Roman"/>
          <w:bCs/>
          <w:color w:val="000000" w:themeColor="text1"/>
          <w:sz w:val="24"/>
        </w:rPr>
        <w:t xml:space="preserve">poświadczoną za zgodność z oryginałem odpowiednio przez </w:t>
      </w:r>
      <w:r w:rsidR="006F2B7D">
        <w:rPr>
          <w:rFonts w:ascii="Times New Roman" w:hAnsi="Times New Roman"/>
          <w:bCs/>
          <w:color w:val="000000" w:themeColor="text1"/>
          <w:sz w:val="24"/>
        </w:rPr>
        <w:t>W</w:t>
      </w:r>
      <w:r w:rsidRPr="002319D7">
        <w:rPr>
          <w:rFonts w:ascii="Times New Roman" w:hAnsi="Times New Roman"/>
          <w:bCs/>
          <w:color w:val="000000" w:themeColor="text1"/>
          <w:sz w:val="24"/>
        </w:rPr>
        <w:t xml:space="preserve">ykonawcę lub </w:t>
      </w:r>
      <w:r w:rsidR="006F2B7D">
        <w:rPr>
          <w:rFonts w:ascii="Times New Roman" w:hAnsi="Times New Roman"/>
          <w:bCs/>
          <w:color w:val="000000" w:themeColor="text1"/>
          <w:sz w:val="24"/>
        </w:rPr>
        <w:t>P</w:t>
      </w:r>
      <w:r w:rsidRPr="002319D7">
        <w:rPr>
          <w:rFonts w:ascii="Times New Roman" w:hAnsi="Times New Roman"/>
          <w:bCs/>
          <w:color w:val="000000" w:themeColor="text1"/>
          <w:sz w:val="24"/>
        </w:rPr>
        <w:t>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16AFC685" w14:textId="63E8D296" w:rsidR="00022282" w:rsidRPr="00022282" w:rsidRDefault="00022282" w:rsidP="00A73472">
      <w:pPr>
        <w:pStyle w:val="Akapitzlist"/>
        <w:numPr>
          <w:ilvl w:val="1"/>
          <w:numId w:val="15"/>
        </w:numPr>
        <w:suppressAutoHyphens/>
        <w:spacing w:after="200" w:line="264" w:lineRule="auto"/>
        <w:ind w:left="851" w:hanging="851"/>
        <w:jc w:val="both"/>
        <w:rPr>
          <w:rFonts w:ascii="Times New Roman" w:hAnsi="Times New Roman"/>
          <w:bCs/>
          <w:color w:val="000000" w:themeColor="text1"/>
          <w:sz w:val="24"/>
        </w:rPr>
      </w:pPr>
      <w:r w:rsidRPr="00022282">
        <w:rPr>
          <w:rFonts w:ascii="Times New Roman" w:hAnsi="Times New Roman"/>
          <w:bCs/>
          <w:color w:val="000000" w:themeColor="text1"/>
          <w:sz w:val="24"/>
        </w:rPr>
        <w:t xml:space="preserve">Sankcje z tytułu niespełnienia wymogu, o którym mowa w </w:t>
      </w:r>
      <w:r w:rsidR="00D47E96">
        <w:rPr>
          <w:rFonts w:ascii="Times New Roman" w:hAnsi="Times New Roman"/>
          <w:bCs/>
          <w:color w:val="000000" w:themeColor="text1"/>
          <w:sz w:val="24"/>
        </w:rPr>
        <w:t>p</w:t>
      </w:r>
      <w:r w:rsidRPr="00022282">
        <w:rPr>
          <w:rFonts w:ascii="Times New Roman" w:hAnsi="Times New Roman"/>
          <w:bCs/>
          <w:color w:val="000000" w:themeColor="text1"/>
          <w:sz w:val="24"/>
        </w:rPr>
        <w:t>pkt 1</w:t>
      </w:r>
      <w:r w:rsidR="00D47E96">
        <w:rPr>
          <w:rFonts w:ascii="Times New Roman" w:hAnsi="Times New Roman"/>
          <w:bCs/>
          <w:color w:val="000000" w:themeColor="text1"/>
          <w:sz w:val="24"/>
        </w:rPr>
        <w:t>4.29.1</w:t>
      </w:r>
      <w:r w:rsidRPr="00022282">
        <w:rPr>
          <w:rFonts w:ascii="Times New Roman" w:hAnsi="Times New Roman"/>
          <w:bCs/>
          <w:color w:val="000000" w:themeColor="text1"/>
          <w:sz w:val="24"/>
        </w:rPr>
        <w:t>:</w:t>
      </w:r>
    </w:p>
    <w:p w14:paraId="705FA8F7" w14:textId="6C15EA8B" w:rsidR="00022282" w:rsidRPr="00022282" w:rsidRDefault="00022282" w:rsidP="00A73472">
      <w:pPr>
        <w:pStyle w:val="Akapitzlist"/>
        <w:numPr>
          <w:ilvl w:val="0"/>
          <w:numId w:val="51"/>
        </w:numPr>
        <w:suppressAutoHyphens/>
        <w:spacing w:after="200" w:line="264" w:lineRule="auto"/>
        <w:jc w:val="both"/>
        <w:rPr>
          <w:rFonts w:ascii="Times New Roman" w:hAnsi="Times New Roman"/>
          <w:bCs/>
          <w:color w:val="000000" w:themeColor="text1"/>
          <w:sz w:val="24"/>
        </w:rPr>
      </w:pPr>
      <w:r w:rsidRPr="00022282">
        <w:rPr>
          <w:rFonts w:ascii="Times New Roman" w:hAnsi="Times New Roman"/>
          <w:bCs/>
          <w:color w:val="000000" w:themeColor="text1"/>
          <w:sz w:val="24"/>
        </w:rPr>
        <w:t xml:space="preserve">w przypadku stwierdzenia przez Zamawiającego lub jego przedstawicieli lub Państwową Inspekcję Pracy braku spełnienia wymogu, o którym mowa w </w:t>
      </w:r>
      <w:r w:rsidR="00D47E96">
        <w:rPr>
          <w:rFonts w:ascii="Times New Roman" w:hAnsi="Times New Roman"/>
          <w:bCs/>
          <w:color w:val="000000" w:themeColor="text1"/>
          <w:sz w:val="24"/>
        </w:rPr>
        <w:t>p</w:t>
      </w:r>
      <w:r w:rsidRPr="00022282">
        <w:rPr>
          <w:rFonts w:ascii="Times New Roman" w:hAnsi="Times New Roman"/>
          <w:bCs/>
          <w:color w:val="000000" w:themeColor="text1"/>
          <w:sz w:val="24"/>
        </w:rPr>
        <w:t xml:space="preserve">pkt </w:t>
      </w:r>
      <w:r w:rsidR="00D47E96">
        <w:rPr>
          <w:rFonts w:ascii="Times New Roman" w:hAnsi="Times New Roman"/>
          <w:bCs/>
          <w:color w:val="000000" w:themeColor="text1"/>
          <w:sz w:val="24"/>
        </w:rPr>
        <w:t>14.29.1.</w:t>
      </w:r>
      <w:r w:rsidRPr="00022282">
        <w:rPr>
          <w:rFonts w:ascii="Times New Roman" w:hAnsi="Times New Roman"/>
          <w:bCs/>
          <w:color w:val="000000" w:themeColor="text1"/>
          <w:sz w:val="24"/>
        </w:rPr>
        <w:t>Wykonawca zapłaci Zamawiającemu karę umowną w wysokości 1.000,00 PLN za każdy taki przypadek,</w:t>
      </w:r>
    </w:p>
    <w:p w14:paraId="20E204F7" w14:textId="4D122371" w:rsidR="00022282" w:rsidRDefault="00022282" w:rsidP="00A73472">
      <w:pPr>
        <w:pStyle w:val="Akapitzlist"/>
        <w:numPr>
          <w:ilvl w:val="0"/>
          <w:numId w:val="51"/>
        </w:numPr>
        <w:suppressAutoHyphens/>
        <w:spacing w:after="200" w:line="264" w:lineRule="auto"/>
        <w:jc w:val="both"/>
        <w:rPr>
          <w:rFonts w:ascii="Times New Roman" w:hAnsi="Times New Roman"/>
          <w:bCs/>
          <w:color w:val="000000" w:themeColor="text1"/>
          <w:sz w:val="24"/>
        </w:rPr>
      </w:pPr>
      <w:r w:rsidRPr="00022282">
        <w:rPr>
          <w:rFonts w:ascii="Times New Roman" w:hAnsi="Times New Roman"/>
          <w:bCs/>
          <w:color w:val="000000" w:themeColor="text1"/>
          <w:sz w:val="24"/>
        </w:rPr>
        <w:t>za niezłożenie przez Wykonawcę w wyznaczonym przez Zamawiającego terminie dowodów, o których mowa w pkt 1</w:t>
      </w:r>
      <w:r w:rsidR="002319D7">
        <w:rPr>
          <w:rFonts w:ascii="Times New Roman" w:hAnsi="Times New Roman"/>
          <w:bCs/>
          <w:color w:val="000000" w:themeColor="text1"/>
          <w:sz w:val="24"/>
        </w:rPr>
        <w:t>4</w:t>
      </w:r>
      <w:r w:rsidRPr="00022282">
        <w:rPr>
          <w:rFonts w:ascii="Times New Roman" w:hAnsi="Times New Roman"/>
          <w:bCs/>
          <w:color w:val="000000" w:themeColor="text1"/>
          <w:sz w:val="24"/>
        </w:rPr>
        <w:t>.3</w:t>
      </w:r>
      <w:r w:rsidR="002319D7">
        <w:rPr>
          <w:rFonts w:ascii="Times New Roman" w:hAnsi="Times New Roman"/>
          <w:bCs/>
          <w:color w:val="000000" w:themeColor="text1"/>
          <w:sz w:val="24"/>
        </w:rPr>
        <w:t>1.</w:t>
      </w:r>
      <w:r w:rsidRPr="00022282">
        <w:rPr>
          <w:rFonts w:ascii="Times New Roman" w:hAnsi="Times New Roman"/>
          <w:bCs/>
          <w:color w:val="000000" w:themeColor="text1"/>
          <w:sz w:val="24"/>
        </w:rPr>
        <w:t>Wykonawca zapłaci Zamawiającemu karę umowną w wysokości 1.000,00 PLN za każdy taki przypadek.</w:t>
      </w:r>
    </w:p>
    <w:p w14:paraId="4BE67E77" w14:textId="479ACC0F" w:rsidR="00E85DAD" w:rsidRDefault="00E85DAD" w:rsidP="00E85DAD">
      <w:pPr>
        <w:suppressAutoHyphens/>
        <w:spacing w:after="200" w:line="264" w:lineRule="auto"/>
        <w:jc w:val="both"/>
        <w:rPr>
          <w:rFonts w:ascii="Times New Roman" w:hAnsi="Times New Roman"/>
          <w:bCs/>
          <w:color w:val="000000" w:themeColor="text1"/>
          <w:sz w:val="24"/>
        </w:rPr>
      </w:pPr>
      <w:r>
        <w:rPr>
          <w:rFonts w:ascii="Times New Roman" w:hAnsi="Times New Roman"/>
          <w:bCs/>
          <w:color w:val="000000" w:themeColor="text1"/>
          <w:sz w:val="24"/>
        </w:rPr>
        <w:t>Załącznik nr 1 do Umowy – harmonogram spłat</w:t>
      </w:r>
    </w:p>
    <w:p w14:paraId="265ABDB2" w14:textId="395FE150" w:rsidR="00E85DAD" w:rsidRPr="0050330E" w:rsidRDefault="00E85DAD" w:rsidP="00E85DAD">
      <w:pPr>
        <w:suppressAutoHyphens/>
        <w:jc w:val="right"/>
        <w:rPr>
          <w:rFonts w:ascii="Times New Roman" w:eastAsia="Times New Roman" w:hAnsi="Times New Roman" w:cs="Times New Roman"/>
          <w:b/>
          <w:bCs/>
          <w:sz w:val="20"/>
          <w:szCs w:val="24"/>
          <w:lang w:eastAsia="pl-PL"/>
        </w:rPr>
      </w:pPr>
      <w:r w:rsidRPr="0050330E">
        <w:rPr>
          <w:rFonts w:ascii="Times New Roman" w:eastAsia="Times New Roman" w:hAnsi="Times New Roman" w:cs="Times New Roman"/>
          <w:sz w:val="20"/>
          <w:szCs w:val="20"/>
          <w:lang w:eastAsia="ar-SA"/>
        </w:rPr>
        <w:t xml:space="preserve">załącznik nr </w:t>
      </w:r>
      <w:r>
        <w:rPr>
          <w:rFonts w:ascii="Times New Roman" w:eastAsia="Times New Roman" w:hAnsi="Times New Roman" w:cs="Times New Roman"/>
          <w:sz w:val="20"/>
          <w:szCs w:val="20"/>
          <w:lang w:eastAsia="ar-SA"/>
        </w:rPr>
        <w:t>1</w:t>
      </w:r>
      <w:r w:rsidRPr="0050330E">
        <w:rPr>
          <w:rFonts w:ascii="Times New Roman" w:eastAsia="Times New Roman" w:hAnsi="Times New Roman" w:cs="Times New Roman"/>
          <w:sz w:val="20"/>
          <w:szCs w:val="20"/>
          <w:lang w:eastAsia="ar-SA"/>
        </w:rPr>
        <w:t>do umowy .................nr .............................. z dnia ............................</w:t>
      </w:r>
    </w:p>
    <w:p w14:paraId="022C2BB0" w14:textId="77777777" w:rsidR="00E85DAD" w:rsidRPr="0050330E" w:rsidRDefault="00E85DAD" w:rsidP="00E85DAD">
      <w:pPr>
        <w:suppressAutoHyphens/>
        <w:jc w:val="both"/>
        <w:rPr>
          <w:rFonts w:ascii="Times New Roman" w:eastAsia="Times New Roman" w:hAnsi="Times New Roman" w:cs="Times New Roman"/>
          <w:b/>
          <w:bCs/>
          <w:sz w:val="24"/>
          <w:szCs w:val="24"/>
          <w:lang w:eastAsia="pl-PL"/>
        </w:rPr>
      </w:pPr>
    </w:p>
    <w:p w14:paraId="7394A021" w14:textId="45D7D632" w:rsidR="00E85DAD" w:rsidRPr="00AC6378" w:rsidRDefault="00E85DAD" w:rsidP="00E85DAD">
      <w:pPr>
        <w:keepNext/>
        <w:tabs>
          <w:tab w:val="num" w:pos="0"/>
        </w:tabs>
        <w:suppressAutoHyphens/>
        <w:ind w:left="432" w:hanging="432"/>
        <w:jc w:val="center"/>
        <w:outlineLvl w:val="0"/>
        <w:rPr>
          <w:rFonts w:ascii="Times New Roman" w:eastAsia="Times New Roman" w:hAnsi="Times New Roman" w:cs="Times New Roman"/>
          <w:b/>
          <w:color w:val="00B050"/>
          <w:sz w:val="24"/>
          <w:szCs w:val="20"/>
          <w:lang w:eastAsia="ar-SA"/>
        </w:rPr>
      </w:pPr>
      <w:r w:rsidRPr="00AC6378">
        <w:rPr>
          <w:rFonts w:ascii="Times New Roman" w:eastAsia="Times New Roman" w:hAnsi="Times New Roman" w:cs="Times New Roman"/>
          <w:b/>
          <w:color w:val="00B050"/>
          <w:sz w:val="24"/>
          <w:szCs w:val="20"/>
          <w:lang w:eastAsia="ar-SA"/>
        </w:rPr>
        <w:t>Harmonogram  wypłat</w:t>
      </w:r>
      <w:r w:rsidR="003F1639">
        <w:rPr>
          <w:rFonts w:ascii="Times New Roman" w:eastAsia="Times New Roman" w:hAnsi="Times New Roman" w:cs="Times New Roman"/>
          <w:b/>
          <w:color w:val="00B050"/>
          <w:sz w:val="24"/>
          <w:szCs w:val="20"/>
          <w:lang w:eastAsia="ar-SA"/>
        </w:rPr>
        <w:t>y</w:t>
      </w:r>
      <w:r w:rsidRPr="00AC6378">
        <w:rPr>
          <w:rFonts w:ascii="Times New Roman" w:eastAsia="Times New Roman" w:hAnsi="Times New Roman" w:cs="Times New Roman"/>
          <w:b/>
          <w:color w:val="00B050"/>
          <w:sz w:val="24"/>
          <w:szCs w:val="20"/>
          <w:lang w:eastAsia="ar-SA"/>
        </w:rPr>
        <w:t xml:space="preserve"> kredytu i spłaty rat kapitałowych kredytu</w:t>
      </w:r>
    </w:p>
    <w:p w14:paraId="27CFFDBD" w14:textId="77777777" w:rsidR="00E85DAD" w:rsidRPr="0050330E" w:rsidRDefault="00E85DAD" w:rsidP="00E85DAD">
      <w:pPr>
        <w:suppressAutoHyphens/>
        <w:rPr>
          <w:rFonts w:ascii="Times New Roman" w:eastAsia="Times New Roman" w:hAnsi="Times New Roman" w:cs="Times New Roman"/>
          <w:sz w:val="24"/>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119"/>
        <w:gridCol w:w="2125"/>
        <w:gridCol w:w="2469"/>
        <w:gridCol w:w="1723"/>
      </w:tblGrid>
      <w:tr w:rsidR="00E85DAD" w:rsidRPr="0050330E" w14:paraId="7749340B" w14:textId="77777777" w:rsidTr="00D33F5D">
        <w:trPr>
          <w:trHeight w:val="322"/>
          <w:jc w:val="center"/>
        </w:trPr>
        <w:tc>
          <w:tcPr>
            <w:tcW w:w="852" w:type="dxa"/>
            <w:tcBorders>
              <w:top w:val="single" w:sz="4" w:space="0" w:color="auto"/>
              <w:left w:val="single" w:sz="4" w:space="0" w:color="auto"/>
              <w:bottom w:val="single" w:sz="4" w:space="0" w:color="auto"/>
              <w:right w:val="single" w:sz="4" w:space="0" w:color="auto"/>
            </w:tcBorders>
            <w:vAlign w:val="center"/>
            <w:hideMark/>
          </w:tcPr>
          <w:p w14:paraId="71460DDB" w14:textId="77777777" w:rsidR="00E85DAD" w:rsidRPr="0050330E" w:rsidRDefault="00E85DAD" w:rsidP="00D33F5D">
            <w:pPr>
              <w:suppressAutoHyphens/>
              <w:jc w:val="center"/>
              <w:rPr>
                <w:rFonts w:ascii="Times New Roman" w:eastAsia="Times New Roman" w:hAnsi="Times New Roman" w:cs="Times New Roman"/>
                <w:b/>
                <w:bCs/>
                <w:sz w:val="20"/>
                <w:szCs w:val="20"/>
                <w:lang w:eastAsia="ar-SA"/>
              </w:rPr>
            </w:pPr>
            <w:r w:rsidRPr="0050330E">
              <w:rPr>
                <w:rFonts w:ascii="Times New Roman" w:eastAsia="Times New Roman" w:hAnsi="Times New Roman" w:cs="Times New Roman"/>
                <w:b/>
                <w:bCs/>
                <w:sz w:val="20"/>
                <w:szCs w:val="20"/>
                <w:lang w:eastAsia="ar-SA"/>
              </w:rPr>
              <w:t>Nr raty</w:t>
            </w:r>
          </w:p>
        </w:tc>
        <w:tc>
          <w:tcPr>
            <w:tcW w:w="2119" w:type="dxa"/>
            <w:tcBorders>
              <w:top w:val="single" w:sz="4" w:space="0" w:color="auto"/>
              <w:left w:val="single" w:sz="4" w:space="0" w:color="auto"/>
              <w:bottom w:val="single" w:sz="4" w:space="0" w:color="auto"/>
              <w:right w:val="single" w:sz="4" w:space="0" w:color="auto"/>
            </w:tcBorders>
            <w:hideMark/>
          </w:tcPr>
          <w:p w14:paraId="278E6E5D" w14:textId="77777777" w:rsidR="00E85DAD" w:rsidRPr="0050330E" w:rsidRDefault="00E85DAD" w:rsidP="00D33F5D">
            <w:pPr>
              <w:suppressAutoHyphens/>
              <w:jc w:val="center"/>
              <w:rPr>
                <w:rFonts w:ascii="Times New Roman" w:eastAsia="Times New Roman" w:hAnsi="Times New Roman" w:cs="Times New Roman"/>
                <w:b/>
                <w:bCs/>
                <w:sz w:val="20"/>
                <w:szCs w:val="20"/>
                <w:lang w:eastAsia="ar-SA"/>
              </w:rPr>
            </w:pPr>
            <w:r w:rsidRPr="0050330E">
              <w:rPr>
                <w:rFonts w:ascii="Times New Roman" w:eastAsia="Times New Roman" w:hAnsi="Times New Roman" w:cs="Times New Roman"/>
                <w:b/>
                <w:bCs/>
                <w:sz w:val="20"/>
                <w:szCs w:val="20"/>
                <w:lang w:eastAsia="ar-SA"/>
              </w:rPr>
              <w:t>Termin wypłaty kredytu</w:t>
            </w:r>
          </w:p>
        </w:tc>
        <w:tc>
          <w:tcPr>
            <w:tcW w:w="2125" w:type="dxa"/>
            <w:tcBorders>
              <w:top w:val="single" w:sz="4" w:space="0" w:color="auto"/>
              <w:left w:val="single" w:sz="4" w:space="0" w:color="auto"/>
              <w:bottom w:val="single" w:sz="4" w:space="0" w:color="auto"/>
              <w:right w:val="single" w:sz="4" w:space="0" w:color="auto"/>
            </w:tcBorders>
            <w:vAlign w:val="center"/>
            <w:hideMark/>
          </w:tcPr>
          <w:p w14:paraId="1E2CBD87" w14:textId="77777777" w:rsidR="00E85DAD" w:rsidRPr="0050330E" w:rsidRDefault="00E85DAD" w:rsidP="00D33F5D">
            <w:pPr>
              <w:suppressAutoHyphens/>
              <w:jc w:val="center"/>
              <w:rPr>
                <w:rFonts w:ascii="Times New Roman" w:eastAsia="Times New Roman" w:hAnsi="Times New Roman" w:cs="Times New Roman"/>
                <w:b/>
                <w:bCs/>
                <w:sz w:val="20"/>
                <w:szCs w:val="20"/>
                <w:lang w:eastAsia="ar-SA"/>
              </w:rPr>
            </w:pPr>
            <w:r w:rsidRPr="0050330E">
              <w:rPr>
                <w:rFonts w:ascii="Times New Roman" w:eastAsia="Times New Roman" w:hAnsi="Times New Roman" w:cs="Times New Roman"/>
                <w:b/>
                <w:bCs/>
                <w:sz w:val="20"/>
                <w:szCs w:val="20"/>
                <w:lang w:eastAsia="ar-SA"/>
              </w:rPr>
              <w:t>Termin spłaty (do dnia)</w:t>
            </w:r>
          </w:p>
        </w:tc>
        <w:tc>
          <w:tcPr>
            <w:tcW w:w="2469" w:type="dxa"/>
            <w:tcBorders>
              <w:top w:val="single" w:sz="4" w:space="0" w:color="auto"/>
              <w:left w:val="single" w:sz="4" w:space="0" w:color="auto"/>
              <w:bottom w:val="single" w:sz="4" w:space="0" w:color="auto"/>
              <w:right w:val="single" w:sz="4" w:space="0" w:color="auto"/>
            </w:tcBorders>
            <w:vAlign w:val="center"/>
            <w:hideMark/>
          </w:tcPr>
          <w:p w14:paraId="356FB26B" w14:textId="77777777" w:rsidR="00E85DAD" w:rsidRPr="0050330E" w:rsidRDefault="00E85DAD" w:rsidP="00D33F5D">
            <w:pPr>
              <w:suppressAutoHyphens/>
              <w:jc w:val="center"/>
              <w:rPr>
                <w:rFonts w:ascii="Times New Roman" w:eastAsia="Times New Roman" w:hAnsi="Times New Roman" w:cs="Times New Roman"/>
                <w:b/>
                <w:bCs/>
                <w:sz w:val="20"/>
                <w:szCs w:val="20"/>
                <w:lang w:eastAsia="ar-SA"/>
              </w:rPr>
            </w:pPr>
            <w:r w:rsidRPr="0050330E">
              <w:rPr>
                <w:rFonts w:ascii="Times New Roman" w:eastAsia="Times New Roman" w:hAnsi="Times New Roman" w:cs="Times New Roman"/>
                <w:b/>
                <w:bCs/>
                <w:sz w:val="20"/>
                <w:szCs w:val="20"/>
                <w:lang w:eastAsia="ar-SA"/>
              </w:rPr>
              <w:t>Kwota raty do spłaty (w zł)</w:t>
            </w:r>
          </w:p>
        </w:tc>
        <w:tc>
          <w:tcPr>
            <w:tcW w:w="1723" w:type="dxa"/>
            <w:tcBorders>
              <w:top w:val="single" w:sz="4" w:space="0" w:color="auto"/>
              <w:left w:val="single" w:sz="4" w:space="0" w:color="auto"/>
              <w:bottom w:val="single" w:sz="4" w:space="0" w:color="auto"/>
              <w:right w:val="single" w:sz="4" w:space="0" w:color="auto"/>
            </w:tcBorders>
            <w:vAlign w:val="center"/>
            <w:hideMark/>
          </w:tcPr>
          <w:p w14:paraId="191C8C90" w14:textId="77777777" w:rsidR="00E85DAD" w:rsidRPr="0050330E" w:rsidRDefault="00E85DAD" w:rsidP="00D33F5D">
            <w:pPr>
              <w:suppressAutoHyphens/>
              <w:jc w:val="center"/>
              <w:rPr>
                <w:rFonts w:ascii="Times New Roman" w:eastAsia="Times New Roman" w:hAnsi="Times New Roman" w:cs="Times New Roman"/>
                <w:b/>
                <w:bCs/>
                <w:sz w:val="20"/>
                <w:szCs w:val="20"/>
                <w:lang w:eastAsia="ar-SA"/>
              </w:rPr>
            </w:pPr>
            <w:r w:rsidRPr="0050330E">
              <w:rPr>
                <w:rFonts w:ascii="Times New Roman" w:eastAsia="Times New Roman" w:hAnsi="Times New Roman" w:cs="Times New Roman"/>
                <w:b/>
                <w:bCs/>
                <w:sz w:val="20"/>
                <w:szCs w:val="20"/>
                <w:lang w:eastAsia="ar-SA"/>
              </w:rPr>
              <w:t>Saldo kredytu</w:t>
            </w:r>
          </w:p>
        </w:tc>
      </w:tr>
      <w:tr w:rsidR="00E85DAD" w:rsidRPr="0050330E" w14:paraId="2A355FDC" w14:textId="77777777" w:rsidTr="00D33F5D">
        <w:trPr>
          <w:trHeight w:val="177"/>
          <w:jc w:val="center"/>
        </w:trPr>
        <w:tc>
          <w:tcPr>
            <w:tcW w:w="852" w:type="dxa"/>
            <w:tcBorders>
              <w:top w:val="single" w:sz="4" w:space="0" w:color="auto"/>
              <w:left w:val="single" w:sz="4" w:space="0" w:color="auto"/>
              <w:bottom w:val="single" w:sz="4" w:space="0" w:color="auto"/>
              <w:right w:val="single" w:sz="4" w:space="0" w:color="auto"/>
            </w:tcBorders>
            <w:vAlign w:val="center"/>
          </w:tcPr>
          <w:p w14:paraId="4E5E91FE"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hideMark/>
          </w:tcPr>
          <w:p w14:paraId="1D138AD4"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02.12</w:t>
            </w:r>
            <w:r w:rsidRPr="0050330E">
              <w:rPr>
                <w:rFonts w:ascii="Times New Roman" w:eastAsia="Times New Roman" w:hAnsi="Times New Roman" w:cs="Times New Roman"/>
                <w:sz w:val="20"/>
                <w:szCs w:val="20"/>
                <w:lang w:eastAsia="ar-SA"/>
              </w:rPr>
              <w:t>.2019</w:t>
            </w:r>
          </w:p>
        </w:tc>
        <w:tc>
          <w:tcPr>
            <w:tcW w:w="2125" w:type="dxa"/>
            <w:tcBorders>
              <w:top w:val="single" w:sz="4" w:space="0" w:color="auto"/>
              <w:left w:val="single" w:sz="4" w:space="0" w:color="auto"/>
              <w:bottom w:val="single" w:sz="4" w:space="0" w:color="auto"/>
              <w:right w:val="single" w:sz="4" w:space="0" w:color="auto"/>
            </w:tcBorders>
            <w:vAlign w:val="center"/>
          </w:tcPr>
          <w:p w14:paraId="11C19A6B"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469" w:type="dxa"/>
            <w:tcBorders>
              <w:top w:val="single" w:sz="4" w:space="0" w:color="auto"/>
              <w:left w:val="single" w:sz="4" w:space="0" w:color="auto"/>
              <w:bottom w:val="single" w:sz="4" w:space="0" w:color="auto"/>
              <w:right w:val="single" w:sz="4" w:space="0" w:color="auto"/>
            </w:tcBorders>
            <w:vAlign w:val="center"/>
          </w:tcPr>
          <w:p w14:paraId="4B4DC593"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p>
        </w:tc>
        <w:tc>
          <w:tcPr>
            <w:tcW w:w="1723" w:type="dxa"/>
            <w:tcBorders>
              <w:top w:val="single" w:sz="4" w:space="0" w:color="auto"/>
              <w:left w:val="single" w:sz="4" w:space="0" w:color="auto"/>
              <w:bottom w:val="single" w:sz="4" w:space="0" w:color="auto"/>
              <w:right w:val="single" w:sz="4" w:space="0" w:color="auto"/>
            </w:tcBorders>
            <w:vAlign w:val="center"/>
            <w:hideMark/>
          </w:tcPr>
          <w:p w14:paraId="01A175EB"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r w:rsidRPr="0050330E">
              <w:rPr>
                <w:rFonts w:ascii="Times New Roman" w:eastAsia="Times New Roman" w:hAnsi="Times New Roman" w:cs="Times New Roman"/>
                <w:sz w:val="20"/>
                <w:szCs w:val="20"/>
                <w:lang w:eastAsia="ar-SA"/>
              </w:rPr>
              <w:t> 000 000,00</w:t>
            </w:r>
          </w:p>
        </w:tc>
      </w:tr>
      <w:tr w:rsidR="00E85DAD" w:rsidRPr="0050330E" w14:paraId="748712F7" w14:textId="77777777" w:rsidTr="00D33F5D">
        <w:trPr>
          <w:trHeight w:val="177"/>
          <w:jc w:val="center"/>
        </w:trPr>
        <w:tc>
          <w:tcPr>
            <w:tcW w:w="852" w:type="dxa"/>
            <w:tcBorders>
              <w:top w:val="single" w:sz="4" w:space="0" w:color="auto"/>
              <w:left w:val="single" w:sz="4" w:space="0" w:color="auto"/>
              <w:bottom w:val="single" w:sz="4" w:space="0" w:color="auto"/>
              <w:right w:val="single" w:sz="4" w:space="0" w:color="auto"/>
            </w:tcBorders>
            <w:vAlign w:val="center"/>
          </w:tcPr>
          <w:p w14:paraId="5CAB4A32"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24A4C40"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75BFA94"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2020-10-10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4EA8FCF8"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3FDA3F0"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4 980 000,00</w:t>
            </w:r>
          </w:p>
        </w:tc>
      </w:tr>
      <w:tr w:rsidR="00E85DAD" w:rsidRPr="0050330E" w14:paraId="3853276D" w14:textId="77777777" w:rsidTr="00D33F5D">
        <w:trPr>
          <w:trHeight w:val="223"/>
          <w:jc w:val="center"/>
        </w:trPr>
        <w:tc>
          <w:tcPr>
            <w:tcW w:w="852" w:type="dxa"/>
            <w:tcBorders>
              <w:top w:val="single" w:sz="4" w:space="0" w:color="auto"/>
              <w:left w:val="single" w:sz="4" w:space="0" w:color="auto"/>
              <w:bottom w:val="single" w:sz="4" w:space="0" w:color="auto"/>
              <w:right w:val="single" w:sz="4" w:space="0" w:color="auto"/>
            </w:tcBorders>
            <w:vAlign w:val="center"/>
          </w:tcPr>
          <w:p w14:paraId="7CEF7354"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09286969"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E60996A"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2021-01-10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0AEA6129"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C9E19DD"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4 960 000,00</w:t>
            </w:r>
          </w:p>
        </w:tc>
      </w:tr>
      <w:tr w:rsidR="00E85DAD" w:rsidRPr="0050330E" w14:paraId="27F3307A" w14:textId="77777777" w:rsidTr="00D33F5D">
        <w:trPr>
          <w:trHeight w:val="127"/>
          <w:jc w:val="center"/>
        </w:trPr>
        <w:tc>
          <w:tcPr>
            <w:tcW w:w="852" w:type="dxa"/>
            <w:tcBorders>
              <w:top w:val="single" w:sz="4" w:space="0" w:color="auto"/>
              <w:left w:val="single" w:sz="4" w:space="0" w:color="auto"/>
              <w:bottom w:val="single" w:sz="4" w:space="0" w:color="auto"/>
              <w:right w:val="single" w:sz="4" w:space="0" w:color="auto"/>
            </w:tcBorders>
            <w:vAlign w:val="center"/>
          </w:tcPr>
          <w:p w14:paraId="691C48E7"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7D25AA9E"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290F7466"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2021-04-10</w:t>
            </w:r>
          </w:p>
        </w:tc>
        <w:tc>
          <w:tcPr>
            <w:tcW w:w="2469" w:type="dxa"/>
            <w:tcBorders>
              <w:top w:val="single" w:sz="4" w:space="0" w:color="auto"/>
              <w:left w:val="single" w:sz="4" w:space="0" w:color="auto"/>
              <w:bottom w:val="single" w:sz="4" w:space="0" w:color="auto"/>
              <w:right w:val="single" w:sz="4" w:space="0" w:color="auto"/>
            </w:tcBorders>
            <w:hideMark/>
          </w:tcPr>
          <w:p w14:paraId="50F1306A"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FDB37A9"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4 940 000,00</w:t>
            </w:r>
          </w:p>
        </w:tc>
      </w:tr>
      <w:tr w:rsidR="00E85DAD" w:rsidRPr="0050330E" w14:paraId="3D5C26F7" w14:textId="77777777" w:rsidTr="00D33F5D">
        <w:trPr>
          <w:trHeight w:val="173"/>
          <w:jc w:val="center"/>
        </w:trPr>
        <w:tc>
          <w:tcPr>
            <w:tcW w:w="852" w:type="dxa"/>
            <w:tcBorders>
              <w:top w:val="single" w:sz="4" w:space="0" w:color="auto"/>
              <w:left w:val="single" w:sz="4" w:space="0" w:color="auto"/>
              <w:bottom w:val="single" w:sz="4" w:space="0" w:color="auto"/>
              <w:right w:val="single" w:sz="4" w:space="0" w:color="auto"/>
            </w:tcBorders>
            <w:vAlign w:val="center"/>
          </w:tcPr>
          <w:p w14:paraId="3797893E"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4B78EFF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99A5B1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2021-07-10</w:t>
            </w:r>
          </w:p>
        </w:tc>
        <w:tc>
          <w:tcPr>
            <w:tcW w:w="2469" w:type="dxa"/>
            <w:tcBorders>
              <w:top w:val="single" w:sz="4" w:space="0" w:color="auto"/>
              <w:left w:val="single" w:sz="4" w:space="0" w:color="auto"/>
              <w:bottom w:val="single" w:sz="4" w:space="0" w:color="auto"/>
              <w:right w:val="single" w:sz="4" w:space="0" w:color="auto"/>
            </w:tcBorders>
            <w:hideMark/>
          </w:tcPr>
          <w:p w14:paraId="31A4D646"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1BBD0456"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4 920 000,00</w:t>
            </w:r>
          </w:p>
        </w:tc>
      </w:tr>
      <w:tr w:rsidR="00E85DAD" w:rsidRPr="0050330E" w14:paraId="53F2F856" w14:textId="77777777" w:rsidTr="00D33F5D">
        <w:trPr>
          <w:trHeight w:val="218"/>
          <w:jc w:val="center"/>
        </w:trPr>
        <w:tc>
          <w:tcPr>
            <w:tcW w:w="852" w:type="dxa"/>
            <w:tcBorders>
              <w:top w:val="single" w:sz="4" w:space="0" w:color="auto"/>
              <w:left w:val="single" w:sz="4" w:space="0" w:color="auto"/>
              <w:bottom w:val="single" w:sz="4" w:space="0" w:color="auto"/>
              <w:right w:val="single" w:sz="4" w:space="0" w:color="auto"/>
            </w:tcBorders>
            <w:vAlign w:val="center"/>
          </w:tcPr>
          <w:p w14:paraId="134FB5C3"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73FCC01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42634DA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2021-10-10</w:t>
            </w:r>
          </w:p>
        </w:tc>
        <w:tc>
          <w:tcPr>
            <w:tcW w:w="2469" w:type="dxa"/>
            <w:tcBorders>
              <w:top w:val="single" w:sz="4" w:space="0" w:color="auto"/>
              <w:left w:val="single" w:sz="4" w:space="0" w:color="auto"/>
              <w:bottom w:val="single" w:sz="4" w:space="0" w:color="auto"/>
              <w:right w:val="single" w:sz="4" w:space="0" w:color="auto"/>
            </w:tcBorders>
            <w:hideMark/>
          </w:tcPr>
          <w:p w14:paraId="76A6411A"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631C68F2"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4 900 000,00</w:t>
            </w:r>
          </w:p>
        </w:tc>
      </w:tr>
      <w:tr w:rsidR="00E85DAD" w:rsidRPr="0050330E" w14:paraId="1E976E67" w14:textId="77777777" w:rsidTr="00D33F5D">
        <w:trPr>
          <w:trHeight w:val="123"/>
          <w:jc w:val="center"/>
        </w:trPr>
        <w:tc>
          <w:tcPr>
            <w:tcW w:w="852" w:type="dxa"/>
            <w:tcBorders>
              <w:top w:val="single" w:sz="4" w:space="0" w:color="auto"/>
              <w:left w:val="single" w:sz="4" w:space="0" w:color="auto"/>
              <w:bottom w:val="single" w:sz="4" w:space="0" w:color="auto"/>
              <w:right w:val="single" w:sz="4" w:space="0" w:color="auto"/>
            </w:tcBorders>
            <w:vAlign w:val="center"/>
          </w:tcPr>
          <w:p w14:paraId="2B2DCEB7"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760034C"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96B32A8"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2022-01-10</w:t>
            </w:r>
          </w:p>
        </w:tc>
        <w:tc>
          <w:tcPr>
            <w:tcW w:w="2469" w:type="dxa"/>
            <w:tcBorders>
              <w:top w:val="single" w:sz="4" w:space="0" w:color="auto"/>
              <w:left w:val="single" w:sz="4" w:space="0" w:color="auto"/>
              <w:bottom w:val="single" w:sz="4" w:space="0" w:color="auto"/>
              <w:right w:val="single" w:sz="4" w:space="0" w:color="auto"/>
            </w:tcBorders>
            <w:hideMark/>
          </w:tcPr>
          <w:p w14:paraId="00832BC8"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333357A"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4 880 000,00</w:t>
            </w:r>
          </w:p>
        </w:tc>
      </w:tr>
      <w:tr w:rsidR="00E85DAD" w:rsidRPr="0050330E" w14:paraId="3CC09B1B" w14:textId="77777777" w:rsidTr="00D33F5D">
        <w:trPr>
          <w:trHeight w:val="155"/>
          <w:jc w:val="center"/>
        </w:trPr>
        <w:tc>
          <w:tcPr>
            <w:tcW w:w="852" w:type="dxa"/>
            <w:tcBorders>
              <w:top w:val="single" w:sz="4" w:space="0" w:color="auto"/>
              <w:left w:val="single" w:sz="4" w:space="0" w:color="auto"/>
              <w:bottom w:val="single" w:sz="4" w:space="0" w:color="auto"/>
              <w:right w:val="single" w:sz="4" w:space="0" w:color="auto"/>
            </w:tcBorders>
            <w:vAlign w:val="center"/>
          </w:tcPr>
          <w:p w14:paraId="327325A2"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067784E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2317B1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2022-04-10</w:t>
            </w:r>
          </w:p>
        </w:tc>
        <w:tc>
          <w:tcPr>
            <w:tcW w:w="2469" w:type="dxa"/>
            <w:tcBorders>
              <w:top w:val="single" w:sz="4" w:space="0" w:color="auto"/>
              <w:left w:val="single" w:sz="4" w:space="0" w:color="auto"/>
              <w:bottom w:val="single" w:sz="4" w:space="0" w:color="auto"/>
              <w:right w:val="single" w:sz="4" w:space="0" w:color="auto"/>
            </w:tcBorders>
            <w:hideMark/>
          </w:tcPr>
          <w:p w14:paraId="2F4BE28B"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D3EC963"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4 860 000,00</w:t>
            </w:r>
          </w:p>
        </w:tc>
      </w:tr>
      <w:tr w:rsidR="00E85DAD" w:rsidRPr="0050330E" w14:paraId="4A0B0546" w14:textId="77777777" w:rsidTr="00D33F5D">
        <w:trPr>
          <w:trHeight w:val="201"/>
          <w:jc w:val="center"/>
        </w:trPr>
        <w:tc>
          <w:tcPr>
            <w:tcW w:w="852" w:type="dxa"/>
            <w:tcBorders>
              <w:top w:val="single" w:sz="4" w:space="0" w:color="auto"/>
              <w:left w:val="single" w:sz="4" w:space="0" w:color="auto"/>
              <w:bottom w:val="single" w:sz="4" w:space="0" w:color="auto"/>
              <w:right w:val="single" w:sz="4" w:space="0" w:color="auto"/>
            </w:tcBorders>
            <w:vAlign w:val="center"/>
          </w:tcPr>
          <w:p w14:paraId="440B20DE"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79F8B81E"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5BC3E1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2022-07-10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31A63D63"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18DDAAD"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4 840 000,00</w:t>
            </w:r>
          </w:p>
        </w:tc>
      </w:tr>
      <w:tr w:rsidR="00E85DAD" w:rsidRPr="0050330E" w14:paraId="0A026B63" w14:textId="77777777" w:rsidTr="00D33F5D">
        <w:trPr>
          <w:trHeight w:val="105"/>
          <w:jc w:val="center"/>
        </w:trPr>
        <w:tc>
          <w:tcPr>
            <w:tcW w:w="852" w:type="dxa"/>
            <w:tcBorders>
              <w:top w:val="single" w:sz="4" w:space="0" w:color="auto"/>
              <w:left w:val="single" w:sz="4" w:space="0" w:color="auto"/>
              <w:bottom w:val="single" w:sz="4" w:space="0" w:color="auto"/>
              <w:right w:val="single" w:sz="4" w:space="0" w:color="auto"/>
            </w:tcBorders>
            <w:vAlign w:val="center"/>
          </w:tcPr>
          <w:p w14:paraId="23D633E2"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6B913CB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DD2391A"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2022-10-10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44E57C60"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32E1583A"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4 820 000,00</w:t>
            </w:r>
          </w:p>
        </w:tc>
      </w:tr>
      <w:tr w:rsidR="00E85DAD" w:rsidRPr="0050330E" w14:paraId="6B7AE8CB" w14:textId="77777777" w:rsidTr="00D33F5D">
        <w:trPr>
          <w:trHeight w:val="150"/>
          <w:jc w:val="center"/>
        </w:trPr>
        <w:tc>
          <w:tcPr>
            <w:tcW w:w="852" w:type="dxa"/>
            <w:tcBorders>
              <w:top w:val="single" w:sz="4" w:space="0" w:color="auto"/>
              <w:left w:val="single" w:sz="4" w:space="0" w:color="auto"/>
              <w:bottom w:val="single" w:sz="4" w:space="0" w:color="auto"/>
              <w:right w:val="single" w:sz="4" w:space="0" w:color="auto"/>
            </w:tcBorders>
            <w:vAlign w:val="center"/>
          </w:tcPr>
          <w:p w14:paraId="19DE5EED"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02EC792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44F0727B"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2023-01-10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5764C40F"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50 000,00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FC24917"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4 770 000,00</w:t>
            </w:r>
          </w:p>
        </w:tc>
      </w:tr>
      <w:tr w:rsidR="00E85DAD" w:rsidRPr="0050330E" w14:paraId="74ED5E26" w14:textId="77777777" w:rsidTr="00D33F5D">
        <w:trPr>
          <w:trHeight w:val="197"/>
          <w:jc w:val="center"/>
        </w:trPr>
        <w:tc>
          <w:tcPr>
            <w:tcW w:w="852" w:type="dxa"/>
            <w:tcBorders>
              <w:top w:val="single" w:sz="4" w:space="0" w:color="auto"/>
              <w:left w:val="single" w:sz="4" w:space="0" w:color="auto"/>
              <w:bottom w:val="single" w:sz="4" w:space="0" w:color="auto"/>
              <w:right w:val="single" w:sz="4" w:space="0" w:color="auto"/>
            </w:tcBorders>
            <w:vAlign w:val="center"/>
          </w:tcPr>
          <w:p w14:paraId="6541B419"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24A702C4"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621F15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2023-04-10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4F33A1A4"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50 000,00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ACCFC07"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4 720 000,00</w:t>
            </w:r>
          </w:p>
        </w:tc>
      </w:tr>
      <w:tr w:rsidR="00E85DAD" w:rsidRPr="0050330E" w14:paraId="38FA2A1D" w14:textId="77777777" w:rsidTr="00D33F5D">
        <w:trPr>
          <w:trHeight w:val="242"/>
          <w:jc w:val="center"/>
        </w:trPr>
        <w:tc>
          <w:tcPr>
            <w:tcW w:w="852" w:type="dxa"/>
            <w:tcBorders>
              <w:top w:val="single" w:sz="4" w:space="0" w:color="auto"/>
              <w:left w:val="single" w:sz="4" w:space="0" w:color="auto"/>
              <w:bottom w:val="single" w:sz="4" w:space="0" w:color="auto"/>
              <w:right w:val="single" w:sz="4" w:space="0" w:color="auto"/>
            </w:tcBorders>
            <w:vAlign w:val="center"/>
          </w:tcPr>
          <w:p w14:paraId="5141CE31"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6490075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47670C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2023-07-10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4ED0F914"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50 000,00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1F040FE"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4 670 000,00</w:t>
            </w:r>
          </w:p>
        </w:tc>
      </w:tr>
      <w:tr w:rsidR="00E85DAD" w:rsidRPr="0050330E" w14:paraId="7ED60547" w14:textId="77777777" w:rsidTr="00D33F5D">
        <w:trPr>
          <w:trHeight w:val="261"/>
          <w:jc w:val="center"/>
        </w:trPr>
        <w:tc>
          <w:tcPr>
            <w:tcW w:w="852" w:type="dxa"/>
            <w:tcBorders>
              <w:top w:val="single" w:sz="4" w:space="0" w:color="auto"/>
              <w:left w:val="single" w:sz="4" w:space="0" w:color="auto"/>
              <w:bottom w:val="single" w:sz="4" w:space="0" w:color="auto"/>
              <w:right w:val="single" w:sz="4" w:space="0" w:color="auto"/>
            </w:tcBorders>
            <w:vAlign w:val="center"/>
          </w:tcPr>
          <w:p w14:paraId="702E6C34"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FFA06A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5DDB63D"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2023-10-10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55A53B3E"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50 000,00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3EDEA7BE"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4 620 000,00</w:t>
            </w:r>
          </w:p>
        </w:tc>
      </w:tr>
      <w:tr w:rsidR="00E85DAD" w:rsidRPr="0050330E" w14:paraId="0FC0D9B2" w14:textId="77777777" w:rsidTr="00D33F5D">
        <w:trPr>
          <w:trHeight w:val="137"/>
          <w:jc w:val="center"/>
        </w:trPr>
        <w:tc>
          <w:tcPr>
            <w:tcW w:w="852" w:type="dxa"/>
            <w:tcBorders>
              <w:top w:val="single" w:sz="4" w:space="0" w:color="auto"/>
              <w:left w:val="single" w:sz="4" w:space="0" w:color="auto"/>
              <w:bottom w:val="single" w:sz="4" w:space="0" w:color="auto"/>
              <w:right w:val="single" w:sz="4" w:space="0" w:color="auto"/>
            </w:tcBorders>
            <w:vAlign w:val="center"/>
          </w:tcPr>
          <w:p w14:paraId="73956C27"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4662FBA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E5CBCE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2024-01-10</w:t>
            </w:r>
          </w:p>
        </w:tc>
        <w:tc>
          <w:tcPr>
            <w:tcW w:w="2469" w:type="dxa"/>
            <w:tcBorders>
              <w:top w:val="single" w:sz="4" w:space="0" w:color="auto"/>
              <w:left w:val="single" w:sz="4" w:space="0" w:color="auto"/>
              <w:bottom w:val="single" w:sz="4" w:space="0" w:color="auto"/>
              <w:right w:val="single" w:sz="4" w:space="0" w:color="auto"/>
            </w:tcBorders>
            <w:vAlign w:val="center"/>
            <w:hideMark/>
          </w:tcPr>
          <w:p w14:paraId="26C90E6B"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A3AE070"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4 495 000,00</w:t>
            </w:r>
          </w:p>
        </w:tc>
      </w:tr>
      <w:tr w:rsidR="00E85DAD" w:rsidRPr="0050330E" w14:paraId="52F64D24" w14:textId="77777777" w:rsidTr="00D33F5D">
        <w:trPr>
          <w:trHeight w:val="183"/>
          <w:jc w:val="center"/>
        </w:trPr>
        <w:tc>
          <w:tcPr>
            <w:tcW w:w="852" w:type="dxa"/>
            <w:tcBorders>
              <w:top w:val="single" w:sz="4" w:space="0" w:color="auto"/>
              <w:left w:val="single" w:sz="4" w:space="0" w:color="auto"/>
              <w:bottom w:val="single" w:sz="4" w:space="0" w:color="auto"/>
              <w:right w:val="single" w:sz="4" w:space="0" w:color="auto"/>
            </w:tcBorders>
            <w:vAlign w:val="center"/>
          </w:tcPr>
          <w:p w14:paraId="746C2D32"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750EC57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2BA01BA"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2024-04-10</w:t>
            </w:r>
          </w:p>
        </w:tc>
        <w:tc>
          <w:tcPr>
            <w:tcW w:w="2469" w:type="dxa"/>
            <w:tcBorders>
              <w:top w:val="single" w:sz="4" w:space="0" w:color="auto"/>
              <w:left w:val="single" w:sz="4" w:space="0" w:color="auto"/>
              <w:bottom w:val="single" w:sz="4" w:space="0" w:color="auto"/>
              <w:right w:val="single" w:sz="4" w:space="0" w:color="auto"/>
            </w:tcBorders>
            <w:hideMark/>
          </w:tcPr>
          <w:p w14:paraId="44E12FE3"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DF6DFD9"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4 370 000,00</w:t>
            </w:r>
          </w:p>
        </w:tc>
      </w:tr>
      <w:tr w:rsidR="00E85DAD" w:rsidRPr="0050330E" w14:paraId="07678798" w14:textId="77777777" w:rsidTr="00D33F5D">
        <w:trPr>
          <w:trHeight w:val="181"/>
          <w:jc w:val="center"/>
        </w:trPr>
        <w:tc>
          <w:tcPr>
            <w:tcW w:w="852" w:type="dxa"/>
            <w:tcBorders>
              <w:top w:val="single" w:sz="4" w:space="0" w:color="auto"/>
              <w:left w:val="single" w:sz="4" w:space="0" w:color="auto"/>
              <w:bottom w:val="single" w:sz="4" w:space="0" w:color="auto"/>
              <w:right w:val="single" w:sz="4" w:space="0" w:color="auto"/>
            </w:tcBorders>
            <w:vAlign w:val="center"/>
          </w:tcPr>
          <w:p w14:paraId="4DFA3897"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359E2E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A61AC66"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2024-07-10</w:t>
            </w:r>
          </w:p>
        </w:tc>
        <w:tc>
          <w:tcPr>
            <w:tcW w:w="2469" w:type="dxa"/>
            <w:tcBorders>
              <w:top w:val="single" w:sz="4" w:space="0" w:color="auto"/>
              <w:left w:val="single" w:sz="4" w:space="0" w:color="auto"/>
              <w:bottom w:val="single" w:sz="4" w:space="0" w:color="auto"/>
              <w:right w:val="single" w:sz="4" w:space="0" w:color="auto"/>
            </w:tcBorders>
            <w:hideMark/>
          </w:tcPr>
          <w:p w14:paraId="101FBD05"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2CA314F3"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4 245 000,00</w:t>
            </w:r>
          </w:p>
        </w:tc>
      </w:tr>
      <w:tr w:rsidR="00E85DAD" w:rsidRPr="0050330E" w14:paraId="458C7218" w14:textId="77777777" w:rsidTr="00D33F5D">
        <w:trPr>
          <w:trHeight w:val="71"/>
          <w:jc w:val="center"/>
        </w:trPr>
        <w:tc>
          <w:tcPr>
            <w:tcW w:w="852" w:type="dxa"/>
            <w:tcBorders>
              <w:top w:val="single" w:sz="4" w:space="0" w:color="auto"/>
              <w:left w:val="single" w:sz="4" w:space="0" w:color="auto"/>
              <w:bottom w:val="single" w:sz="4" w:space="0" w:color="auto"/>
              <w:right w:val="single" w:sz="4" w:space="0" w:color="auto"/>
            </w:tcBorders>
            <w:vAlign w:val="center"/>
          </w:tcPr>
          <w:p w14:paraId="29C9997A"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611AD3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F2E22C4"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2024-10-10</w:t>
            </w:r>
          </w:p>
        </w:tc>
        <w:tc>
          <w:tcPr>
            <w:tcW w:w="2469" w:type="dxa"/>
            <w:tcBorders>
              <w:top w:val="single" w:sz="4" w:space="0" w:color="auto"/>
              <w:left w:val="single" w:sz="4" w:space="0" w:color="auto"/>
              <w:bottom w:val="single" w:sz="4" w:space="0" w:color="auto"/>
              <w:right w:val="single" w:sz="4" w:space="0" w:color="auto"/>
            </w:tcBorders>
            <w:hideMark/>
          </w:tcPr>
          <w:p w14:paraId="07F89D9C"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67C32C6E"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4 120 000,00</w:t>
            </w:r>
          </w:p>
        </w:tc>
      </w:tr>
      <w:tr w:rsidR="00E85DAD" w:rsidRPr="0050330E" w14:paraId="0C6E17D7" w14:textId="77777777" w:rsidTr="00D33F5D">
        <w:trPr>
          <w:trHeight w:val="259"/>
          <w:jc w:val="center"/>
        </w:trPr>
        <w:tc>
          <w:tcPr>
            <w:tcW w:w="852" w:type="dxa"/>
            <w:tcBorders>
              <w:top w:val="single" w:sz="4" w:space="0" w:color="auto"/>
              <w:left w:val="single" w:sz="4" w:space="0" w:color="auto"/>
              <w:bottom w:val="single" w:sz="4" w:space="0" w:color="auto"/>
              <w:right w:val="single" w:sz="4" w:space="0" w:color="auto"/>
            </w:tcBorders>
            <w:vAlign w:val="center"/>
          </w:tcPr>
          <w:p w14:paraId="3801DF68"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AE466B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74503F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2025-01-10</w:t>
            </w:r>
          </w:p>
        </w:tc>
        <w:tc>
          <w:tcPr>
            <w:tcW w:w="2469" w:type="dxa"/>
            <w:tcBorders>
              <w:top w:val="single" w:sz="4" w:space="0" w:color="auto"/>
              <w:left w:val="single" w:sz="4" w:space="0" w:color="auto"/>
              <w:bottom w:val="single" w:sz="4" w:space="0" w:color="auto"/>
              <w:right w:val="single" w:sz="4" w:space="0" w:color="auto"/>
            </w:tcBorders>
            <w:hideMark/>
          </w:tcPr>
          <w:p w14:paraId="5DB72A19"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6D6E077"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3 995 000,00</w:t>
            </w:r>
          </w:p>
        </w:tc>
      </w:tr>
      <w:tr w:rsidR="00E85DAD" w:rsidRPr="0050330E" w14:paraId="423F937B" w14:textId="77777777" w:rsidTr="00D33F5D">
        <w:trPr>
          <w:trHeight w:val="276"/>
          <w:jc w:val="center"/>
        </w:trPr>
        <w:tc>
          <w:tcPr>
            <w:tcW w:w="852" w:type="dxa"/>
            <w:tcBorders>
              <w:top w:val="single" w:sz="4" w:space="0" w:color="auto"/>
              <w:left w:val="single" w:sz="4" w:space="0" w:color="auto"/>
              <w:bottom w:val="single" w:sz="4" w:space="0" w:color="auto"/>
              <w:right w:val="single" w:sz="4" w:space="0" w:color="auto"/>
            </w:tcBorders>
            <w:vAlign w:val="center"/>
          </w:tcPr>
          <w:p w14:paraId="76954814"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57FB113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5D03ED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2025-04-10</w:t>
            </w:r>
          </w:p>
        </w:tc>
        <w:tc>
          <w:tcPr>
            <w:tcW w:w="2469" w:type="dxa"/>
            <w:tcBorders>
              <w:top w:val="single" w:sz="4" w:space="0" w:color="auto"/>
              <w:left w:val="single" w:sz="4" w:space="0" w:color="auto"/>
              <w:bottom w:val="single" w:sz="4" w:space="0" w:color="auto"/>
              <w:right w:val="single" w:sz="4" w:space="0" w:color="auto"/>
            </w:tcBorders>
            <w:hideMark/>
          </w:tcPr>
          <w:p w14:paraId="3107084F"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75D68880"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3 870 000,00</w:t>
            </w:r>
          </w:p>
        </w:tc>
      </w:tr>
      <w:tr w:rsidR="00E85DAD" w:rsidRPr="0050330E" w14:paraId="5D82B92E" w14:textId="77777777" w:rsidTr="00D33F5D">
        <w:trPr>
          <w:trHeight w:val="139"/>
          <w:jc w:val="center"/>
        </w:trPr>
        <w:tc>
          <w:tcPr>
            <w:tcW w:w="852" w:type="dxa"/>
            <w:tcBorders>
              <w:top w:val="single" w:sz="4" w:space="0" w:color="auto"/>
              <w:left w:val="single" w:sz="4" w:space="0" w:color="auto"/>
              <w:bottom w:val="single" w:sz="4" w:space="0" w:color="auto"/>
              <w:right w:val="single" w:sz="4" w:space="0" w:color="auto"/>
            </w:tcBorders>
            <w:vAlign w:val="center"/>
          </w:tcPr>
          <w:p w14:paraId="1C09AEA0"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A7CFAE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7B2546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2025-07-10</w:t>
            </w:r>
          </w:p>
        </w:tc>
        <w:tc>
          <w:tcPr>
            <w:tcW w:w="2469" w:type="dxa"/>
            <w:tcBorders>
              <w:top w:val="single" w:sz="4" w:space="0" w:color="auto"/>
              <w:left w:val="single" w:sz="4" w:space="0" w:color="auto"/>
              <w:bottom w:val="single" w:sz="4" w:space="0" w:color="auto"/>
              <w:right w:val="single" w:sz="4" w:space="0" w:color="auto"/>
            </w:tcBorders>
            <w:hideMark/>
          </w:tcPr>
          <w:p w14:paraId="3F5C96C9"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E116CAB"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3 745 000,00</w:t>
            </w:r>
          </w:p>
        </w:tc>
      </w:tr>
      <w:tr w:rsidR="00E85DAD" w:rsidRPr="0050330E" w14:paraId="3EB8F3FC" w14:textId="77777777" w:rsidTr="00D33F5D">
        <w:trPr>
          <w:trHeight w:val="170"/>
          <w:jc w:val="center"/>
        </w:trPr>
        <w:tc>
          <w:tcPr>
            <w:tcW w:w="852" w:type="dxa"/>
            <w:tcBorders>
              <w:top w:val="single" w:sz="4" w:space="0" w:color="auto"/>
              <w:left w:val="single" w:sz="4" w:space="0" w:color="auto"/>
              <w:bottom w:val="single" w:sz="4" w:space="0" w:color="auto"/>
              <w:right w:val="single" w:sz="4" w:space="0" w:color="auto"/>
            </w:tcBorders>
            <w:vAlign w:val="center"/>
          </w:tcPr>
          <w:p w14:paraId="7B070A7A"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5829D25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776721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2025-10-10</w:t>
            </w:r>
          </w:p>
        </w:tc>
        <w:tc>
          <w:tcPr>
            <w:tcW w:w="2469" w:type="dxa"/>
            <w:tcBorders>
              <w:top w:val="single" w:sz="4" w:space="0" w:color="auto"/>
              <w:left w:val="single" w:sz="4" w:space="0" w:color="auto"/>
              <w:bottom w:val="single" w:sz="4" w:space="0" w:color="auto"/>
              <w:right w:val="single" w:sz="4" w:space="0" w:color="auto"/>
            </w:tcBorders>
            <w:hideMark/>
          </w:tcPr>
          <w:p w14:paraId="76050366"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39604EB9"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3 620 000,00</w:t>
            </w:r>
          </w:p>
        </w:tc>
      </w:tr>
      <w:tr w:rsidR="00E85DAD" w:rsidRPr="0050330E" w14:paraId="5E4D20F7" w14:textId="77777777" w:rsidTr="00D33F5D">
        <w:trPr>
          <w:trHeight w:val="217"/>
          <w:jc w:val="center"/>
        </w:trPr>
        <w:tc>
          <w:tcPr>
            <w:tcW w:w="852" w:type="dxa"/>
            <w:tcBorders>
              <w:top w:val="single" w:sz="4" w:space="0" w:color="auto"/>
              <w:left w:val="single" w:sz="4" w:space="0" w:color="auto"/>
              <w:bottom w:val="single" w:sz="4" w:space="0" w:color="auto"/>
              <w:right w:val="single" w:sz="4" w:space="0" w:color="auto"/>
            </w:tcBorders>
            <w:vAlign w:val="center"/>
          </w:tcPr>
          <w:p w14:paraId="5874F026"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92DC756"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C44E67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2026-01-10</w:t>
            </w:r>
          </w:p>
        </w:tc>
        <w:tc>
          <w:tcPr>
            <w:tcW w:w="2469" w:type="dxa"/>
            <w:tcBorders>
              <w:top w:val="single" w:sz="4" w:space="0" w:color="auto"/>
              <w:left w:val="single" w:sz="4" w:space="0" w:color="auto"/>
              <w:bottom w:val="single" w:sz="4" w:space="0" w:color="auto"/>
              <w:right w:val="single" w:sz="4" w:space="0" w:color="auto"/>
            </w:tcBorders>
            <w:hideMark/>
          </w:tcPr>
          <w:p w14:paraId="4A49395E"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762AAD74"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3 495 000,00</w:t>
            </w:r>
          </w:p>
        </w:tc>
      </w:tr>
      <w:tr w:rsidR="00E85DAD" w:rsidRPr="0050330E" w14:paraId="222B6074" w14:textId="77777777" w:rsidTr="00D33F5D">
        <w:trPr>
          <w:trHeight w:val="121"/>
          <w:jc w:val="center"/>
        </w:trPr>
        <w:tc>
          <w:tcPr>
            <w:tcW w:w="852" w:type="dxa"/>
            <w:tcBorders>
              <w:top w:val="single" w:sz="4" w:space="0" w:color="auto"/>
              <w:left w:val="single" w:sz="4" w:space="0" w:color="auto"/>
              <w:bottom w:val="single" w:sz="4" w:space="0" w:color="auto"/>
              <w:right w:val="single" w:sz="4" w:space="0" w:color="auto"/>
            </w:tcBorders>
            <w:vAlign w:val="center"/>
          </w:tcPr>
          <w:p w14:paraId="4FF69E3D"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4321635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2EC46D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2026-04-10</w:t>
            </w:r>
          </w:p>
        </w:tc>
        <w:tc>
          <w:tcPr>
            <w:tcW w:w="2469" w:type="dxa"/>
            <w:tcBorders>
              <w:top w:val="single" w:sz="4" w:space="0" w:color="auto"/>
              <w:left w:val="single" w:sz="4" w:space="0" w:color="auto"/>
              <w:bottom w:val="single" w:sz="4" w:space="0" w:color="auto"/>
              <w:right w:val="single" w:sz="4" w:space="0" w:color="auto"/>
            </w:tcBorders>
            <w:hideMark/>
          </w:tcPr>
          <w:p w14:paraId="6D6657DB"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A455DC7"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3 370 000,00</w:t>
            </w:r>
          </w:p>
        </w:tc>
      </w:tr>
      <w:tr w:rsidR="00E85DAD" w:rsidRPr="0050330E" w14:paraId="14D43E24" w14:textId="77777777" w:rsidTr="00D33F5D">
        <w:trPr>
          <w:trHeight w:val="167"/>
          <w:jc w:val="center"/>
        </w:trPr>
        <w:tc>
          <w:tcPr>
            <w:tcW w:w="852" w:type="dxa"/>
            <w:tcBorders>
              <w:top w:val="single" w:sz="4" w:space="0" w:color="auto"/>
              <w:left w:val="single" w:sz="4" w:space="0" w:color="auto"/>
              <w:bottom w:val="single" w:sz="4" w:space="0" w:color="auto"/>
              <w:right w:val="single" w:sz="4" w:space="0" w:color="auto"/>
            </w:tcBorders>
            <w:vAlign w:val="center"/>
          </w:tcPr>
          <w:p w14:paraId="75200EB7"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69E174BE"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9489D6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2026-07-10</w:t>
            </w:r>
          </w:p>
        </w:tc>
        <w:tc>
          <w:tcPr>
            <w:tcW w:w="2469" w:type="dxa"/>
            <w:tcBorders>
              <w:top w:val="single" w:sz="4" w:space="0" w:color="auto"/>
              <w:left w:val="single" w:sz="4" w:space="0" w:color="auto"/>
              <w:bottom w:val="single" w:sz="4" w:space="0" w:color="auto"/>
              <w:right w:val="single" w:sz="4" w:space="0" w:color="auto"/>
            </w:tcBorders>
            <w:hideMark/>
          </w:tcPr>
          <w:p w14:paraId="41CA4B7C"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8BEA533"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3 245 000,00</w:t>
            </w:r>
          </w:p>
        </w:tc>
      </w:tr>
      <w:tr w:rsidR="00E85DAD" w:rsidRPr="0050330E" w14:paraId="20EC6CB6" w14:textId="77777777" w:rsidTr="00D33F5D">
        <w:trPr>
          <w:trHeight w:val="213"/>
          <w:jc w:val="center"/>
        </w:trPr>
        <w:tc>
          <w:tcPr>
            <w:tcW w:w="852" w:type="dxa"/>
            <w:tcBorders>
              <w:top w:val="single" w:sz="4" w:space="0" w:color="auto"/>
              <w:left w:val="single" w:sz="4" w:space="0" w:color="auto"/>
              <w:bottom w:val="single" w:sz="4" w:space="0" w:color="auto"/>
              <w:right w:val="single" w:sz="4" w:space="0" w:color="auto"/>
            </w:tcBorders>
            <w:vAlign w:val="center"/>
          </w:tcPr>
          <w:p w14:paraId="2D60AFCA"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7144A18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0F5033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2026-10-10</w:t>
            </w:r>
          </w:p>
        </w:tc>
        <w:tc>
          <w:tcPr>
            <w:tcW w:w="2469" w:type="dxa"/>
            <w:tcBorders>
              <w:top w:val="single" w:sz="4" w:space="0" w:color="auto"/>
              <w:left w:val="single" w:sz="4" w:space="0" w:color="auto"/>
              <w:bottom w:val="single" w:sz="4" w:space="0" w:color="auto"/>
              <w:right w:val="single" w:sz="4" w:space="0" w:color="auto"/>
            </w:tcBorders>
            <w:hideMark/>
          </w:tcPr>
          <w:p w14:paraId="02895317"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69454171"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3 120 000,00</w:t>
            </w:r>
          </w:p>
        </w:tc>
      </w:tr>
      <w:tr w:rsidR="00E85DAD" w:rsidRPr="0050330E" w14:paraId="2828C5D9" w14:textId="77777777" w:rsidTr="00D33F5D">
        <w:trPr>
          <w:trHeight w:val="103"/>
          <w:jc w:val="center"/>
        </w:trPr>
        <w:tc>
          <w:tcPr>
            <w:tcW w:w="852" w:type="dxa"/>
            <w:tcBorders>
              <w:top w:val="single" w:sz="4" w:space="0" w:color="auto"/>
              <w:left w:val="single" w:sz="4" w:space="0" w:color="auto"/>
              <w:bottom w:val="single" w:sz="4" w:space="0" w:color="auto"/>
              <w:right w:val="single" w:sz="4" w:space="0" w:color="auto"/>
            </w:tcBorders>
            <w:vAlign w:val="center"/>
          </w:tcPr>
          <w:p w14:paraId="291358BC"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663FFD3C"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FE2D7F0"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2027-01-10</w:t>
            </w:r>
          </w:p>
        </w:tc>
        <w:tc>
          <w:tcPr>
            <w:tcW w:w="2469" w:type="dxa"/>
            <w:tcBorders>
              <w:top w:val="single" w:sz="4" w:space="0" w:color="auto"/>
              <w:left w:val="single" w:sz="4" w:space="0" w:color="auto"/>
              <w:bottom w:val="single" w:sz="4" w:space="0" w:color="auto"/>
              <w:right w:val="single" w:sz="4" w:space="0" w:color="auto"/>
            </w:tcBorders>
            <w:hideMark/>
          </w:tcPr>
          <w:p w14:paraId="7C82F6AA"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73DC7DA"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2 995 000,00</w:t>
            </w:r>
          </w:p>
        </w:tc>
      </w:tr>
      <w:tr w:rsidR="00E85DAD" w:rsidRPr="0050330E" w14:paraId="1E7D941F" w14:textId="77777777" w:rsidTr="00D33F5D">
        <w:trPr>
          <w:trHeight w:val="149"/>
          <w:jc w:val="center"/>
        </w:trPr>
        <w:tc>
          <w:tcPr>
            <w:tcW w:w="852" w:type="dxa"/>
            <w:tcBorders>
              <w:top w:val="single" w:sz="4" w:space="0" w:color="auto"/>
              <w:left w:val="single" w:sz="4" w:space="0" w:color="auto"/>
              <w:bottom w:val="single" w:sz="4" w:space="0" w:color="auto"/>
              <w:right w:val="single" w:sz="4" w:space="0" w:color="auto"/>
            </w:tcBorders>
            <w:vAlign w:val="center"/>
          </w:tcPr>
          <w:p w14:paraId="3F3ACC88"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4DC547C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2460B834"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2027-04-10</w:t>
            </w:r>
          </w:p>
        </w:tc>
        <w:tc>
          <w:tcPr>
            <w:tcW w:w="2469" w:type="dxa"/>
            <w:tcBorders>
              <w:top w:val="single" w:sz="4" w:space="0" w:color="auto"/>
              <w:left w:val="single" w:sz="4" w:space="0" w:color="auto"/>
              <w:bottom w:val="single" w:sz="4" w:space="0" w:color="auto"/>
              <w:right w:val="single" w:sz="4" w:space="0" w:color="auto"/>
            </w:tcBorders>
            <w:hideMark/>
          </w:tcPr>
          <w:p w14:paraId="2D875ADD"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3CB59E10"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2 870 000,00</w:t>
            </w:r>
          </w:p>
        </w:tc>
      </w:tr>
      <w:tr w:rsidR="00E85DAD" w:rsidRPr="0050330E" w14:paraId="5F7E2148" w14:textId="77777777" w:rsidTr="00D33F5D">
        <w:trPr>
          <w:trHeight w:val="194"/>
          <w:jc w:val="center"/>
        </w:trPr>
        <w:tc>
          <w:tcPr>
            <w:tcW w:w="852" w:type="dxa"/>
            <w:tcBorders>
              <w:top w:val="single" w:sz="4" w:space="0" w:color="auto"/>
              <w:left w:val="single" w:sz="4" w:space="0" w:color="auto"/>
              <w:bottom w:val="single" w:sz="4" w:space="0" w:color="auto"/>
              <w:right w:val="single" w:sz="4" w:space="0" w:color="auto"/>
            </w:tcBorders>
            <w:vAlign w:val="center"/>
          </w:tcPr>
          <w:p w14:paraId="52A8279A"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8041D9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0EFA069"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2027-07-10</w:t>
            </w:r>
          </w:p>
        </w:tc>
        <w:tc>
          <w:tcPr>
            <w:tcW w:w="2469" w:type="dxa"/>
            <w:tcBorders>
              <w:top w:val="single" w:sz="4" w:space="0" w:color="auto"/>
              <w:left w:val="single" w:sz="4" w:space="0" w:color="auto"/>
              <w:bottom w:val="single" w:sz="4" w:space="0" w:color="auto"/>
              <w:right w:val="single" w:sz="4" w:space="0" w:color="auto"/>
            </w:tcBorders>
            <w:hideMark/>
          </w:tcPr>
          <w:p w14:paraId="33E9E0B2"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2E5DCC94"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2 745 000,00</w:t>
            </w:r>
          </w:p>
        </w:tc>
      </w:tr>
      <w:tr w:rsidR="00E85DAD" w:rsidRPr="0050330E" w14:paraId="18162D99" w14:textId="77777777" w:rsidTr="00D33F5D">
        <w:trPr>
          <w:trHeight w:val="241"/>
          <w:jc w:val="center"/>
        </w:trPr>
        <w:tc>
          <w:tcPr>
            <w:tcW w:w="852" w:type="dxa"/>
            <w:tcBorders>
              <w:top w:val="single" w:sz="4" w:space="0" w:color="auto"/>
              <w:left w:val="single" w:sz="4" w:space="0" w:color="auto"/>
              <w:bottom w:val="single" w:sz="4" w:space="0" w:color="auto"/>
              <w:right w:val="single" w:sz="4" w:space="0" w:color="auto"/>
            </w:tcBorders>
            <w:vAlign w:val="center"/>
          </w:tcPr>
          <w:p w14:paraId="04CFA6FE"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2D461DF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5F84F57"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2027-10-10</w:t>
            </w:r>
          </w:p>
        </w:tc>
        <w:tc>
          <w:tcPr>
            <w:tcW w:w="2469" w:type="dxa"/>
            <w:tcBorders>
              <w:top w:val="single" w:sz="4" w:space="0" w:color="auto"/>
              <w:left w:val="single" w:sz="4" w:space="0" w:color="auto"/>
              <w:bottom w:val="single" w:sz="4" w:space="0" w:color="auto"/>
              <w:right w:val="single" w:sz="4" w:space="0" w:color="auto"/>
            </w:tcBorders>
            <w:hideMark/>
          </w:tcPr>
          <w:p w14:paraId="5208A8CD"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3140A567"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2 620 000,00</w:t>
            </w:r>
          </w:p>
        </w:tc>
      </w:tr>
      <w:tr w:rsidR="00E85DAD" w:rsidRPr="0050330E" w14:paraId="30EB7EAA" w14:textId="77777777" w:rsidTr="00D33F5D">
        <w:trPr>
          <w:trHeight w:val="263"/>
          <w:jc w:val="center"/>
        </w:trPr>
        <w:tc>
          <w:tcPr>
            <w:tcW w:w="852" w:type="dxa"/>
            <w:tcBorders>
              <w:top w:val="single" w:sz="4" w:space="0" w:color="auto"/>
              <w:left w:val="single" w:sz="4" w:space="0" w:color="auto"/>
              <w:bottom w:val="single" w:sz="4" w:space="0" w:color="auto"/>
              <w:right w:val="single" w:sz="4" w:space="0" w:color="auto"/>
            </w:tcBorders>
            <w:vAlign w:val="center"/>
          </w:tcPr>
          <w:p w14:paraId="25DFFD82"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D0D1D2D"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1B24FCA0"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2028-01-10</w:t>
            </w:r>
          </w:p>
        </w:tc>
        <w:tc>
          <w:tcPr>
            <w:tcW w:w="2469" w:type="dxa"/>
            <w:tcBorders>
              <w:top w:val="single" w:sz="4" w:space="0" w:color="auto"/>
              <w:left w:val="single" w:sz="4" w:space="0" w:color="auto"/>
              <w:bottom w:val="single" w:sz="4" w:space="0" w:color="auto"/>
              <w:right w:val="single" w:sz="4" w:space="0" w:color="auto"/>
            </w:tcBorders>
            <w:hideMark/>
          </w:tcPr>
          <w:p w14:paraId="74FC3F38"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C1230EC"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2 495 000,00</w:t>
            </w:r>
          </w:p>
        </w:tc>
      </w:tr>
      <w:tr w:rsidR="00E85DAD" w:rsidRPr="0050330E" w14:paraId="78A7D50C" w14:textId="77777777" w:rsidTr="00D33F5D">
        <w:trPr>
          <w:trHeight w:val="281"/>
          <w:jc w:val="center"/>
        </w:trPr>
        <w:tc>
          <w:tcPr>
            <w:tcW w:w="852" w:type="dxa"/>
            <w:tcBorders>
              <w:top w:val="single" w:sz="4" w:space="0" w:color="auto"/>
              <w:left w:val="single" w:sz="4" w:space="0" w:color="auto"/>
              <w:bottom w:val="single" w:sz="4" w:space="0" w:color="auto"/>
              <w:right w:val="single" w:sz="4" w:space="0" w:color="auto"/>
            </w:tcBorders>
            <w:vAlign w:val="center"/>
          </w:tcPr>
          <w:p w14:paraId="55670AAF"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6D11CDFD"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F184AC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2028-04-10</w:t>
            </w:r>
          </w:p>
        </w:tc>
        <w:tc>
          <w:tcPr>
            <w:tcW w:w="2469" w:type="dxa"/>
            <w:tcBorders>
              <w:top w:val="single" w:sz="4" w:space="0" w:color="auto"/>
              <w:left w:val="single" w:sz="4" w:space="0" w:color="auto"/>
              <w:bottom w:val="single" w:sz="4" w:space="0" w:color="auto"/>
              <w:right w:val="single" w:sz="4" w:space="0" w:color="auto"/>
            </w:tcBorders>
            <w:hideMark/>
          </w:tcPr>
          <w:p w14:paraId="41F8EB63"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56B18EC"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2 370 000,00</w:t>
            </w:r>
          </w:p>
        </w:tc>
      </w:tr>
      <w:tr w:rsidR="00E85DAD" w:rsidRPr="0050330E" w14:paraId="4F8E26EC" w14:textId="77777777" w:rsidTr="00D33F5D">
        <w:trPr>
          <w:trHeight w:val="143"/>
          <w:jc w:val="center"/>
        </w:trPr>
        <w:tc>
          <w:tcPr>
            <w:tcW w:w="852" w:type="dxa"/>
            <w:tcBorders>
              <w:top w:val="single" w:sz="4" w:space="0" w:color="auto"/>
              <w:left w:val="single" w:sz="4" w:space="0" w:color="auto"/>
              <w:bottom w:val="single" w:sz="4" w:space="0" w:color="auto"/>
              <w:right w:val="single" w:sz="4" w:space="0" w:color="auto"/>
            </w:tcBorders>
            <w:vAlign w:val="center"/>
          </w:tcPr>
          <w:p w14:paraId="59A519DB"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2DDDC100"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2F41D9B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2028-07-10</w:t>
            </w:r>
          </w:p>
        </w:tc>
        <w:tc>
          <w:tcPr>
            <w:tcW w:w="2469" w:type="dxa"/>
            <w:tcBorders>
              <w:top w:val="single" w:sz="4" w:space="0" w:color="auto"/>
              <w:left w:val="single" w:sz="4" w:space="0" w:color="auto"/>
              <w:bottom w:val="single" w:sz="4" w:space="0" w:color="auto"/>
              <w:right w:val="single" w:sz="4" w:space="0" w:color="auto"/>
            </w:tcBorders>
            <w:hideMark/>
          </w:tcPr>
          <w:p w14:paraId="0C493A17"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70462F36"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2 245 000,00</w:t>
            </w:r>
          </w:p>
        </w:tc>
      </w:tr>
      <w:tr w:rsidR="00E85DAD" w:rsidRPr="0050330E" w14:paraId="52C911A1" w14:textId="77777777" w:rsidTr="00D33F5D">
        <w:trPr>
          <w:trHeight w:val="175"/>
          <w:jc w:val="center"/>
        </w:trPr>
        <w:tc>
          <w:tcPr>
            <w:tcW w:w="852" w:type="dxa"/>
            <w:tcBorders>
              <w:top w:val="single" w:sz="4" w:space="0" w:color="auto"/>
              <w:left w:val="single" w:sz="4" w:space="0" w:color="auto"/>
              <w:bottom w:val="single" w:sz="4" w:space="0" w:color="auto"/>
              <w:right w:val="single" w:sz="4" w:space="0" w:color="auto"/>
            </w:tcBorders>
            <w:vAlign w:val="center"/>
          </w:tcPr>
          <w:p w14:paraId="1B7812C3"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68749350"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B44410C"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2028-10-10</w:t>
            </w:r>
          </w:p>
        </w:tc>
        <w:tc>
          <w:tcPr>
            <w:tcW w:w="2469" w:type="dxa"/>
            <w:tcBorders>
              <w:top w:val="single" w:sz="4" w:space="0" w:color="auto"/>
              <w:left w:val="single" w:sz="4" w:space="0" w:color="auto"/>
              <w:bottom w:val="single" w:sz="4" w:space="0" w:color="auto"/>
              <w:right w:val="single" w:sz="4" w:space="0" w:color="auto"/>
            </w:tcBorders>
            <w:hideMark/>
          </w:tcPr>
          <w:p w14:paraId="64805328"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2A0311A8"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2 120 000,00</w:t>
            </w:r>
          </w:p>
        </w:tc>
      </w:tr>
      <w:tr w:rsidR="00E85DAD" w:rsidRPr="0050330E" w14:paraId="2A74022E" w14:textId="77777777" w:rsidTr="00D33F5D">
        <w:trPr>
          <w:trHeight w:val="221"/>
          <w:jc w:val="center"/>
        </w:trPr>
        <w:tc>
          <w:tcPr>
            <w:tcW w:w="852" w:type="dxa"/>
            <w:tcBorders>
              <w:top w:val="single" w:sz="4" w:space="0" w:color="auto"/>
              <w:left w:val="single" w:sz="4" w:space="0" w:color="auto"/>
              <w:bottom w:val="single" w:sz="4" w:space="0" w:color="auto"/>
              <w:right w:val="single" w:sz="4" w:space="0" w:color="auto"/>
            </w:tcBorders>
            <w:vAlign w:val="center"/>
          </w:tcPr>
          <w:p w14:paraId="06B61ECA"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3C7E1E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6334A4A"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2029-01-10</w:t>
            </w:r>
          </w:p>
        </w:tc>
        <w:tc>
          <w:tcPr>
            <w:tcW w:w="2469" w:type="dxa"/>
            <w:tcBorders>
              <w:top w:val="single" w:sz="4" w:space="0" w:color="auto"/>
              <w:left w:val="single" w:sz="4" w:space="0" w:color="auto"/>
              <w:bottom w:val="single" w:sz="4" w:space="0" w:color="auto"/>
              <w:right w:val="single" w:sz="4" w:space="0" w:color="auto"/>
            </w:tcBorders>
            <w:hideMark/>
          </w:tcPr>
          <w:p w14:paraId="28B5E921"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65BD4E5C"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1 995 000,00</w:t>
            </w:r>
          </w:p>
        </w:tc>
      </w:tr>
      <w:tr w:rsidR="00E85DAD" w:rsidRPr="0050330E" w14:paraId="2621222C" w14:textId="77777777" w:rsidTr="00D33F5D">
        <w:trPr>
          <w:trHeight w:val="267"/>
          <w:jc w:val="center"/>
        </w:trPr>
        <w:tc>
          <w:tcPr>
            <w:tcW w:w="852" w:type="dxa"/>
            <w:tcBorders>
              <w:top w:val="single" w:sz="4" w:space="0" w:color="auto"/>
              <w:left w:val="single" w:sz="4" w:space="0" w:color="auto"/>
              <w:bottom w:val="single" w:sz="4" w:space="0" w:color="auto"/>
              <w:right w:val="single" w:sz="4" w:space="0" w:color="auto"/>
            </w:tcBorders>
            <w:vAlign w:val="center"/>
          </w:tcPr>
          <w:p w14:paraId="3F84619F"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54A1F278"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3DFBA09"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2029-04-10</w:t>
            </w:r>
          </w:p>
        </w:tc>
        <w:tc>
          <w:tcPr>
            <w:tcW w:w="2469" w:type="dxa"/>
            <w:tcBorders>
              <w:top w:val="single" w:sz="4" w:space="0" w:color="auto"/>
              <w:left w:val="single" w:sz="4" w:space="0" w:color="auto"/>
              <w:bottom w:val="single" w:sz="4" w:space="0" w:color="auto"/>
              <w:right w:val="single" w:sz="4" w:space="0" w:color="auto"/>
            </w:tcBorders>
            <w:hideMark/>
          </w:tcPr>
          <w:p w14:paraId="18F0E04F"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6BDA05E5"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1 870 000,00</w:t>
            </w:r>
          </w:p>
        </w:tc>
      </w:tr>
      <w:tr w:rsidR="00E85DAD" w:rsidRPr="0050330E" w14:paraId="3A3C4AA6" w14:textId="77777777" w:rsidTr="00D33F5D">
        <w:trPr>
          <w:trHeight w:val="129"/>
          <w:jc w:val="center"/>
        </w:trPr>
        <w:tc>
          <w:tcPr>
            <w:tcW w:w="852" w:type="dxa"/>
            <w:tcBorders>
              <w:top w:val="single" w:sz="4" w:space="0" w:color="auto"/>
              <w:left w:val="single" w:sz="4" w:space="0" w:color="auto"/>
              <w:bottom w:val="single" w:sz="4" w:space="0" w:color="auto"/>
              <w:right w:val="single" w:sz="4" w:space="0" w:color="auto"/>
            </w:tcBorders>
            <w:vAlign w:val="center"/>
          </w:tcPr>
          <w:p w14:paraId="6028AEC0"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3C4E18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30BDEF8"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2029-07-10</w:t>
            </w:r>
          </w:p>
        </w:tc>
        <w:tc>
          <w:tcPr>
            <w:tcW w:w="2469" w:type="dxa"/>
            <w:tcBorders>
              <w:top w:val="single" w:sz="4" w:space="0" w:color="auto"/>
              <w:left w:val="single" w:sz="4" w:space="0" w:color="auto"/>
              <w:bottom w:val="single" w:sz="4" w:space="0" w:color="auto"/>
              <w:right w:val="single" w:sz="4" w:space="0" w:color="auto"/>
            </w:tcBorders>
            <w:hideMark/>
          </w:tcPr>
          <w:p w14:paraId="7975800B"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2BBE2FCB"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1 745 000,00</w:t>
            </w:r>
          </w:p>
        </w:tc>
      </w:tr>
      <w:tr w:rsidR="00E85DAD" w:rsidRPr="0050330E" w14:paraId="048BF22B" w14:textId="77777777" w:rsidTr="00D33F5D">
        <w:trPr>
          <w:trHeight w:val="175"/>
          <w:jc w:val="center"/>
        </w:trPr>
        <w:tc>
          <w:tcPr>
            <w:tcW w:w="852" w:type="dxa"/>
            <w:tcBorders>
              <w:top w:val="single" w:sz="4" w:space="0" w:color="auto"/>
              <w:left w:val="single" w:sz="4" w:space="0" w:color="auto"/>
              <w:bottom w:val="single" w:sz="4" w:space="0" w:color="auto"/>
              <w:right w:val="single" w:sz="4" w:space="0" w:color="auto"/>
            </w:tcBorders>
            <w:vAlign w:val="center"/>
          </w:tcPr>
          <w:p w14:paraId="36089C38"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035DE8FD"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44BFE0D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2029-10-10</w:t>
            </w:r>
          </w:p>
        </w:tc>
        <w:tc>
          <w:tcPr>
            <w:tcW w:w="2469" w:type="dxa"/>
            <w:tcBorders>
              <w:top w:val="single" w:sz="4" w:space="0" w:color="auto"/>
              <w:left w:val="single" w:sz="4" w:space="0" w:color="auto"/>
              <w:bottom w:val="single" w:sz="4" w:space="0" w:color="auto"/>
              <w:right w:val="single" w:sz="4" w:space="0" w:color="auto"/>
            </w:tcBorders>
            <w:hideMark/>
          </w:tcPr>
          <w:p w14:paraId="10208087"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9EF8346"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1 620 000,00</w:t>
            </w:r>
          </w:p>
        </w:tc>
      </w:tr>
      <w:tr w:rsidR="00E85DAD" w:rsidRPr="0050330E" w14:paraId="15256505" w14:textId="77777777" w:rsidTr="00D33F5D">
        <w:trPr>
          <w:trHeight w:val="206"/>
          <w:jc w:val="center"/>
        </w:trPr>
        <w:tc>
          <w:tcPr>
            <w:tcW w:w="852" w:type="dxa"/>
            <w:tcBorders>
              <w:top w:val="single" w:sz="4" w:space="0" w:color="auto"/>
              <w:left w:val="single" w:sz="4" w:space="0" w:color="auto"/>
              <w:bottom w:val="single" w:sz="4" w:space="0" w:color="auto"/>
              <w:right w:val="single" w:sz="4" w:space="0" w:color="auto"/>
            </w:tcBorders>
            <w:vAlign w:val="center"/>
          </w:tcPr>
          <w:p w14:paraId="07D61804"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B64145D"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96E157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2030-01-10</w:t>
            </w:r>
          </w:p>
        </w:tc>
        <w:tc>
          <w:tcPr>
            <w:tcW w:w="2469" w:type="dxa"/>
            <w:tcBorders>
              <w:top w:val="single" w:sz="4" w:space="0" w:color="auto"/>
              <w:left w:val="single" w:sz="4" w:space="0" w:color="auto"/>
              <w:bottom w:val="single" w:sz="4" w:space="0" w:color="auto"/>
              <w:right w:val="single" w:sz="4" w:space="0" w:color="auto"/>
            </w:tcBorders>
            <w:hideMark/>
          </w:tcPr>
          <w:p w14:paraId="5F3B5737"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28DCE06"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1 495 000,00</w:t>
            </w:r>
          </w:p>
        </w:tc>
      </w:tr>
      <w:tr w:rsidR="00E85DAD" w:rsidRPr="0050330E" w14:paraId="252189E5" w14:textId="77777777" w:rsidTr="00D33F5D">
        <w:trPr>
          <w:trHeight w:val="253"/>
          <w:jc w:val="center"/>
        </w:trPr>
        <w:tc>
          <w:tcPr>
            <w:tcW w:w="852" w:type="dxa"/>
            <w:tcBorders>
              <w:top w:val="single" w:sz="4" w:space="0" w:color="auto"/>
              <w:left w:val="single" w:sz="4" w:space="0" w:color="auto"/>
              <w:bottom w:val="single" w:sz="4" w:space="0" w:color="auto"/>
              <w:right w:val="single" w:sz="4" w:space="0" w:color="auto"/>
            </w:tcBorders>
            <w:vAlign w:val="center"/>
          </w:tcPr>
          <w:p w14:paraId="56A12412"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7EF19A4E"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15B9A56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2030-04-10</w:t>
            </w:r>
          </w:p>
        </w:tc>
        <w:tc>
          <w:tcPr>
            <w:tcW w:w="2469" w:type="dxa"/>
            <w:tcBorders>
              <w:top w:val="single" w:sz="4" w:space="0" w:color="auto"/>
              <w:left w:val="single" w:sz="4" w:space="0" w:color="auto"/>
              <w:bottom w:val="single" w:sz="4" w:space="0" w:color="auto"/>
              <w:right w:val="single" w:sz="4" w:space="0" w:color="auto"/>
            </w:tcBorders>
            <w:hideMark/>
          </w:tcPr>
          <w:p w14:paraId="0E0A94F8"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701A4F1"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1 370 000,00</w:t>
            </w:r>
          </w:p>
        </w:tc>
      </w:tr>
      <w:tr w:rsidR="00E85DAD" w:rsidRPr="0050330E" w14:paraId="0AAFE1ED" w14:textId="77777777" w:rsidTr="00D33F5D">
        <w:trPr>
          <w:trHeight w:val="143"/>
          <w:jc w:val="center"/>
        </w:trPr>
        <w:tc>
          <w:tcPr>
            <w:tcW w:w="852" w:type="dxa"/>
            <w:tcBorders>
              <w:top w:val="single" w:sz="4" w:space="0" w:color="auto"/>
              <w:left w:val="single" w:sz="4" w:space="0" w:color="auto"/>
              <w:bottom w:val="single" w:sz="4" w:space="0" w:color="auto"/>
              <w:right w:val="single" w:sz="4" w:space="0" w:color="auto"/>
            </w:tcBorders>
            <w:vAlign w:val="center"/>
          </w:tcPr>
          <w:p w14:paraId="12B3CF97"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172F8C94"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1630D080"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2030-07-10</w:t>
            </w:r>
          </w:p>
        </w:tc>
        <w:tc>
          <w:tcPr>
            <w:tcW w:w="2469" w:type="dxa"/>
            <w:tcBorders>
              <w:top w:val="single" w:sz="4" w:space="0" w:color="auto"/>
              <w:left w:val="single" w:sz="4" w:space="0" w:color="auto"/>
              <w:bottom w:val="single" w:sz="4" w:space="0" w:color="auto"/>
              <w:right w:val="single" w:sz="4" w:space="0" w:color="auto"/>
            </w:tcBorders>
            <w:hideMark/>
          </w:tcPr>
          <w:p w14:paraId="69BB83F5"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9C23674"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1 245 000,00</w:t>
            </w:r>
          </w:p>
        </w:tc>
      </w:tr>
      <w:tr w:rsidR="00E85DAD" w:rsidRPr="0050330E" w14:paraId="5219D221" w14:textId="77777777" w:rsidTr="00D33F5D">
        <w:trPr>
          <w:trHeight w:val="189"/>
          <w:jc w:val="center"/>
        </w:trPr>
        <w:tc>
          <w:tcPr>
            <w:tcW w:w="852" w:type="dxa"/>
            <w:tcBorders>
              <w:top w:val="single" w:sz="4" w:space="0" w:color="auto"/>
              <w:left w:val="single" w:sz="4" w:space="0" w:color="auto"/>
              <w:bottom w:val="single" w:sz="4" w:space="0" w:color="auto"/>
              <w:right w:val="single" w:sz="4" w:space="0" w:color="auto"/>
            </w:tcBorders>
            <w:vAlign w:val="center"/>
          </w:tcPr>
          <w:p w14:paraId="187AF626"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4041DA5C"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962CAF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2030-10-10</w:t>
            </w:r>
          </w:p>
        </w:tc>
        <w:tc>
          <w:tcPr>
            <w:tcW w:w="2469" w:type="dxa"/>
            <w:tcBorders>
              <w:top w:val="single" w:sz="4" w:space="0" w:color="auto"/>
              <w:left w:val="single" w:sz="4" w:space="0" w:color="auto"/>
              <w:bottom w:val="single" w:sz="4" w:space="0" w:color="auto"/>
              <w:right w:val="single" w:sz="4" w:space="0" w:color="auto"/>
            </w:tcBorders>
            <w:hideMark/>
          </w:tcPr>
          <w:p w14:paraId="1E126EBB"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42ECA75"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1 120 000,00</w:t>
            </w:r>
          </w:p>
        </w:tc>
      </w:tr>
      <w:tr w:rsidR="00E85DAD" w:rsidRPr="0050330E" w14:paraId="3880D143" w14:textId="77777777" w:rsidTr="00D33F5D">
        <w:trPr>
          <w:trHeight w:val="235"/>
          <w:jc w:val="center"/>
        </w:trPr>
        <w:tc>
          <w:tcPr>
            <w:tcW w:w="852" w:type="dxa"/>
            <w:tcBorders>
              <w:top w:val="single" w:sz="4" w:space="0" w:color="auto"/>
              <w:left w:val="single" w:sz="4" w:space="0" w:color="auto"/>
              <w:bottom w:val="single" w:sz="4" w:space="0" w:color="auto"/>
              <w:right w:val="single" w:sz="4" w:space="0" w:color="auto"/>
            </w:tcBorders>
            <w:vAlign w:val="center"/>
          </w:tcPr>
          <w:p w14:paraId="439F1DD8"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4A48C9D9"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57476A0"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2031-01-10</w:t>
            </w:r>
          </w:p>
        </w:tc>
        <w:tc>
          <w:tcPr>
            <w:tcW w:w="2469" w:type="dxa"/>
            <w:tcBorders>
              <w:top w:val="single" w:sz="4" w:space="0" w:color="auto"/>
              <w:left w:val="single" w:sz="4" w:space="0" w:color="auto"/>
              <w:bottom w:val="single" w:sz="4" w:space="0" w:color="auto"/>
              <w:right w:val="single" w:sz="4" w:space="0" w:color="auto"/>
            </w:tcBorders>
            <w:hideMark/>
          </w:tcPr>
          <w:p w14:paraId="3FF7CE70"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20B77143"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995 000,00</w:t>
            </w:r>
          </w:p>
        </w:tc>
      </w:tr>
      <w:tr w:rsidR="00E85DAD" w:rsidRPr="0050330E" w14:paraId="18BE33F1" w14:textId="77777777" w:rsidTr="00D33F5D">
        <w:trPr>
          <w:trHeight w:val="125"/>
          <w:jc w:val="center"/>
        </w:trPr>
        <w:tc>
          <w:tcPr>
            <w:tcW w:w="852" w:type="dxa"/>
            <w:tcBorders>
              <w:top w:val="single" w:sz="4" w:space="0" w:color="auto"/>
              <w:left w:val="single" w:sz="4" w:space="0" w:color="auto"/>
              <w:bottom w:val="single" w:sz="4" w:space="0" w:color="auto"/>
              <w:right w:val="single" w:sz="4" w:space="0" w:color="auto"/>
            </w:tcBorders>
            <w:vAlign w:val="center"/>
          </w:tcPr>
          <w:p w14:paraId="40E8BA7A"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B46AA9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210A6B1F"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2031-04-10</w:t>
            </w:r>
          </w:p>
        </w:tc>
        <w:tc>
          <w:tcPr>
            <w:tcW w:w="2469" w:type="dxa"/>
            <w:tcBorders>
              <w:top w:val="single" w:sz="4" w:space="0" w:color="auto"/>
              <w:left w:val="single" w:sz="4" w:space="0" w:color="auto"/>
              <w:bottom w:val="single" w:sz="4" w:space="0" w:color="auto"/>
              <w:right w:val="single" w:sz="4" w:space="0" w:color="auto"/>
            </w:tcBorders>
            <w:hideMark/>
          </w:tcPr>
          <w:p w14:paraId="27BC5410"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7EF1AE71"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870 000,00</w:t>
            </w:r>
          </w:p>
        </w:tc>
      </w:tr>
      <w:tr w:rsidR="00E85DAD" w:rsidRPr="0050330E" w14:paraId="3FB7DCC6" w14:textId="77777777" w:rsidTr="00D33F5D">
        <w:trPr>
          <w:trHeight w:val="171"/>
          <w:jc w:val="center"/>
        </w:trPr>
        <w:tc>
          <w:tcPr>
            <w:tcW w:w="852" w:type="dxa"/>
            <w:tcBorders>
              <w:top w:val="single" w:sz="4" w:space="0" w:color="auto"/>
              <w:left w:val="single" w:sz="4" w:space="0" w:color="auto"/>
              <w:bottom w:val="single" w:sz="4" w:space="0" w:color="auto"/>
              <w:right w:val="single" w:sz="4" w:space="0" w:color="auto"/>
            </w:tcBorders>
            <w:vAlign w:val="center"/>
          </w:tcPr>
          <w:p w14:paraId="53DB6703"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230BBC5A"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14458F8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2031-07-10</w:t>
            </w:r>
          </w:p>
        </w:tc>
        <w:tc>
          <w:tcPr>
            <w:tcW w:w="2469" w:type="dxa"/>
            <w:tcBorders>
              <w:top w:val="single" w:sz="4" w:space="0" w:color="auto"/>
              <w:left w:val="single" w:sz="4" w:space="0" w:color="auto"/>
              <w:bottom w:val="single" w:sz="4" w:space="0" w:color="auto"/>
              <w:right w:val="single" w:sz="4" w:space="0" w:color="auto"/>
            </w:tcBorders>
            <w:hideMark/>
          </w:tcPr>
          <w:p w14:paraId="4B9F144A"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30DA3F37"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745 000,00</w:t>
            </w:r>
          </w:p>
        </w:tc>
      </w:tr>
      <w:tr w:rsidR="00E85DAD" w:rsidRPr="0050330E" w14:paraId="3C2E28D1" w14:textId="77777777" w:rsidTr="00D33F5D">
        <w:trPr>
          <w:trHeight w:val="217"/>
          <w:jc w:val="center"/>
        </w:trPr>
        <w:tc>
          <w:tcPr>
            <w:tcW w:w="852" w:type="dxa"/>
            <w:tcBorders>
              <w:top w:val="single" w:sz="4" w:space="0" w:color="auto"/>
              <w:left w:val="single" w:sz="4" w:space="0" w:color="auto"/>
              <w:bottom w:val="single" w:sz="4" w:space="0" w:color="auto"/>
              <w:right w:val="single" w:sz="4" w:space="0" w:color="auto"/>
            </w:tcBorders>
            <w:vAlign w:val="center"/>
          </w:tcPr>
          <w:p w14:paraId="0B9D6FD3"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1D7A79A"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9459065"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2031-10-10</w:t>
            </w:r>
          </w:p>
        </w:tc>
        <w:tc>
          <w:tcPr>
            <w:tcW w:w="2469" w:type="dxa"/>
            <w:tcBorders>
              <w:top w:val="single" w:sz="4" w:space="0" w:color="auto"/>
              <w:left w:val="single" w:sz="4" w:space="0" w:color="auto"/>
              <w:bottom w:val="single" w:sz="4" w:space="0" w:color="auto"/>
              <w:right w:val="single" w:sz="4" w:space="0" w:color="auto"/>
            </w:tcBorders>
            <w:hideMark/>
          </w:tcPr>
          <w:p w14:paraId="3CC1372D"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B6E93EF"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620 000,00</w:t>
            </w:r>
          </w:p>
        </w:tc>
      </w:tr>
      <w:tr w:rsidR="00E85DAD" w:rsidRPr="0050330E" w14:paraId="300AE894" w14:textId="77777777" w:rsidTr="00D33F5D">
        <w:trPr>
          <w:trHeight w:val="151"/>
          <w:jc w:val="center"/>
        </w:trPr>
        <w:tc>
          <w:tcPr>
            <w:tcW w:w="852" w:type="dxa"/>
            <w:tcBorders>
              <w:top w:val="single" w:sz="4" w:space="0" w:color="auto"/>
              <w:left w:val="single" w:sz="4" w:space="0" w:color="auto"/>
              <w:bottom w:val="single" w:sz="4" w:space="0" w:color="auto"/>
              <w:right w:val="single" w:sz="4" w:space="0" w:color="auto"/>
            </w:tcBorders>
            <w:vAlign w:val="center"/>
          </w:tcPr>
          <w:p w14:paraId="51E0B078"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3DEBD91"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31B3294"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2032-01-10</w:t>
            </w:r>
          </w:p>
        </w:tc>
        <w:tc>
          <w:tcPr>
            <w:tcW w:w="2469" w:type="dxa"/>
            <w:tcBorders>
              <w:top w:val="single" w:sz="4" w:space="0" w:color="auto"/>
              <w:left w:val="single" w:sz="4" w:space="0" w:color="auto"/>
              <w:bottom w:val="single" w:sz="4" w:space="0" w:color="auto"/>
              <w:right w:val="single" w:sz="4" w:space="0" w:color="auto"/>
            </w:tcBorders>
            <w:hideMark/>
          </w:tcPr>
          <w:p w14:paraId="45701582"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77F5E97A"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495 000,00</w:t>
            </w:r>
          </w:p>
        </w:tc>
      </w:tr>
      <w:tr w:rsidR="00E85DAD" w:rsidRPr="0050330E" w14:paraId="799192C8" w14:textId="77777777" w:rsidTr="00D33F5D">
        <w:trPr>
          <w:trHeight w:val="315"/>
          <w:jc w:val="center"/>
        </w:trPr>
        <w:tc>
          <w:tcPr>
            <w:tcW w:w="852" w:type="dxa"/>
            <w:tcBorders>
              <w:top w:val="single" w:sz="4" w:space="0" w:color="auto"/>
              <w:left w:val="single" w:sz="4" w:space="0" w:color="auto"/>
              <w:bottom w:val="single" w:sz="4" w:space="0" w:color="auto"/>
              <w:right w:val="single" w:sz="4" w:space="0" w:color="auto"/>
            </w:tcBorders>
            <w:vAlign w:val="center"/>
          </w:tcPr>
          <w:p w14:paraId="2D8947F7"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069A8C2D"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2004BB9"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2032-04-10</w:t>
            </w:r>
          </w:p>
        </w:tc>
        <w:tc>
          <w:tcPr>
            <w:tcW w:w="2469" w:type="dxa"/>
            <w:tcBorders>
              <w:top w:val="single" w:sz="4" w:space="0" w:color="auto"/>
              <w:left w:val="single" w:sz="4" w:space="0" w:color="auto"/>
              <w:bottom w:val="single" w:sz="4" w:space="0" w:color="auto"/>
              <w:right w:val="single" w:sz="4" w:space="0" w:color="auto"/>
            </w:tcBorders>
            <w:hideMark/>
          </w:tcPr>
          <w:p w14:paraId="1065ECF3"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313FD9C1"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370 000,00</w:t>
            </w:r>
          </w:p>
        </w:tc>
      </w:tr>
      <w:tr w:rsidR="00E85DAD" w:rsidRPr="0050330E" w14:paraId="6880709B" w14:textId="77777777" w:rsidTr="00D33F5D">
        <w:trPr>
          <w:trHeight w:val="315"/>
          <w:jc w:val="center"/>
        </w:trPr>
        <w:tc>
          <w:tcPr>
            <w:tcW w:w="852" w:type="dxa"/>
            <w:tcBorders>
              <w:top w:val="single" w:sz="4" w:space="0" w:color="auto"/>
              <w:left w:val="single" w:sz="4" w:space="0" w:color="auto"/>
              <w:bottom w:val="single" w:sz="4" w:space="0" w:color="auto"/>
              <w:right w:val="single" w:sz="4" w:space="0" w:color="auto"/>
            </w:tcBorders>
            <w:vAlign w:val="center"/>
          </w:tcPr>
          <w:p w14:paraId="60B90268"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349E447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6B49C23"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2032-07-10</w:t>
            </w:r>
          </w:p>
        </w:tc>
        <w:tc>
          <w:tcPr>
            <w:tcW w:w="2469" w:type="dxa"/>
            <w:tcBorders>
              <w:top w:val="single" w:sz="4" w:space="0" w:color="auto"/>
              <w:left w:val="single" w:sz="4" w:space="0" w:color="auto"/>
              <w:bottom w:val="single" w:sz="4" w:space="0" w:color="auto"/>
              <w:right w:val="single" w:sz="4" w:space="0" w:color="auto"/>
            </w:tcBorders>
            <w:hideMark/>
          </w:tcPr>
          <w:p w14:paraId="49D6B292" w14:textId="77777777" w:rsidR="00E85DAD" w:rsidRPr="0050330E" w:rsidRDefault="00E85DAD" w:rsidP="00D33F5D">
            <w:pPr>
              <w:suppressAutoHyphens/>
              <w:jc w:val="right"/>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125 000,00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C8D6C4C"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245 000,00</w:t>
            </w:r>
          </w:p>
        </w:tc>
      </w:tr>
      <w:tr w:rsidR="00E85DAD" w:rsidRPr="0050330E" w14:paraId="443AC240" w14:textId="77777777" w:rsidTr="00D33F5D">
        <w:trPr>
          <w:trHeight w:val="315"/>
          <w:jc w:val="center"/>
        </w:trPr>
        <w:tc>
          <w:tcPr>
            <w:tcW w:w="852" w:type="dxa"/>
            <w:tcBorders>
              <w:top w:val="single" w:sz="4" w:space="0" w:color="auto"/>
              <w:left w:val="single" w:sz="4" w:space="0" w:color="auto"/>
              <w:bottom w:val="single" w:sz="4" w:space="0" w:color="auto"/>
              <w:right w:val="single" w:sz="4" w:space="0" w:color="auto"/>
            </w:tcBorders>
            <w:vAlign w:val="center"/>
          </w:tcPr>
          <w:p w14:paraId="226CD1B6" w14:textId="77777777" w:rsidR="00E85DAD" w:rsidRPr="0050330E" w:rsidRDefault="00E85DAD" w:rsidP="00A73472">
            <w:pPr>
              <w:numPr>
                <w:ilvl w:val="0"/>
                <w:numId w:val="58"/>
              </w:numPr>
              <w:suppressAutoHyphens/>
              <w:jc w:val="center"/>
              <w:rPr>
                <w:rFonts w:ascii="Times New Roman" w:eastAsia="Times New Roman" w:hAnsi="Times New Roman" w:cs="Times New Roman"/>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tcPr>
          <w:p w14:paraId="43B60012"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82D7AEC" w14:textId="77777777" w:rsidR="00E85DAD" w:rsidRPr="0050330E" w:rsidRDefault="00E85DAD" w:rsidP="00D33F5D">
            <w:pPr>
              <w:suppressAutoHyphens/>
              <w:jc w:val="center"/>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2032-10-10</w:t>
            </w:r>
          </w:p>
        </w:tc>
        <w:tc>
          <w:tcPr>
            <w:tcW w:w="2469" w:type="dxa"/>
            <w:tcBorders>
              <w:top w:val="single" w:sz="4" w:space="0" w:color="auto"/>
              <w:left w:val="single" w:sz="4" w:space="0" w:color="auto"/>
              <w:bottom w:val="single" w:sz="4" w:space="0" w:color="auto"/>
              <w:right w:val="single" w:sz="4" w:space="0" w:color="auto"/>
            </w:tcBorders>
            <w:hideMark/>
          </w:tcPr>
          <w:p w14:paraId="43D1750B"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245 000,00</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5840182" w14:textId="77777777" w:rsidR="00E85DAD" w:rsidRPr="0050330E" w:rsidRDefault="00E85DAD" w:rsidP="00D33F5D">
            <w:pPr>
              <w:suppressAutoHyphens/>
              <w:jc w:val="right"/>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0,00</w:t>
            </w:r>
          </w:p>
        </w:tc>
      </w:tr>
    </w:tbl>
    <w:p w14:paraId="1D3AEBEA" w14:textId="77777777" w:rsidR="00E85DAD" w:rsidRPr="0050330E" w:rsidRDefault="00E85DAD" w:rsidP="00E85DAD">
      <w:pPr>
        <w:suppressAutoHyphens/>
        <w:jc w:val="both"/>
        <w:rPr>
          <w:rFonts w:ascii="Times New Roman" w:eastAsia="Times New Roman" w:hAnsi="Times New Roman" w:cs="Times New Roman"/>
          <w:sz w:val="20"/>
          <w:szCs w:val="20"/>
          <w:lang w:eastAsia="ar-SA"/>
        </w:rPr>
      </w:pPr>
    </w:p>
    <w:p w14:paraId="5ED6A9BA" w14:textId="77777777" w:rsidR="00E85DAD" w:rsidRPr="0050330E" w:rsidRDefault="00E85DAD" w:rsidP="00E85DAD">
      <w:pPr>
        <w:suppressAutoHyphens/>
        <w:jc w:val="both"/>
        <w:rPr>
          <w:rFonts w:ascii="Times New Roman" w:eastAsia="Times New Roman" w:hAnsi="Times New Roman" w:cs="Times New Roman"/>
          <w:sz w:val="24"/>
          <w:szCs w:val="20"/>
          <w:lang w:eastAsia="ar-SA"/>
        </w:rPr>
      </w:pPr>
    </w:p>
    <w:p w14:paraId="6C3A3D47" w14:textId="77777777" w:rsidR="00E85DAD" w:rsidRPr="0050330E" w:rsidRDefault="00E85DAD" w:rsidP="00E85DAD">
      <w:pPr>
        <w:suppressAutoHyphens/>
        <w:ind w:right="48"/>
        <w:jc w:val="both"/>
        <w:rPr>
          <w:rFonts w:ascii="Times New Roman" w:eastAsia="Times New Roman" w:hAnsi="Times New Roman" w:cs="Times New Roman"/>
          <w:sz w:val="20"/>
          <w:szCs w:val="20"/>
          <w:lang w:eastAsia="ar-SA"/>
        </w:rPr>
      </w:pPr>
      <w:r w:rsidRPr="0050330E">
        <w:rPr>
          <w:rFonts w:ascii="Times New Roman" w:eastAsia="Times New Roman" w:hAnsi="Times New Roman" w:cs="Times New Roman"/>
          <w:sz w:val="20"/>
          <w:szCs w:val="20"/>
          <w:lang w:eastAsia="ar-SA"/>
        </w:rPr>
        <w:t>.............................................................................................      ........................................................................................</w:t>
      </w:r>
    </w:p>
    <w:p w14:paraId="114DBE8A" w14:textId="77777777" w:rsidR="00E85DAD" w:rsidRPr="0050330E" w:rsidRDefault="00E85DAD" w:rsidP="00E85DAD">
      <w:pPr>
        <w:suppressAutoHyphens/>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16"/>
          <w:szCs w:val="16"/>
          <w:lang w:eastAsia="ar-SA"/>
        </w:rPr>
        <w:t>Stempel nagłówkowy Banku i podpisy osób działających w imieniu Banku   Stempel firmowy i podpisy osób działających w imieniu Kredytobiorcy</w:t>
      </w:r>
    </w:p>
    <w:p w14:paraId="6E935D6A" w14:textId="77777777" w:rsidR="00E85DAD" w:rsidRPr="0050330E" w:rsidRDefault="00E85DAD" w:rsidP="00E85DAD">
      <w:pPr>
        <w:suppressAutoHyphens/>
        <w:rPr>
          <w:rFonts w:ascii="Times New Roman" w:eastAsia="Times New Roman" w:hAnsi="Times New Roman" w:cs="Times New Roman"/>
          <w:sz w:val="24"/>
          <w:szCs w:val="20"/>
          <w:lang w:eastAsia="ar-SA"/>
        </w:rPr>
      </w:pPr>
    </w:p>
    <w:p w14:paraId="2673AEEF" w14:textId="77777777" w:rsidR="00E85DAD" w:rsidRPr="0050330E" w:rsidRDefault="00E85DAD" w:rsidP="00E85DAD">
      <w:pPr>
        <w:suppressAutoHyphens/>
        <w:jc w:val="both"/>
        <w:rPr>
          <w:rFonts w:ascii="Times New Roman" w:eastAsia="Times New Roman" w:hAnsi="Times New Roman" w:cs="Times New Roman"/>
          <w:sz w:val="24"/>
          <w:szCs w:val="20"/>
          <w:lang w:eastAsia="ar-SA"/>
        </w:rPr>
      </w:pPr>
    </w:p>
    <w:p w14:paraId="3F0AD161" w14:textId="77777777" w:rsidR="00E85DAD" w:rsidRPr="0050330E" w:rsidRDefault="00E85DAD" w:rsidP="00E85DAD">
      <w:pPr>
        <w:suppressAutoHyphens/>
        <w:ind w:left="4254" w:firstLine="702"/>
        <w:jc w:val="both"/>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20"/>
          <w:szCs w:val="20"/>
          <w:lang w:eastAsia="ar-SA"/>
        </w:rPr>
        <w:t>.........................................</w:t>
      </w:r>
    </w:p>
    <w:p w14:paraId="1D0F45D1" w14:textId="77777777" w:rsidR="00E85DAD" w:rsidRPr="0050330E" w:rsidRDefault="00E85DAD" w:rsidP="00E85DAD">
      <w:pPr>
        <w:suppressAutoHyphens/>
        <w:ind w:left="4254" w:firstLine="702"/>
        <w:jc w:val="both"/>
        <w:rPr>
          <w:rFonts w:ascii="Times New Roman" w:eastAsia="Times New Roman" w:hAnsi="Times New Roman" w:cs="Times New Roman"/>
          <w:sz w:val="24"/>
          <w:szCs w:val="20"/>
          <w:lang w:eastAsia="ar-SA"/>
        </w:rPr>
      </w:pPr>
      <w:r w:rsidRPr="0050330E">
        <w:rPr>
          <w:rFonts w:ascii="Times New Roman" w:eastAsia="Times New Roman" w:hAnsi="Times New Roman" w:cs="Times New Roman"/>
          <w:sz w:val="16"/>
          <w:szCs w:val="16"/>
          <w:lang w:eastAsia="ar-SA"/>
        </w:rPr>
        <w:t>Kontrasygnata Skarbnika Gminy</w:t>
      </w:r>
    </w:p>
    <w:p w14:paraId="6DF612A7" w14:textId="77777777" w:rsidR="00E85DAD" w:rsidRDefault="00E85DAD" w:rsidP="00E85DAD"/>
    <w:p w14:paraId="2A8EE603" w14:textId="6BDFCA57" w:rsidR="006116A0" w:rsidRPr="0043377F" w:rsidRDefault="00CD4735" w:rsidP="00A73472">
      <w:pPr>
        <w:pStyle w:val="Akapitzlist"/>
        <w:numPr>
          <w:ilvl w:val="0"/>
          <w:numId w:val="15"/>
        </w:numPr>
        <w:shd w:val="clear" w:color="auto" w:fill="BFBFBF" w:themeFill="background1" w:themeFillShade="BF"/>
        <w:spacing w:before="200" w:after="200" w:line="264" w:lineRule="auto"/>
        <w:jc w:val="both"/>
        <w:rPr>
          <w:rFonts w:ascii="Times New Roman" w:hAnsi="Times New Roman" w:cs="Times New Roman"/>
          <w:color w:val="000000"/>
          <w:sz w:val="24"/>
          <w:szCs w:val="24"/>
        </w:rPr>
      </w:pPr>
      <w:r w:rsidRPr="0043377F">
        <w:rPr>
          <w:rFonts w:ascii="Times New Roman" w:hAnsi="Times New Roman" w:cs="Times New Roman"/>
          <w:b/>
          <w:color w:val="000000"/>
          <w:sz w:val="24"/>
          <w:szCs w:val="24"/>
        </w:rPr>
        <w:t>INFORMACJA DOTYCZĄCA SKŁADANIA OFERT CZĘŚCIOWYCH</w:t>
      </w:r>
    </w:p>
    <w:p w14:paraId="6987AE13" w14:textId="7596D52A" w:rsidR="006116A0" w:rsidRDefault="00CD4735">
      <w:pPr>
        <w:pStyle w:val="Akapitzlist"/>
        <w:spacing w:before="200" w:after="200" w:line="264" w:lineRule="auto"/>
        <w:ind w:left="493"/>
        <w:jc w:val="both"/>
        <w:rPr>
          <w:rFonts w:ascii="Times New Roman" w:hAnsi="Times New Roman" w:cs="Times New Roman"/>
          <w:sz w:val="24"/>
          <w:szCs w:val="24"/>
        </w:rPr>
      </w:pPr>
      <w:r>
        <w:rPr>
          <w:rFonts w:ascii="Times New Roman" w:hAnsi="Times New Roman" w:cs="Times New Roman"/>
          <w:sz w:val="24"/>
          <w:szCs w:val="24"/>
        </w:rPr>
        <w:t>Zamawiający</w:t>
      </w:r>
      <w:r w:rsidR="009A5427">
        <w:rPr>
          <w:rFonts w:ascii="Times New Roman" w:hAnsi="Times New Roman" w:cs="Times New Roman"/>
          <w:sz w:val="24"/>
          <w:szCs w:val="24"/>
        </w:rPr>
        <w:t xml:space="preserve"> nie </w:t>
      </w:r>
      <w:r>
        <w:rPr>
          <w:rFonts w:ascii="Times New Roman" w:hAnsi="Times New Roman" w:cs="Times New Roman"/>
          <w:sz w:val="24"/>
          <w:szCs w:val="24"/>
        </w:rPr>
        <w:t xml:space="preserve"> dopuszcza składanie ofert częściowych</w:t>
      </w:r>
      <w:bookmarkStart w:id="53" w:name="_Hlk8641057"/>
      <w:bookmarkEnd w:id="53"/>
      <w:r w:rsidR="009A5427">
        <w:rPr>
          <w:rFonts w:ascii="Times New Roman" w:hAnsi="Times New Roman" w:cs="Times New Roman"/>
          <w:sz w:val="24"/>
          <w:szCs w:val="24"/>
        </w:rPr>
        <w:t>.</w:t>
      </w:r>
    </w:p>
    <w:p w14:paraId="367CB59A" w14:textId="77777777" w:rsidR="009A5427" w:rsidRDefault="009A5427">
      <w:pPr>
        <w:pStyle w:val="Akapitzlist"/>
        <w:spacing w:before="200" w:after="200" w:line="264" w:lineRule="auto"/>
        <w:ind w:left="493"/>
        <w:jc w:val="both"/>
        <w:rPr>
          <w:rFonts w:ascii="Times New Roman" w:hAnsi="Times New Roman" w:cs="Times New Roman"/>
          <w:sz w:val="24"/>
          <w:szCs w:val="24"/>
        </w:rPr>
      </w:pPr>
    </w:p>
    <w:p w14:paraId="152DFCC0" w14:textId="77777777" w:rsidR="006116A0" w:rsidRDefault="00CD4735" w:rsidP="00A73472">
      <w:pPr>
        <w:pStyle w:val="Akapitzlist"/>
        <w:numPr>
          <w:ilvl w:val="0"/>
          <w:numId w:val="15"/>
        </w:numPr>
        <w:shd w:val="clear" w:color="auto" w:fill="BFBFBF" w:themeFill="background1" w:themeFillShade="BF"/>
        <w:spacing w:before="400" w:after="300" w:line="264" w:lineRule="auto"/>
        <w:ind w:left="567" w:hanging="567"/>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INFORMACJA DOTYCZĄCA SKŁADANIA OFERT WARIANTOWYCH</w:t>
      </w:r>
    </w:p>
    <w:p w14:paraId="2046102B" w14:textId="43AD4DB8" w:rsidR="006116A0" w:rsidRDefault="00CD4735">
      <w:pPr>
        <w:pStyle w:val="Akapitzlist"/>
        <w:spacing w:before="400" w:after="300" w:line="264" w:lineRule="auto"/>
        <w:ind w:left="495"/>
        <w:jc w:val="both"/>
        <w:rPr>
          <w:rFonts w:ascii="Times New Roman" w:hAnsi="Times New Roman"/>
          <w:color w:val="000000"/>
          <w:sz w:val="24"/>
        </w:rPr>
      </w:pPr>
      <w:r>
        <w:rPr>
          <w:rFonts w:ascii="Times New Roman" w:hAnsi="Times New Roman"/>
          <w:color w:val="000000"/>
          <w:sz w:val="24"/>
        </w:rPr>
        <w:t>Zamawiający nie dopuszcza składania ofert wariantowych.</w:t>
      </w:r>
    </w:p>
    <w:p w14:paraId="6A8B715F" w14:textId="77777777" w:rsidR="008A676B" w:rsidRDefault="008A676B">
      <w:pPr>
        <w:pStyle w:val="Akapitzlist"/>
        <w:spacing w:before="400" w:after="300" w:line="264" w:lineRule="auto"/>
        <w:ind w:left="495"/>
        <w:jc w:val="both"/>
        <w:rPr>
          <w:rFonts w:ascii="Times New Roman" w:hAnsi="Times New Roman"/>
          <w:color w:val="000000"/>
          <w:sz w:val="24"/>
        </w:rPr>
      </w:pPr>
    </w:p>
    <w:p w14:paraId="3AE700DC" w14:textId="77777777" w:rsidR="006116A0" w:rsidRDefault="00CD4735" w:rsidP="00A73472">
      <w:pPr>
        <w:pStyle w:val="Akapitzlist"/>
        <w:numPr>
          <w:ilvl w:val="0"/>
          <w:numId w:val="15"/>
        </w:numPr>
        <w:shd w:val="clear" w:color="auto" w:fill="BFBFBF" w:themeFill="background1" w:themeFillShade="BF"/>
        <w:spacing w:before="400" w:after="300" w:line="264" w:lineRule="auto"/>
        <w:ind w:left="567" w:hanging="567"/>
        <w:jc w:val="both"/>
        <w:rPr>
          <w:rFonts w:ascii="Times New Roman" w:hAnsi="Times New Roman" w:cs="Times New Roman"/>
          <w:color w:val="000000"/>
          <w:sz w:val="24"/>
          <w:szCs w:val="24"/>
        </w:rPr>
      </w:pPr>
      <w:r>
        <w:rPr>
          <w:rFonts w:ascii="Times New Roman" w:hAnsi="Times New Roman" w:cs="Times New Roman"/>
          <w:b/>
          <w:color w:val="000000"/>
          <w:sz w:val="24"/>
          <w:szCs w:val="24"/>
        </w:rPr>
        <w:t>INFORMACJA DOTYCZĄCA UDZIELENIA ZAMÓWIEŃ DODATKOWYCH</w:t>
      </w:r>
    </w:p>
    <w:p w14:paraId="4B18DD73" w14:textId="120E7A0C" w:rsidR="006116A0" w:rsidRDefault="00CD4735">
      <w:pPr>
        <w:pStyle w:val="Akapitzlist"/>
        <w:spacing w:before="400" w:after="300" w:line="264"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nie przewiduje udzielenia zamówienia, o którym mowa w art. 67 ust. 1 pkt </w:t>
      </w:r>
      <w:r w:rsidR="00E3416F">
        <w:rPr>
          <w:rFonts w:ascii="Times New Roman" w:hAnsi="Times New Roman" w:cs="Times New Roman"/>
          <w:color w:val="000000"/>
          <w:sz w:val="24"/>
          <w:szCs w:val="24"/>
        </w:rPr>
        <w:t>6</w:t>
      </w:r>
      <w:r>
        <w:rPr>
          <w:rFonts w:ascii="Times New Roman" w:hAnsi="Times New Roman" w:cs="Times New Roman"/>
          <w:color w:val="000000"/>
          <w:sz w:val="24"/>
          <w:szCs w:val="24"/>
        </w:rPr>
        <w:t>) ustawy Pzp.</w:t>
      </w:r>
    </w:p>
    <w:p w14:paraId="30A66A0E" w14:textId="77777777" w:rsidR="009A5427" w:rsidRDefault="009A5427">
      <w:pPr>
        <w:pStyle w:val="Akapitzlist"/>
        <w:spacing w:before="400" w:after="300" w:line="264" w:lineRule="auto"/>
        <w:ind w:left="567"/>
        <w:jc w:val="both"/>
        <w:rPr>
          <w:rFonts w:ascii="Times New Roman" w:hAnsi="Times New Roman" w:cs="Times New Roman"/>
          <w:color w:val="000000"/>
          <w:sz w:val="24"/>
          <w:szCs w:val="24"/>
        </w:rPr>
      </w:pPr>
    </w:p>
    <w:p w14:paraId="13F46357" w14:textId="77777777" w:rsidR="006116A0" w:rsidRDefault="00CD4735" w:rsidP="00A73472">
      <w:pPr>
        <w:pStyle w:val="Akapitzlist"/>
        <w:numPr>
          <w:ilvl w:val="0"/>
          <w:numId w:val="15"/>
        </w:numPr>
        <w:shd w:val="clear" w:color="auto" w:fill="BFBFBF" w:themeFill="background1" w:themeFillShade="BF"/>
        <w:spacing w:before="400" w:after="300" w:line="264"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INFORMACJA DOTYCZĄCA ZABEZPIECZENIA NALEŻYTEGO WYKONANIA UMOWY</w:t>
      </w:r>
    </w:p>
    <w:p w14:paraId="2193BCED" w14:textId="7B3F6C88" w:rsidR="006116A0" w:rsidRDefault="00CD4735">
      <w:pPr>
        <w:pStyle w:val="Akapitzlist"/>
        <w:spacing w:before="400" w:after="300" w:line="264" w:lineRule="auto"/>
        <w:ind w:left="567"/>
        <w:jc w:val="both"/>
        <w:rPr>
          <w:rFonts w:ascii="Times New Roman" w:hAnsi="Times New Roman" w:cs="Times New Roman"/>
          <w:sz w:val="24"/>
          <w:szCs w:val="24"/>
        </w:rPr>
      </w:pPr>
      <w:r>
        <w:rPr>
          <w:rFonts w:ascii="Times New Roman" w:hAnsi="Times New Roman" w:cs="Times New Roman"/>
          <w:sz w:val="24"/>
          <w:szCs w:val="24"/>
        </w:rPr>
        <w:t xml:space="preserve">Zamawiający nie wymaga wniesienia zabezpieczenia należytego wykonania umowy. </w:t>
      </w:r>
    </w:p>
    <w:p w14:paraId="4B338841" w14:textId="77777777" w:rsidR="009A5427" w:rsidRDefault="009A5427">
      <w:pPr>
        <w:pStyle w:val="Akapitzlist"/>
        <w:spacing w:before="400" w:after="300" w:line="264" w:lineRule="auto"/>
        <w:ind w:left="567"/>
        <w:jc w:val="both"/>
        <w:rPr>
          <w:rFonts w:ascii="Times New Roman" w:hAnsi="Times New Roman" w:cs="Times New Roman"/>
          <w:sz w:val="24"/>
          <w:szCs w:val="24"/>
        </w:rPr>
      </w:pPr>
    </w:p>
    <w:p w14:paraId="3BC38C0A" w14:textId="77777777" w:rsidR="006116A0" w:rsidRPr="00CB631D" w:rsidRDefault="00CD4735" w:rsidP="00A73472">
      <w:pPr>
        <w:pStyle w:val="Akapitzlist"/>
        <w:numPr>
          <w:ilvl w:val="0"/>
          <w:numId w:val="15"/>
        </w:numPr>
        <w:shd w:val="clear" w:color="auto" w:fill="BFBFBF" w:themeFill="background1" w:themeFillShade="BF"/>
        <w:spacing w:before="400" w:after="300" w:line="264"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POUCZENIE O ŚRODKACH OCHRONY PRAWNEJ PRZYSŁUGUJĄCYCH WYKONAWCOM W TOKU POSTĘPOWANIA O UDZIELENIE </w:t>
      </w:r>
      <w:r w:rsidRPr="00CB631D">
        <w:rPr>
          <w:rFonts w:ascii="Times New Roman" w:hAnsi="Times New Roman" w:cs="Times New Roman"/>
          <w:b/>
          <w:color w:val="000000"/>
          <w:sz w:val="24"/>
          <w:szCs w:val="24"/>
        </w:rPr>
        <w:t xml:space="preserve">ZAMÓWIENIA PUBLICZNEGO </w:t>
      </w:r>
    </w:p>
    <w:p w14:paraId="57E04176" w14:textId="22853C6E" w:rsidR="006116A0" w:rsidRPr="00CB631D"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sidRPr="00CB631D">
        <w:rPr>
          <w:rFonts w:ascii="Times New Roman" w:hAnsi="Times New Roman" w:cs="Times New Roman"/>
          <w:sz w:val="24"/>
          <w:szCs w:val="24"/>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14:paraId="513C1FF0" w14:textId="77777777" w:rsidR="006116A0" w:rsidRPr="00CB631D"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AA20C63" w14:textId="4D2463D0" w:rsidR="006116A0" w:rsidRPr="00CB631D"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sidRPr="00CB631D">
        <w:rPr>
          <w:rFonts w:ascii="Times New Roman" w:hAnsi="Times New Roman" w:cs="Times New Roman"/>
          <w:sz w:val="24"/>
          <w:szCs w:val="24"/>
        </w:rPr>
        <w:t>Środki ochrony prawnej wobec ogłoszenia o zamówieniu oraz SIWZ przysługują również organizacjom wpisanym na listę, o której mowa w art. 154 pkt 5) ustawy Pzp.</w:t>
      </w:r>
    </w:p>
    <w:p w14:paraId="05C1EF69" w14:textId="77777777" w:rsidR="006116A0" w:rsidRPr="00CB631D"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7C0A4085" w14:textId="77777777" w:rsidR="006116A0" w:rsidRPr="00CB631D"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sidRPr="00CB631D">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14:paraId="305A230E"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CFFA9EE"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726BAC5"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33D7F0F5" w14:textId="07889C26"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wnosi </w:t>
      </w:r>
      <w:r w:rsidRPr="00386CB1">
        <w:rPr>
          <w:rFonts w:ascii="Times New Roman" w:hAnsi="Times New Roman" w:cs="Times New Roman"/>
          <w:sz w:val="24"/>
          <w:szCs w:val="24"/>
        </w:rPr>
        <w:t>się do Prezesa</w:t>
      </w:r>
      <w:r w:rsidR="001B291A" w:rsidRPr="00386CB1">
        <w:rPr>
          <w:rFonts w:ascii="Times New Roman" w:hAnsi="Times New Roman" w:cs="Times New Roman"/>
          <w:sz w:val="24"/>
          <w:szCs w:val="24"/>
        </w:rPr>
        <w:t xml:space="preserve"> Krajowej</w:t>
      </w:r>
      <w:r w:rsidRPr="00386CB1">
        <w:rPr>
          <w:rFonts w:ascii="Times New Roman" w:hAnsi="Times New Roman" w:cs="Times New Roman"/>
          <w:sz w:val="24"/>
          <w:szCs w:val="24"/>
        </w:rPr>
        <w:t xml:space="preserve"> Izby </w:t>
      </w:r>
      <w:r w:rsidR="001B291A" w:rsidRPr="00386CB1">
        <w:rPr>
          <w:rFonts w:ascii="Times New Roman" w:hAnsi="Times New Roman" w:cs="Times New Roman"/>
          <w:sz w:val="24"/>
          <w:szCs w:val="24"/>
        </w:rPr>
        <w:t xml:space="preserve">Odwoławczej </w:t>
      </w:r>
      <w:r w:rsidRPr="00386CB1">
        <w:rPr>
          <w:rFonts w:ascii="Times New Roman" w:hAnsi="Times New Roman" w:cs="Times New Roman"/>
          <w:sz w:val="24"/>
          <w:szCs w:val="24"/>
        </w:rPr>
        <w:t xml:space="preserve">w formie pisemnej w postaci papierowej albo w postaci elektronicznej, opatrzone odpowiednio </w:t>
      </w:r>
      <w:r>
        <w:rPr>
          <w:rFonts w:ascii="Times New Roman" w:hAnsi="Times New Roman" w:cs="Times New Roman"/>
          <w:sz w:val="24"/>
          <w:szCs w:val="24"/>
        </w:rPr>
        <w:t>własnoręcznym podpisem albo kwalifikowanym podpisem elektronicznym.</w:t>
      </w:r>
    </w:p>
    <w:p w14:paraId="7E43B53A"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68C6431" w14:textId="3777454C"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w:t>
      </w:r>
      <w:r w:rsidR="006F2B7D">
        <w:rPr>
          <w:rFonts w:ascii="Times New Roman" w:hAnsi="Times New Roman" w:cs="Times New Roman"/>
          <w:sz w:val="24"/>
          <w:szCs w:val="24"/>
        </w:rPr>
        <w:t xml:space="preserve"> Z</w:t>
      </w:r>
      <w:r>
        <w:rPr>
          <w:rFonts w:ascii="Times New Roman" w:hAnsi="Times New Roman" w:cs="Times New Roman"/>
          <w:sz w:val="24"/>
          <w:szCs w:val="24"/>
        </w:rPr>
        <w:t>amawiający mógł zapoznać się z treścią odwołania przed upływem terminu do jego wniesienia, jeżeli przesłanie jego kopii nastąpiło przed upływem terminu do jego wniesienia przy użyciu środków komunikacji elektronicznej.</w:t>
      </w:r>
    </w:p>
    <w:p w14:paraId="52EC517D"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4EFF1043"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w:t>
      </w:r>
    </w:p>
    <w:p w14:paraId="2A1FAABD"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1BE5EAAE" w14:textId="7C5C06A3"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wobec treści ogłoszenia o zamówieniu, a jeżeli postępowanie jest prowadzone w trybie przetargu nieograniczonego, także wobec postanowień </w:t>
      </w:r>
      <w:r w:rsidR="001B291A" w:rsidRPr="001B291A">
        <w:rPr>
          <w:rFonts w:ascii="Times New Roman" w:hAnsi="Times New Roman" w:cs="Times New Roman"/>
          <w:color w:val="FF0000"/>
          <w:sz w:val="24"/>
          <w:szCs w:val="24"/>
        </w:rPr>
        <w:t>SIWZ</w:t>
      </w:r>
      <w:r>
        <w:rPr>
          <w:rFonts w:ascii="Times New Roman" w:hAnsi="Times New Roman" w:cs="Times New Roman"/>
          <w:sz w:val="24"/>
          <w:szCs w:val="24"/>
        </w:rPr>
        <w:t xml:space="preserve">, wnosi się w terminie 10 dni od dnia publikacji ogłoszenia w Dzienniku Urzędowym Unii Europejskiej lub </w:t>
      </w:r>
      <w:r w:rsidRPr="00386CB1">
        <w:rPr>
          <w:rFonts w:ascii="Times New Roman" w:hAnsi="Times New Roman" w:cs="Times New Roman"/>
          <w:sz w:val="24"/>
          <w:szCs w:val="24"/>
        </w:rPr>
        <w:t xml:space="preserve">zamieszczenia </w:t>
      </w:r>
      <w:r w:rsidR="001B291A" w:rsidRPr="00386CB1">
        <w:rPr>
          <w:rFonts w:ascii="Times New Roman" w:hAnsi="Times New Roman" w:cs="Times New Roman"/>
          <w:sz w:val="24"/>
          <w:szCs w:val="24"/>
        </w:rPr>
        <w:t xml:space="preserve">SIWZ </w:t>
      </w:r>
      <w:r w:rsidRPr="00386CB1">
        <w:rPr>
          <w:rFonts w:ascii="Times New Roman" w:hAnsi="Times New Roman" w:cs="Times New Roman"/>
          <w:sz w:val="24"/>
          <w:szCs w:val="24"/>
        </w:rPr>
        <w:t xml:space="preserve"> na stronie </w:t>
      </w:r>
      <w:r>
        <w:rPr>
          <w:rFonts w:ascii="Times New Roman" w:hAnsi="Times New Roman" w:cs="Times New Roman"/>
          <w:sz w:val="24"/>
          <w:szCs w:val="24"/>
        </w:rPr>
        <w:t>internetowej - jeżeli wartość zamówienia jest równa lub przekracza kwoty określone w przepisach wydanych na podstawie art. 11 ust. 8.</w:t>
      </w:r>
    </w:p>
    <w:p w14:paraId="5E68DCC4"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77EA36F2"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wobec czynności innych niż określone w pkt </w:t>
      </w:r>
      <w:r>
        <w:rPr>
          <w:rFonts w:ascii="Times New Roman" w:hAnsi="Times New Roman" w:cs="Times New Roman"/>
          <w:b/>
          <w:sz w:val="24"/>
          <w:szCs w:val="24"/>
        </w:rPr>
        <w:t>19.7. i 19.8</w:t>
      </w:r>
      <w:r>
        <w:rPr>
          <w:rFonts w:ascii="Times New Roman" w:hAnsi="Times New Roman" w:cs="Times New Roman"/>
          <w:sz w:val="24"/>
          <w:szCs w:val="24"/>
        </w:rPr>
        <w:t>.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14:paraId="6F4AE9C2"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27F69D75"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Jeżeli Zamawiający mimo takiego obowiązku nie przesłał Wykonawcy zawiadomienia o wyborze oferty najkorzystniejszej odwołanie wnosi się nie później niż w terminie:</w:t>
      </w:r>
    </w:p>
    <w:p w14:paraId="3B034D39"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8B654A2" w14:textId="77777777" w:rsidR="006116A0" w:rsidRDefault="00CD4735" w:rsidP="00A73472">
      <w:pPr>
        <w:pStyle w:val="Akapitzlist"/>
        <w:numPr>
          <w:ilvl w:val="2"/>
          <w:numId w:val="42"/>
        </w:numPr>
        <w:tabs>
          <w:tab w:val="left" w:pos="709"/>
          <w:tab w:val="left" w:pos="1276"/>
          <w:tab w:val="left" w:pos="1701"/>
        </w:tabs>
        <w:spacing w:before="400" w:after="300" w:line="264" w:lineRule="auto"/>
        <w:ind w:left="1701" w:hanging="992"/>
        <w:jc w:val="both"/>
        <w:rPr>
          <w:rFonts w:ascii="Times New Roman" w:hAnsi="Times New Roman" w:cs="Times New Roman"/>
          <w:sz w:val="24"/>
          <w:szCs w:val="24"/>
        </w:rPr>
      </w:pPr>
      <w:r>
        <w:rPr>
          <w:rFonts w:ascii="Times New Roman" w:hAnsi="Times New Roman" w:cs="Times New Roman"/>
          <w:sz w:val="24"/>
          <w:szCs w:val="24"/>
        </w:rPr>
        <w:t>30 dni od dnia publikacji w Dzienniku Urzędowym Unii Europejskiej ogłoszenia o udzieleniu zamówienia,</w:t>
      </w:r>
    </w:p>
    <w:p w14:paraId="55D984EC" w14:textId="77777777" w:rsidR="006116A0" w:rsidRDefault="00CD4735" w:rsidP="00A73472">
      <w:pPr>
        <w:pStyle w:val="Akapitzlist"/>
        <w:numPr>
          <w:ilvl w:val="2"/>
          <w:numId w:val="42"/>
        </w:numPr>
        <w:tabs>
          <w:tab w:val="left" w:pos="709"/>
          <w:tab w:val="left" w:pos="1276"/>
          <w:tab w:val="left" w:pos="1701"/>
        </w:tabs>
        <w:spacing w:before="400" w:after="300" w:line="264" w:lineRule="auto"/>
        <w:ind w:left="1701" w:hanging="992"/>
        <w:jc w:val="both"/>
        <w:rPr>
          <w:rFonts w:ascii="Times New Roman" w:hAnsi="Times New Roman" w:cs="Times New Roman"/>
          <w:sz w:val="24"/>
          <w:szCs w:val="24"/>
        </w:rPr>
      </w:pPr>
      <w:r>
        <w:rPr>
          <w:rFonts w:ascii="Times New Roman" w:hAnsi="Times New Roman" w:cs="Times New Roman"/>
          <w:sz w:val="24"/>
          <w:szCs w:val="24"/>
        </w:rPr>
        <w:t>6 miesięcy od dnia zawarcia umowy, jeżeli Zamawiający nie opublikował w                Dzienniku Urzędowym Unii Europejskiej ogłoszenia o udzieleniu zamówienia.</w:t>
      </w:r>
    </w:p>
    <w:p w14:paraId="14CD22CF" w14:textId="77777777" w:rsidR="006116A0" w:rsidRDefault="006116A0">
      <w:pPr>
        <w:pStyle w:val="Akapitzlist"/>
        <w:tabs>
          <w:tab w:val="left" w:pos="709"/>
          <w:tab w:val="left" w:pos="1276"/>
          <w:tab w:val="left" w:pos="1701"/>
        </w:tabs>
        <w:spacing w:before="400" w:after="300" w:line="264" w:lineRule="auto"/>
        <w:ind w:left="1701"/>
        <w:jc w:val="both"/>
        <w:rPr>
          <w:rFonts w:ascii="Times New Roman" w:hAnsi="Times New Roman" w:cs="Times New Roman"/>
          <w:sz w:val="24"/>
          <w:szCs w:val="24"/>
        </w:rPr>
      </w:pPr>
    </w:p>
    <w:p w14:paraId="1CBD2735"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Na orzeczenie Krajowej Izby Odwoławczej stronom oraz uczestnikom postępowania odwoławczego przysługuje skarga do sądu.</w:t>
      </w:r>
    </w:p>
    <w:p w14:paraId="1F95E516" w14:textId="77777777" w:rsidR="006116A0" w:rsidRDefault="006116A0">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548245BF"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Skargę wnosi się do sądu okręgowego właściwego dla siedziby albo miejsca zamieszkania Zamawiającego.</w:t>
      </w:r>
    </w:p>
    <w:p w14:paraId="24BA988A" w14:textId="77777777" w:rsidR="006116A0" w:rsidRDefault="006116A0">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257AAC0B"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Skargę wnosi się za pośrednictwem Prezesa Krajowej Izby Odwoławczej w terminie 7 dni od dnia doręczenia orzeczenia Krajowej Izby Odwoławczej, przesyłając jednocześnie jej odpis przeciwnikowi skargi. </w:t>
      </w:r>
    </w:p>
    <w:p w14:paraId="6E26E787"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658D1576"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Złożenie skargi w placówce pocztowej operatora wyznaczonego w rozumieniu ustawy z dnia 23 listopada 2012 r. – Prawo pocztowe jest równoznaczne z jej wniesieniem.</w:t>
      </w:r>
    </w:p>
    <w:p w14:paraId="707D2D9A"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D4B4FB4"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Prezes Krajowej Izby Odwoławczej przekazuje skargę wraz z aktami postępowania odwoławczego właściwemu sądowi w terminie 7 dni od dnia jej otrzymania.</w:t>
      </w:r>
    </w:p>
    <w:p w14:paraId="1D3D6F74"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58E97E6B"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 terminie 21 dni od dnia wydania orzeczenia skargę może wnieść także Prezes Urzędu. Prezes Urzędu może także przystąpić do toczącego się postępowania. </w:t>
      </w:r>
    </w:p>
    <w:p w14:paraId="10A3C171"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7540B51C"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Do czynności podejmowanych przez Prezesa Urzędu stosuje się odpowiednio przepisy ustawy z dnia 17 listopada 1964 r. - Kodeks postępowania cywilnego.</w:t>
      </w:r>
    </w:p>
    <w:p w14:paraId="4E70E1B1"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5B8F1A24"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1BEAC4ED"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18917684" w14:textId="77777777" w:rsidR="006116A0" w:rsidRDefault="00CD4735" w:rsidP="00A73472">
      <w:pPr>
        <w:pStyle w:val="Akapitzlist"/>
        <w:numPr>
          <w:ilvl w:val="1"/>
          <w:numId w:val="42"/>
        </w:numPr>
        <w:tabs>
          <w:tab w:val="left" w:pos="709"/>
        </w:tabs>
        <w:spacing w:before="400" w:after="300" w:line="264" w:lineRule="auto"/>
        <w:ind w:left="709" w:hanging="709"/>
        <w:jc w:val="both"/>
        <w:rPr>
          <w:rFonts w:ascii="Times New Roman" w:hAnsi="Times New Roman" w:cs="Times New Roman"/>
          <w:color w:val="FF0000"/>
          <w:sz w:val="24"/>
          <w:szCs w:val="24"/>
        </w:rPr>
      </w:pPr>
      <w:r>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p>
    <w:p w14:paraId="1F7C6532" w14:textId="77777777" w:rsidR="006116A0" w:rsidRDefault="006116A0">
      <w:pPr>
        <w:pStyle w:val="Akapitzlist"/>
        <w:tabs>
          <w:tab w:val="left" w:pos="709"/>
        </w:tabs>
        <w:spacing w:before="400" w:after="300" w:line="264" w:lineRule="auto"/>
        <w:ind w:left="709"/>
        <w:jc w:val="both"/>
        <w:rPr>
          <w:rFonts w:ascii="Times New Roman" w:hAnsi="Times New Roman" w:cs="Times New Roman"/>
          <w:color w:val="FF0000"/>
          <w:sz w:val="24"/>
          <w:szCs w:val="24"/>
        </w:rPr>
      </w:pPr>
    </w:p>
    <w:p w14:paraId="0242EE55" w14:textId="77777777" w:rsidR="006116A0" w:rsidRDefault="00CD4735" w:rsidP="00A73472">
      <w:pPr>
        <w:pStyle w:val="Akapitzlist"/>
        <w:numPr>
          <w:ilvl w:val="0"/>
          <w:numId w:val="42"/>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INFORMACJE DODATKOWE </w:t>
      </w:r>
    </w:p>
    <w:p w14:paraId="5CBDEB13" w14:textId="77777777" w:rsidR="006116A0" w:rsidRDefault="00CD4735" w:rsidP="00613B5E">
      <w:pPr>
        <w:pStyle w:val="Akapitzlist"/>
        <w:numPr>
          <w:ilvl w:val="1"/>
          <w:numId w:val="4"/>
        </w:numPr>
        <w:spacing w:after="200" w:line="264" w:lineRule="auto"/>
        <w:ind w:left="709" w:hanging="709"/>
        <w:jc w:val="both"/>
        <w:rPr>
          <w:rFonts w:ascii="Times New Roman" w:hAnsi="Times New Roman" w:cs="Times New Roman"/>
          <w:sz w:val="24"/>
          <w:szCs w:val="24"/>
        </w:rPr>
      </w:pPr>
      <w:r>
        <w:rPr>
          <w:rFonts w:ascii="Times New Roman" w:hAnsi="Times New Roman" w:cs="Times New Roman"/>
          <w:bCs/>
          <w:sz w:val="24"/>
          <w:szCs w:val="24"/>
        </w:rPr>
        <w:t>Zamawiający nie przewiduje zawarcia umowy ramowej.</w:t>
      </w:r>
    </w:p>
    <w:p w14:paraId="7CF01A95" w14:textId="77777777" w:rsidR="006116A0" w:rsidRDefault="00CD4735" w:rsidP="00613B5E">
      <w:pPr>
        <w:pStyle w:val="Akapitzlist"/>
        <w:numPr>
          <w:ilvl w:val="1"/>
          <w:numId w:val="4"/>
        </w:numPr>
        <w:spacing w:after="2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Rozliczenia między Zamawiającym i Wykonawcą będą prowadzone wyłącznie w złotych polskich (PLN, zł).</w:t>
      </w:r>
    </w:p>
    <w:p w14:paraId="2238BF71" w14:textId="77777777" w:rsidR="006116A0" w:rsidRDefault="00CD4735" w:rsidP="00613B5E">
      <w:pPr>
        <w:pStyle w:val="Akapitzlist"/>
        <w:numPr>
          <w:ilvl w:val="1"/>
          <w:numId w:val="4"/>
        </w:numPr>
        <w:spacing w:after="200" w:line="264"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Zamawiający nie przewiduje zastosowania aukcji elektronicznej przy wyborze najkorzystniejszej oferty.</w:t>
      </w:r>
    </w:p>
    <w:p w14:paraId="76150885" w14:textId="77777777" w:rsidR="006116A0" w:rsidRDefault="00CD4735" w:rsidP="00613B5E">
      <w:pPr>
        <w:pStyle w:val="Akapitzlist"/>
        <w:numPr>
          <w:ilvl w:val="1"/>
          <w:numId w:val="4"/>
        </w:numPr>
        <w:spacing w:after="200" w:line="264" w:lineRule="auto"/>
        <w:ind w:left="709" w:hanging="709"/>
        <w:jc w:val="both"/>
        <w:rPr>
          <w:rFonts w:ascii="Times New Roman" w:hAnsi="Times New Roman" w:cs="Times New Roman"/>
          <w:bCs/>
          <w:sz w:val="24"/>
          <w:szCs w:val="24"/>
        </w:rPr>
      </w:pPr>
      <w:r>
        <w:rPr>
          <w:rFonts w:ascii="Times New Roman" w:hAnsi="Times New Roman" w:cs="Times New Roman"/>
          <w:sz w:val="24"/>
          <w:szCs w:val="24"/>
        </w:rPr>
        <w:t>Zamawiający nie przewiduje zwrotu Wykonawcom kosztów udziału w postępowaniu.</w:t>
      </w:r>
    </w:p>
    <w:p w14:paraId="1FF4D88B" w14:textId="313E034B" w:rsidR="006116A0" w:rsidRPr="009A5427" w:rsidRDefault="00CD4735" w:rsidP="00613B5E">
      <w:pPr>
        <w:pStyle w:val="Akapitzlist"/>
        <w:numPr>
          <w:ilvl w:val="1"/>
          <w:numId w:val="4"/>
        </w:numPr>
        <w:spacing w:after="200" w:line="264" w:lineRule="auto"/>
        <w:ind w:left="709" w:hanging="709"/>
        <w:jc w:val="both"/>
        <w:rPr>
          <w:rFonts w:ascii="Times New Roman" w:hAnsi="Times New Roman" w:cs="Times New Roman"/>
          <w:bCs/>
          <w:sz w:val="24"/>
          <w:szCs w:val="24"/>
        </w:rPr>
      </w:pPr>
      <w:r>
        <w:rPr>
          <w:rFonts w:ascii="Times New Roman" w:hAnsi="Times New Roman" w:cs="Times New Roman"/>
          <w:sz w:val="24"/>
          <w:szCs w:val="24"/>
        </w:rPr>
        <w:t>Wykonawcom przysługuje roszczenie o zwrot uzasadnionych kosztów uczestnictwa w postępowaniu, w szczególności kosztów przygotowania oferty w przypadku złożenia oferty niepodlegającej odrzuceniu, złożonej w postępowaniu, które podlega unieważnieniu z przyczyn leżących po stronie Zamawiającego.</w:t>
      </w:r>
    </w:p>
    <w:p w14:paraId="33111F53" w14:textId="77777777" w:rsidR="009A5427" w:rsidRDefault="009A5427" w:rsidP="009A5427">
      <w:pPr>
        <w:pStyle w:val="Akapitzlist"/>
        <w:spacing w:after="200" w:line="264" w:lineRule="auto"/>
        <w:ind w:left="709"/>
        <w:jc w:val="both"/>
        <w:rPr>
          <w:rFonts w:ascii="Times New Roman" w:hAnsi="Times New Roman" w:cs="Times New Roman"/>
          <w:bCs/>
          <w:sz w:val="24"/>
          <w:szCs w:val="24"/>
        </w:rPr>
      </w:pPr>
    </w:p>
    <w:p w14:paraId="0F241AA6" w14:textId="77777777" w:rsidR="006116A0" w:rsidRDefault="00CD4735" w:rsidP="00A73472">
      <w:pPr>
        <w:pStyle w:val="Akapitzlist"/>
        <w:numPr>
          <w:ilvl w:val="0"/>
          <w:numId w:val="42"/>
        </w:numPr>
        <w:shd w:val="clear" w:color="auto" w:fill="BFBFBF" w:themeFill="background1" w:themeFillShade="BF"/>
        <w:spacing w:line="264"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PODWYKONAWSTWO</w:t>
      </w:r>
    </w:p>
    <w:p w14:paraId="771F1716" w14:textId="0C92C87A" w:rsidR="006116A0" w:rsidRDefault="00CD4735" w:rsidP="009A5427">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Wykonawca zamierza wykonać część niniejszego zamówienia przy udziale </w:t>
      </w:r>
      <w:r w:rsidR="006F2B7D">
        <w:rPr>
          <w:rFonts w:ascii="Times New Roman" w:hAnsi="Times New Roman" w:cs="Times New Roman"/>
          <w:sz w:val="24"/>
          <w:szCs w:val="24"/>
        </w:rPr>
        <w:t>P</w:t>
      </w:r>
      <w:r>
        <w:rPr>
          <w:rFonts w:ascii="Times New Roman" w:hAnsi="Times New Roman" w:cs="Times New Roman"/>
          <w:sz w:val="24"/>
          <w:szCs w:val="24"/>
        </w:rPr>
        <w:t xml:space="preserve">odwykonawców, zobowiązany jest do podania w składanej ofercie: nazwy firmy będącej </w:t>
      </w:r>
      <w:r w:rsidR="006F2B7D">
        <w:rPr>
          <w:rFonts w:ascii="Times New Roman" w:hAnsi="Times New Roman" w:cs="Times New Roman"/>
          <w:sz w:val="24"/>
          <w:szCs w:val="24"/>
        </w:rPr>
        <w:t>P</w:t>
      </w:r>
      <w:r>
        <w:rPr>
          <w:rFonts w:ascii="Times New Roman" w:hAnsi="Times New Roman" w:cs="Times New Roman"/>
          <w:sz w:val="24"/>
          <w:szCs w:val="24"/>
        </w:rPr>
        <w:t xml:space="preserve">odwykonawcą oraz zakres zamówienia jaki </w:t>
      </w:r>
      <w:r w:rsidR="006F2B7D">
        <w:rPr>
          <w:rFonts w:ascii="Times New Roman" w:hAnsi="Times New Roman" w:cs="Times New Roman"/>
          <w:sz w:val="24"/>
          <w:szCs w:val="24"/>
        </w:rPr>
        <w:t>P</w:t>
      </w:r>
      <w:r>
        <w:rPr>
          <w:rFonts w:ascii="Times New Roman" w:hAnsi="Times New Roman" w:cs="Times New Roman"/>
          <w:sz w:val="24"/>
          <w:szCs w:val="24"/>
        </w:rPr>
        <w:t xml:space="preserve">odwykonawcy zostanie powierzony.  </w:t>
      </w:r>
    </w:p>
    <w:p w14:paraId="7EC59D73" w14:textId="77777777" w:rsidR="006116A0" w:rsidRDefault="006116A0">
      <w:pPr>
        <w:spacing w:line="264" w:lineRule="auto"/>
        <w:jc w:val="both"/>
        <w:rPr>
          <w:rFonts w:ascii="Times New Roman" w:hAnsi="Times New Roman" w:cs="Times New Roman"/>
          <w:b/>
          <w:sz w:val="24"/>
          <w:szCs w:val="24"/>
        </w:rPr>
      </w:pPr>
    </w:p>
    <w:p w14:paraId="7E364BB8" w14:textId="0F7ED9D4" w:rsidR="006116A0" w:rsidRDefault="00CD4735">
      <w:pPr>
        <w:shd w:val="clear" w:color="auto" w:fill="BFBFBF" w:themeFill="background1" w:themeFillShade="BF"/>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22.  KLAUZULA INFORMACYJNA W ZAKRESIE PR</w:t>
      </w:r>
      <w:r w:rsidR="00B602CD">
        <w:rPr>
          <w:rFonts w:ascii="Times New Roman" w:hAnsi="Times New Roman" w:cs="Times New Roman"/>
          <w:b/>
          <w:sz w:val="24"/>
          <w:szCs w:val="24"/>
        </w:rPr>
        <w:t>Z</w:t>
      </w:r>
      <w:r>
        <w:rPr>
          <w:rFonts w:ascii="Times New Roman" w:hAnsi="Times New Roman" w:cs="Times New Roman"/>
          <w:b/>
          <w:sz w:val="24"/>
          <w:szCs w:val="24"/>
        </w:rPr>
        <w:t xml:space="preserve">ETWARZANIA DANYCH OSOBOWYCH </w:t>
      </w:r>
      <w:bookmarkStart w:id="54" w:name="_Hlk9748303"/>
      <w:bookmarkEnd w:id="54"/>
    </w:p>
    <w:p w14:paraId="22671F0E" w14:textId="56414670" w:rsidR="006116A0" w:rsidRDefault="00CD4735">
      <w:pPr>
        <w:spacing w:after="150" w:line="264"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577331">
        <w:rPr>
          <w:rFonts w:ascii="Times New Roman" w:hAnsi="Times New Roman" w:cs="Times New Roman"/>
          <w:sz w:val="24"/>
          <w:szCs w:val="24"/>
        </w:rPr>
        <w:t xml:space="preserve">                             </w:t>
      </w:r>
      <w:r>
        <w:rPr>
          <w:rFonts w:ascii="Times New Roman" w:hAnsi="Times New Roman" w:cs="Times New Roman"/>
          <w:sz w:val="24"/>
          <w:szCs w:val="24"/>
        </w:rPr>
        <w:t xml:space="preserve"> z 04.05.2016, str. 1), </w:t>
      </w:r>
      <w:r>
        <w:rPr>
          <w:rFonts w:ascii="Times New Roman" w:eastAsia="Times New Roman" w:hAnsi="Times New Roman" w:cs="Times New Roman"/>
          <w:sz w:val="24"/>
          <w:szCs w:val="24"/>
          <w:lang w:eastAsia="pl-PL"/>
        </w:rPr>
        <w:t xml:space="preserve">dalej „RODO”, informuję, że: </w:t>
      </w:r>
    </w:p>
    <w:p w14:paraId="19F63CC2" w14:textId="131FAFA7" w:rsidR="00177E0F" w:rsidRPr="00177E0F" w:rsidRDefault="00177E0F" w:rsidP="00A73472">
      <w:pPr>
        <w:pStyle w:val="Akapitzlist"/>
        <w:numPr>
          <w:ilvl w:val="0"/>
          <w:numId w:val="21"/>
        </w:numPr>
        <w:spacing w:after="150" w:line="264" w:lineRule="auto"/>
        <w:ind w:left="426" w:hanging="426"/>
        <w:jc w:val="both"/>
        <w:rPr>
          <w:rFonts w:ascii="Times New Roman" w:hAnsi="Times New Roman" w:cs="Times New Roman"/>
          <w:sz w:val="24"/>
          <w:szCs w:val="24"/>
        </w:rPr>
      </w:pPr>
      <w:r w:rsidRPr="00177E0F">
        <w:rPr>
          <w:rFonts w:ascii="Times New Roman" w:hAnsi="Times New Roman" w:cs="Times New Roman"/>
          <w:sz w:val="24"/>
          <w:szCs w:val="24"/>
        </w:rPr>
        <w:t>Administratorem Pani/Pana danych osobowych</w:t>
      </w:r>
      <w:r>
        <w:rPr>
          <w:rFonts w:ascii="Times New Roman" w:hAnsi="Times New Roman" w:cs="Times New Roman"/>
          <w:sz w:val="24"/>
          <w:szCs w:val="24"/>
        </w:rPr>
        <w:t>*</w:t>
      </w:r>
      <w:r w:rsidRPr="00177E0F">
        <w:rPr>
          <w:rFonts w:ascii="Times New Roman" w:hAnsi="Times New Roman" w:cs="Times New Roman"/>
          <w:sz w:val="24"/>
          <w:szCs w:val="24"/>
        </w:rPr>
        <w:t xml:space="preserve"> jest Gmina Godziesze Wielkie – Wójt Gminy Godziesze Wielkie z siedzibą w Urzędzie Gminy Godziesze Wielkie, ul. 11 Listopada 10, 62-872 Godziesze Małe, nr tel. 62-761-10-89, e-mail: </w:t>
      </w:r>
      <w:r w:rsidRPr="00177E0F">
        <w:rPr>
          <w:rFonts w:ascii="Times New Roman" w:hAnsi="Times New Roman" w:cs="Times New Roman"/>
          <w:sz w:val="24"/>
          <w:szCs w:val="24"/>
          <w:u w:val="single"/>
        </w:rPr>
        <w:t>www.godzieszewielkie.pl</w:t>
      </w:r>
      <w:r w:rsidRPr="00177E0F">
        <w:rPr>
          <w:rFonts w:ascii="Times New Roman" w:hAnsi="Times New Roman" w:cs="Times New Roman"/>
          <w:sz w:val="24"/>
          <w:szCs w:val="24"/>
        </w:rPr>
        <w:t xml:space="preserve">, Inspektorem Ochrony Danych Osobowych jest Piotr Kropidłowski, e-mail: </w:t>
      </w:r>
      <w:r w:rsidRPr="00177E0F">
        <w:rPr>
          <w:rFonts w:ascii="Times New Roman" w:hAnsi="Times New Roman" w:cs="Times New Roman"/>
          <w:bCs/>
          <w:sz w:val="24"/>
          <w:szCs w:val="24"/>
        </w:rPr>
        <w:t>iod@comp-net.pl</w:t>
      </w:r>
      <w:r w:rsidRPr="00177E0F">
        <w:rPr>
          <w:rFonts w:ascii="Times New Roman" w:hAnsi="Times New Roman" w:cs="Times New Roman"/>
          <w:b/>
          <w:bCs/>
          <w:sz w:val="24"/>
          <w:szCs w:val="24"/>
        </w:rPr>
        <w:t> </w:t>
      </w:r>
      <w:r w:rsidRPr="00177E0F">
        <w:rPr>
          <w:rFonts w:ascii="Times New Roman" w:hAnsi="Times New Roman" w:cs="Times New Roman"/>
          <w:sz w:val="24"/>
          <w:szCs w:val="24"/>
        </w:rPr>
        <w:t>,</w:t>
      </w:r>
    </w:p>
    <w:p w14:paraId="168599D3" w14:textId="60EFB2C3" w:rsidR="00177E0F" w:rsidRPr="008D458F" w:rsidRDefault="00177E0F" w:rsidP="00592286">
      <w:pPr>
        <w:pStyle w:val="Akapitzlist"/>
        <w:numPr>
          <w:ilvl w:val="0"/>
          <w:numId w:val="21"/>
        </w:numPr>
        <w:spacing w:after="150" w:line="264" w:lineRule="auto"/>
        <w:ind w:left="426" w:hanging="426"/>
        <w:jc w:val="both"/>
        <w:rPr>
          <w:rFonts w:ascii="Times New Roman" w:hAnsi="Times New Roman" w:cs="Times New Roman"/>
          <w:sz w:val="24"/>
          <w:szCs w:val="24"/>
        </w:rPr>
      </w:pPr>
      <w:r w:rsidRPr="008D458F">
        <w:rPr>
          <w:rFonts w:ascii="Times New Roman" w:hAnsi="Times New Roman" w:cs="Times New Roman"/>
          <w:sz w:val="24"/>
          <w:szCs w:val="24"/>
        </w:rPr>
        <w:t xml:space="preserve">Pani/Pana dane osobowe przetwarzane będą na podstawie art. 6 ust. 1 lit. c RODO w celu związanym z postępowaniem o udzielenie zamówienia publicznego na realizację zadania pn.: </w:t>
      </w:r>
      <w:r w:rsidR="008D458F" w:rsidRPr="008D458F">
        <w:rPr>
          <w:rFonts w:ascii="Times New Roman" w:hAnsi="Times New Roman" w:cs="Times New Roman"/>
          <w:sz w:val="24"/>
          <w:szCs w:val="24"/>
        </w:rPr>
        <w:t>„Udzielenie i obsługa kredytu długoterminowego z  przeznaczeniem na realizację zadań inwestycyjnych realizowanych w 2019 r.  oraz sfinansowanie deficytu budżetu roku 2019 Gminy Godziesze Wielkie”</w:t>
      </w:r>
      <w:r w:rsidR="008D458F">
        <w:rPr>
          <w:rFonts w:ascii="Times New Roman" w:hAnsi="Times New Roman" w:cs="Times New Roman"/>
          <w:sz w:val="24"/>
          <w:szCs w:val="24"/>
        </w:rPr>
        <w:t xml:space="preserve"> </w:t>
      </w:r>
      <w:r w:rsidRPr="008D458F">
        <w:rPr>
          <w:rFonts w:ascii="Times New Roman" w:hAnsi="Times New Roman" w:cs="Times New Roman"/>
          <w:sz w:val="24"/>
          <w:szCs w:val="24"/>
        </w:rPr>
        <w:t>prowadzonym w trybie przetargu nieograniczonego, nr postępowania IK.U.271.12.2019,</w:t>
      </w:r>
    </w:p>
    <w:p w14:paraId="05E55D16" w14:textId="77777777" w:rsidR="006116A0" w:rsidRDefault="00CD4735" w:rsidP="00A73472">
      <w:pPr>
        <w:pStyle w:val="Akapitzlist"/>
        <w:numPr>
          <w:ilvl w:val="0"/>
          <w:numId w:val="21"/>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w:t>
      </w:r>
    </w:p>
    <w:p w14:paraId="4B30D8E0" w14:textId="77777777" w:rsidR="006116A0" w:rsidRDefault="00CD4735" w:rsidP="00A73472">
      <w:pPr>
        <w:pStyle w:val="Akapitzlist"/>
        <w:numPr>
          <w:ilvl w:val="0"/>
          <w:numId w:val="21"/>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BFCF8F2" w14:textId="77777777" w:rsidR="006116A0" w:rsidRDefault="00CD4735" w:rsidP="00A73472">
      <w:pPr>
        <w:pStyle w:val="Akapitzlist"/>
        <w:numPr>
          <w:ilvl w:val="0"/>
          <w:numId w:val="21"/>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2E72126" w14:textId="77777777" w:rsidR="006116A0" w:rsidRDefault="00CD4735" w:rsidP="00A73472">
      <w:pPr>
        <w:pStyle w:val="Akapitzlist"/>
        <w:numPr>
          <w:ilvl w:val="0"/>
          <w:numId w:val="21"/>
        </w:numPr>
        <w:spacing w:after="150" w:line="264"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17EF825A" w14:textId="77777777" w:rsidR="006116A0" w:rsidRDefault="00CD4735" w:rsidP="00A73472">
      <w:pPr>
        <w:pStyle w:val="Akapitzlist"/>
        <w:numPr>
          <w:ilvl w:val="0"/>
          <w:numId w:val="21"/>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 Pani/Pan:</w:t>
      </w:r>
    </w:p>
    <w:p w14:paraId="5A687E7A" w14:textId="77777777" w:rsidR="006116A0" w:rsidRDefault="00CD4735" w:rsidP="00A73472">
      <w:pPr>
        <w:pStyle w:val="Akapitzlist"/>
        <w:numPr>
          <w:ilvl w:val="0"/>
          <w:numId w:val="22"/>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15 RODO prawo dostępu do danych osobowych Pani/Pana dotyczących;</w:t>
      </w:r>
    </w:p>
    <w:p w14:paraId="75C8E89B" w14:textId="77777777" w:rsidR="006116A0" w:rsidRDefault="00CD4735" w:rsidP="00A73472">
      <w:pPr>
        <w:pStyle w:val="Akapitzlist"/>
        <w:numPr>
          <w:ilvl w:val="0"/>
          <w:numId w:val="22"/>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16 RODO prawo do sprostowania Pani/Pana danych osobowych </w:t>
      </w:r>
      <w:r>
        <w:rPr>
          <w:rFonts w:ascii="Times New Roman" w:eastAsia="Times New Roman" w:hAnsi="Times New Roman" w:cs="Times New Roman"/>
          <w:sz w:val="24"/>
          <w:szCs w:val="24"/>
          <w:vertAlign w:val="superscript"/>
          <w:lang w:eastAsia="pl-PL"/>
        </w:rPr>
        <w:t>**</w:t>
      </w:r>
      <w:r>
        <w:rPr>
          <w:rFonts w:ascii="Times New Roman" w:eastAsia="Times New Roman" w:hAnsi="Times New Roman" w:cs="Times New Roman"/>
          <w:sz w:val="24"/>
          <w:szCs w:val="24"/>
          <w:lang w:eastAsia="pl-PL"/>
        </w:rPr>
        <w:t>;</w:t>
      </w:r>
    </w:p>
    <w:p w14:paraId="37907DCB" w14:textId="77777777" w:rsidR="006116A0" w:rsidRDefault="00CD4735" w:rsidP="00A73472">
      <w:pPr>
        <w:pStyle w:val="Akapitzlist"/>
        <w:numPr>
          <w:ilvl w:val="0"/>
          <w:numId w:val="22"/>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3D369569" w14:textId="77777777" w:rsidR="006116A0" w:rsidRDefault="00CD4735" w:rsidP="00A73472">
      <w:pPr>
        <w:pStyle w:val="Akapitzlist"/>
        <w:numPr>
          <w:ilvl w:val="0"/>
          <w:numId w:val="22"/>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720EAD9D" w14:textId="77777777" w:rsidR="006116A0" w:rsidRDefault="00CD4735" w:rsidP="00A73472">
      <w:pPr>
        <w:pStyle w:val="Akapitzlist"/>
        <w:numPr>
          <w:ilvl w:val="0"/>
          <w:numId w:val="21"/>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przysługuje Pani/Panu:</w:t>
      </w:r>
    </w:p>
    <w:p w14:paraId="38276363" w14:textId="77777777" w:rsidR="006116A0" w:rsidRDefault="00CD4735" w:rsidP="00A73472">
      <w:pPr>
        <w:pStyle w:val="Akapitzlist"/>
        <w:numPr>
          <w:ilvl w:val="0"/>
          <w:numId w:val="23"/>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art. 17 ust. 3 lit. b, d lub e RODO prawo do usunięcia danych osobowych;</w:t>
      </w:r>
    </w:p>
    <w:p w14:paraId="5A1C9079" w14:textId="77777777" w:rsidR="006116A0" w:rsidRDefault="00CD4735" w:rsidP="00A73472">
      <w:pPr>
        <w:pStyle w:val="Akapitzlist"/>
        <w:numPr>
          <w:ilvl w:val="0"/>
          <w:numId w:val="23"/>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przenoszenia danych osobowych, o którym mowa w art. 20 RODO;</w:t>
      </w:r>
    </w:p>
    <w:p w14:paraId="14DF650D" w14:textId="77777777" w:rsidR="006116A0" w:rsidRDefault="00CD4735" w:rsidP="00A73472">
      <w:pPr>
        <w:pStyle w:val="Akapitzlist"/>
        <w:numPr>
          <w:ilvl w:val="0"/>
          <w:numId w:val="23"/>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59345732" w14:textId="77777777" w:rsidR="006116A0" w:rsidRDefault="006116A0">
      <w:pPr>
        <w:pStyle w:val="Akapitzlist"/>
        <w:spacing w:after="150" w:line="312" w:lineRule="auto"/>
        <w:ind w:left="709"/>
        <w:jc w:val="both"/>
        <w:rPr>
          <w:rFonts w:ascii="Times New Roman" w:eastAsia="Times New Roman" w:hAnsi="Times New Roman" w:cs="Times New Roman"/>
          <w:i/>
          <w:sz w:val="18"/>
          <w:szCs w:val="18"/>
          <w:lang w:eastAsia="pl-PL"/>
        </w:rPr>
      </w:pPr>
    </w:p>
    <w:p w14:paraId="48021133" w14:textId="77777777" w:rsidR="006116A0" w:rsidRDefault="00CD4735">
      <w:pPr>
        <w:pStyle w:val="Akapitzlist"/>
        <w:spacing w:after="150"/>
        <w:ind w:left="284" w:hanging="284"/>
        <w:jc w:val="both"/>
        <w:rPr>
          <w:rFonts w:ascii="Arial" w:eastAsia="Times New Roman"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lang w:eastAsia="pl-PL"/>
        </w:rPr>
        <w:t>istnieje obowiązek wyznaczenia inspektora ochrony danych osobowych.</w:t>
      </w:r>
    </w:p>
    <w:p w14:paraId="125AAAEB" w14:textId="77777777" w:rsidR="006116A0" w:rsidRDefault="00CD4735">
      <w:pPr>
        <w:pStyle w:val="Akapitzlist"/>
        <w:ind w:left="284" w:hanging="284"/>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eastAsia="Times New Roman"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p w14:paraId="3B5BC799" w14:textId="77777777" w:rsidR="006116A0" w:rsidRDefault="00CD4735">
      <w:pPr>
        <w:pStyle w:val="Akapitzlist"/>
        <w:ind w:left="284" w:hanging="284"/>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B050456" w14:textId="77777777" w:rsidR="006116A0" w:rsidRDefault="006116A0">
      <w:pPr>
        <w:pStyle w:val="Akapitzlist"/>
        <w:ind w:left="284" w:hanging="284"/>
        <w:jc w:val="both"/>
        <w:rPr>
          <w:rFonts w:ascii="Arial" w:eastAsia="Times New Roman" w:hAnsi="Arial" w:cs="Arial"/>
          <w:i/>
          <w:sz w:val="18"/>
          <w:szCs w:val="18"/>
          <w:lang w:eastAsia="pl-PL"/>
        </w:rPr>
      </w:pPr>
    </w:p>
    <w:p w14:paraId="1A842339" w14:textId="77777777" w:rsidR="006116A0" w:rsidRDefault="006116A0">
      <w:pPr>
        <w:pStyle w:val="Akapitzlist"/>
        <w:ind w:left="284" w:hanging="284"/>
        <w:jc w:val="both"/>
        <w:rPr>
          <w:rFonts w:ascii="Arial" w:eastAsia="Times New Roman" w:hAnsi="Arial" w:cs="Arial"/>
          <w:i/>
          <w:sz w:val="18"/>
          <w:szCs w:val="18"/>
          <w:lang w:eastAsia="pl-PL"/>
        </w:rPr>
      </w:pPr>
    </w:p>
    <w:p w14:paraId="5A47FC3A" w14:textId="77777777" w:rsidR="006116A0" w:rsidRDefault="00CD4735" w:rsidP="00A73472">
      <w:pPr>
        <w:pStyle w:val="Akapitzlist"/>
        <w:numPr>
          <w:ilvl w:val="0"/>
          <w:numId w:val="25"/>
        </w:numPr>
        <w:shd w:val="clear" w:color="auto" w:fill="BFBFBF" w:themeFill="background1" w:themeFillShade="BF"/>
        <w:spacing w:line="264"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PRZEPISY PRAWNE</w:t>
      </w:r>
    </w:p>
    <w:p w14:paraId="2F43A380" w14:textId="77777777" w:rsidR="006116A0" w:rsidRDefault="00CD4735">
      <w:pPr>
        <w:spacing w:line="264" w:lineRule="auto"/>
        <w:ind w:left="567" w:hanging="567"/>
        <w:rPr>
          <w:rFonts w:ascii="Times New Roman" w:hAnsi="Times New Roman" w:cs="Times New Roman"/>
          <w:sz w:val="24"/>
          <w:szCs w:val="24"/>
        </w:rPr>
      </w:pPr>
      <w:r>
        <w:rPr>
          <w:rFonts w:ascii="Times New Roman" w:hAnsi="Times New Roman" w:cs="Times New Roman"/>
          <w:b/>
          <w:sz w:val="24"/>
          <w:szCs w:val="24"/>
        </w:rPr>
        <w:t>23.1</w:t>
      </w:r>
      <w:r>
        <w:rPr>
          <w:rFonts w:ascii="Times New Roman" w:hAnsi="Times New Roman" w:cs="Times New Roman"/>
          <w:sz w:val="24"/>
          <w:szCs w:val="24"/>
        </w:rPr>
        <w:t>. W prowadzonym postepowaniu zastosowanie mają aktualnie obowiązujące przepisy  prawa, w szczególności:</w:t>
      </w:r>
    </w:p>
    <w:p w14:paraId="7B058B26" w14:textId="46078891"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Pr>
          <w:rFonts w:ascii="Times New Roman" w:hAnsi="Times New Roman" w:cs="Times New Roman"/>
          <w:sz w:val="24"/>
          <w:szCs w:val="24"/>
        </w:rPr>
        <w:t>U</w:t>
      </w:r>
      <w:r w:rsidRPr="005B2D4F">
        <w:rPr>
          <w:rFonts w:ascii="Times New Roman" w:hAnsi="Times New Roman" w:cs="Times New Roman"/>
          <w:sz w:val="24"/>
          <w:szCs w:val="24"/>
        </w:rPr>
        <w:t xml:space="preserve">stawa z dnia 29 stycznia 2004 r. - Prawo zamówień publicznych (Dz. U. z 2018 r., poz. 1986 </w:t>
      </w:r>
      <w:bookmarkStart w:id="55" w:name="_Hlk19703644"/>
      <w:r w:rsidRPr="005B2D4F">
        <w:rPr>
          <w:rFonts w:ascii="Times New Roman" w:hAnsi="Times New Roman" w:cs="Times New Roman"/>
          <w:sz w:val="24"/>
          <w:szCs w:val="24"/>
        </w:rPr>
        <w:t>z</w:t>
      </w:r>
      <w:r w:rsidR="00BC169A">
        <w:rPr>
          <w:rFonts w:ascii="Times New Roman" w:hAnsi="Times New Roman" w:cs="Times New Roman"/>
          <w:sz w:val="24"/>
          <w:szCs w:val="24"/>
        </w:rPr>
        <w:t xml:space="preserve"> późn. </w:t>
      </w:r>
      <w:r w:rsidRPr="005B2D4F">
        <w:rPr>
          <w:rFonts w:ascii="Times New Roman" w:hAnsi="Times New Roman" w:cs="Times New Roman"/>
          <w:sz w:val="24"/>
          <w:szCs w:val="24"/>
        </w:rPr>
        <w:t>zm</w:t>
      </w:r>
      <w:bookmarkEnd w:id="55"/>
      <w:r w:rsidRPr="005B2D4F">
        <w:rPr>
          <w:rFonts w:ascii="Times New Roman" w:hAnsi="Times New Roman" w:cs="Times New Roman"/>
          <w:sz w:val="24"/>
          <w:szCs w:val="24"/>
        </w:rPr>
        <w:t>.) oraz zgodnie z wydanymi do tej ustawy przepisami wykonawczymi,</w:t>
      </w:r>
    </w:p>
    <w:p w14:paraId="1B932799" w14:textId="24C94B9F"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 xml:space="preserve">Ustawa z dnia 23 listopada 2012 r. – Prawo pocztowe (Dz. U. z 2018 r. poz. 2188 </w:t>
      </w:r>
      <w:r w:rsidR="00BC169A" w:rsidRPr="00BC169A">
        <w:rPr>
          <w:rFonts w:ascii="Times New Roman" w:hAnsi="Times New Roman" w:cs="Times New Roman"/>
          <w:sz w:val="24"/>
          <w:szCs w:val="24"/>
        </w:rPr>
        <w:t xml:space="preserve">z późn. </w:t>
      </w:r>
      <w:r w:rsidR="00BC169A">
        <w:rPr>
          <w:rFonts w:ascii="Times New Roman" w:hAnsi="Times New Roman" w:cs="Times New Roman"/>
          <w:sz w:val="24"/>
          <w:szCs w:val="24"/>
        </w:rPr>
        <w:t>z</w:t>
      </w:r>
      <w:r w:rsidR="00BC169A" w:rsidRPr="00BC169A">
        <w:rPr>
          <w:rFonts w:ascii="Times New Roman" w:hAnsi="Times New Roman" w:cs="Times New Roman"/>
          <w:sz w:val="24"/>
          <w:szCs w:val="24"/>
        </w:rPr>
        <w:t>m</w:t>
      </w:r>
      <w:r w:rsidR="00BC169A">
        <w:rPr>
          <w:rFonts w:ascii="Times New Roman" w:hAnsi="Times New Roman" w:cs="Times New Roman"/>
          <w:sz w:val="24"/>
          <w:szCs w:val="24"/>
        </w:rPr>
        <w:t>.),</w:t>
      </w:r>
    </w:p>
    <w:p w14:paraId="7762CA08" w14:textId="7A6F8EE1"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lastRenderedPageBreak/>
        <w:t xml:space="preserve">Ustawa z dnia 9 listopada 2000 r. o utworzeniu Polskiej Agencji Rozwoju Przedsiębiorczości (Dz. U.  z  2019  r.  poz. 310 </w:t>
      </w:r>
      <w:r w:rsidR="00BC169A" w:rsidRPr="00BC169A">
        <w:rPr>
          <w:rFonts w:ascii="Times New Roman" w:hAnsi="Times New Roman" w:cs="Times New Roman"/>
          <w:sz w:val="24"/>
          <w:szCs w:val="24"/>
        </w:rPr>
        <w:t>z późn. zm.)</w:t>
      </w:r>
      <w:r w:rsidR="00BC169A">
        <w:rPr>
          <w:rFonts w:ascii="Times New Roman" w:hAnsi="Times New Roman" w:cs="Times New Roman"/>
          <w:sz w:val="24"/>
          <w:szCs w:val="24"/>
        </w:rPr>
        <w:t>,</w:t>
      </w:r>
    </w:p>
    <w:p w14:paraId="23ED909D" w14:textId="7276DE30"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Ustawa z dnia 16 kwietnia 1993 r. o zwalczaniu nieuczciwej konkurencji (Dz. U.  z  2019  r.  poz. 1010)</w:t>
      </w:r>
      <w:r w:rsidR="00E85DC7">
        <w:rPr>
          <w:rFonts w:ascii="Times New Roman" w:hAnsi="Times New Roman" w:cs="Times New Roman"/>
          <w:sz w:val="24"/>
          <w:szCs w:val="24"/>
        </w:rPr>
        <w:t>,</w:t>
      </w:r>
    </w:p>
    <w:p w14:paraId="6BD1ACAD" w14:textId="16CD0B72"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 xml:space="preserve">Ustawa z dnia 6 czerwca 1997 r. – Kodeks karny (Dz. U.  z 2018 r. poz. 1600 </w:t>
      </w:r>
      <w:r w:rsidR="00BC169A" w:rsidRPr="00BC169A">
        <w:rPr>
          <w:rFonts w:ascii="Times New Roman" w:hAnsi="Times New Roman" w:cs="Times New Roman"/>
          <w:sz w:val="24"/>
          <w:szCs w:val="24"/>
        </w:rPr>
        <w:t>z późn. zm.)</w:t>
      </w:r>
      <w:r w:rsidR="00BC169A">
        <w:rPr>
          <w:rFonts w:ascii="Times New Roman" w:hAnsi="Times New Roman" w:cs="Times New Roman"/>
          <w:sz w:val="24"/>
          <w:szCs w:val="24"/>
        </w:rPr>
        <w:t>,</w:t>
      </w:r>
    </w:p>
    <w:p w14:paraId="2BEAA7FF" w14:textId="457E4841" w:rsidR="00BC169A" w:rsidRPr="00BC169A" w:rsidRDefault="005B2D4F" w:rsidP="00BC169A">
      <w:pPr>
        <w:pStyle w:val="Akapitzlist"/>
        <w:numPr>
          <w:ilvl w:val="2"/>
          <w:numId w:val="32"/>
        </w:numPr>
        <w:ind w:left="1418" w:hanging="851"/>
        <w:jc w:val="both"/>
        <w:rPr>
          <w:rFonts w:ascii="Times New Roman" w:hAnsi="Times New Roman" w:cs="Times New Roman"/>
          <w:sz w:val="24"/>
          <w:szCs w:val="24"/>
        </w:rPr>
      </w:pPr>
      <w:r w:rsidRPr="00BC169A">
        <w:rPr>
          <w:rFonts w:ascii="Times New Roman" w:hAnsi="Times New Roman" w:cs="Times New Roman"/>
          <w:sz w:val="24"/>
          <w:szCs w:val="24"/>
        </w:rPr>
        <w:t xml:space="preserve">Ustawa z dnia 25 czerwca 2010 r. o sporcie (Dz. U. z 2018 r. poz. 1263 </w:t>
      </w:r>
      <w:r w:rsidR="00BC169A" w:rsidRPr="00BC169A">
        <w:rPr>
          <w:rFonts w:ascii="Times New Roman" w:hAnsi="Times New Roman" w:cs="Times New Roman"/>
          <w:sz w:val="24"/>
          <w:szCs w:val="24"/>
        </w:rPr>
        <w:t xml:space="preserve"> z późn. zm.),</w:t>
      </w:r>
    </w:p>
    <w:p w14:paraId="04C6A307" w14:textId="6EBB8BAF" w:rsidR="005B2D4F" w:rsidRPr="00BC169A" w:rsidRDefault="005B2D4F" w:rsidP="00A75871">
      <w:pPr>
        <w:pStyle w:val="Akapitzlist"/>
        <w:numPr>
          <w:ilvl w:val="2"/>
          <w:numId w:val="32"/>
        </w:numPr>
        <w:ind w:left="1418" w:hanging="851"/>
        <w:jc w:val="both"/>
        <w:rPr>
          <w:rFonts w:ascii="Times New Roman" w:hAnsi="Times New Roman" w:cs="Times New Roman"/>
          <w:sz w:val="24"/>
          <w:szCs w:val="24"/>
        </w:rPr>
      </w:pPr>
      <w:r w:rsidRPr="00BC169A">
        <w:rPr>
          <w:rFonts w:ascii="Times New Roman" w:hAnsi="Times New Roman" w:cs="Times New Roman"/>
          <w:sz w:val="24"/>
          <w:szCs w:val="24"/>
        </w:rPr>
        <w:t>Ustawa  z dnia 15 czerwca 2012 r. o skutkach powierzania wykonywania pracy cudzoziemcom przebywającym wbrew przepisom na terytorium Rzeczypospolitej Polskiej (Dz. U. z 2012 r. poz. 769),</w:t>
      </w:r>
    </w:p>
    <w:p w14:paraId="07BC111B" w14:textId="211114A4" w:rsidR="00BC169A" w:rsidRPr="00BC169A" w:rsidRDefault="005B2D4F" w:rsidP="00BC169A">
      <w:pPr>
        <w:pStyle w:val="Akapitzlist"/>
        <w:numPr>
          <w:ilvl w:val="2"/>
          <w:numId w:val="32"/>
        </w:numPr>
        <w:ind w:left="1418" w:hanging="851"/>
        <w:jc w:val="both"/>
        <w:rPr>
          <w:rFonts w:ascii="Times New Roman" w:hAnsi="Times New Roman" w:cs="Times New Roman"/>
          <w:sz w:val="24"/>
          <w:szCs w:val="24"/>
        </w:rPr>
      </w:pPr>
      <w:r w:rsidRPr="00BC169A">
        <w:rPr>
          <w:rFonts w:ascii="Times New Roman" w:hAnsi="Times New Roman" w:cs="Times New Roman"/>
          <w:sz w:val="24"/>
          <w:szCs w:val="24"/>
        </w:rPr>
        <w:t xml:space="preserve">Ustawa z  dnia 28 października 2002 r. o odpowiedzialności podmiotów zbiorowych za czyny zabronione pod groźbą kary (Dz. U.  z  2019  r.  poz. 628 </w:t>
      </w:r>
      <w:r w:rsidR="00BC169A" w:rsidRPr="00BC169A">
        <w:rPr>
          <w:rFonts w:ascii="Times New Roman" w:hAnsi="Times New Roman" w:cs="Times New Roman"/>
          <w:sz w:val="24"/>
          <w:szCs w:val="24"/>
        </w:rPr>
        <w:t xml:space="preserve"> z późn. zm.),</w:t>
      </w:r>
    </w:p>
    <w:p w14:paraId="7A0D8CB0" w14:textId="3E8FEAF2"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 xml:space="preserve">Ustawa z dnia </w:t>
      </w:r>
      <w:r w:rsidRPr="005B2D4F">
        <w:rPr>
          <w:rFonts w:ascii="Times New Roman" w:hAnsi="Times New Roman" w:cs="Times New Roman"/>
          <w:sz w:val="24"/>
          <w:szCs w:val="24"/>
        </w:rPr>
        <w:softHyphen/>
      </w:r>
      <w:r w:rsidRPr="005B2D4F">
        <w:rPr>
          <w:rFonts w:ascii="Times New Roman" w:hAnsi="Times New Roman" w:cs="Times New Roman"/>
          <w:sz w:val="24"/>
          <w:szCs w:val="24"/>
        </w:rPr>
        <w:softHyphen/>
      </w:r>
      <w:r w:rsidRPr="005B2D4F">
        <w:rPr>
          <w:rFonts w:ascii="Times New Roman" w:hAnsi="Times New Roman" w:cs="Times New Roman"/>
          <w:sz w:val="24"/>
          <w:szCs w:val="24"/>
        </w:rPr>
        <w:softHyphen/>
      </w:r>
      <w:r w:rsidRPr="005B2D4F">
        <w:rPr>
          <w:rFonts w:ascii="Times New Roman" w:hAnsi="Times New Roman" w:cs="Times New Roman"/>
          <w:sz w:val="24"/>
          <w:szCs w:val="24"/>
        </w:rPr>
        <w:softHyphen/>
      </w:r>
      <w:r w:rsidRPr="005B2D4F">
        <w:rPr>
          <w:rFonts w:ascii="Times New Roman" w:hAnsi="Times New Roman" w:cs="Times New Roman"/>
          <w:sz w:val="24"/>
          <w:szCs w:val="24"/>
        </w:rPr>
        <w:softHyphen/>
        <w:t>16 lutego 2007 r. o ochronie konkurencji i konsumentów (Dz. U. z 2019 r. poz. 369</w:t>
      </w:r>
      <w:r w:rsidR="00BC169A">
        <w:rPr>
          <w:rFonts w:ascii="Times New Roman" w:hAnsi="Times New Roman" w:cs="Times New Roman"/>
          <w:sz w:val="24"/>
          <w:szCs w:val="24"/>
        </w:rPr>
        <w:t xml:space="preserve"> z późn. zm.</w:t>
      </w:r>
      <w:r w:rsidRPr="005B2D4F">
        <w:rPr>
          <w:rFonts w:ascii="Times New Roman" w:hAnsi="Times New Roman" w:cs="Times New Roman"/>
          <w:sz w:val="24"/>
          <w:szCs w:val="24"/>
        </w:rPr>
        <w:t>),</w:t>
      </w:r>
    </w:p>
    <w:p w14:paraId="5F53F238" w14:textId="0A552209" w:rsidR="00BC169A" w:rsidRPr="00BC169A" w:rsidRDefault="005B2D4F" w:rsidP="00BC169A">
      <w:pPr>
        <w:pStyle w:val="Akapitzlist"/>
        <w:numPr>
          <w:ilvl w:val="2"/>
          <w:numId w:val="32"/>
        </w:numPr>
        <w:ind w:left="1418" w:hanging="851"/>
        <w:rPr>
          <w:rFonts w:ascii="Times New Roman" w:hAnsi="Times New Roman" w:cs="Times New Roman"/>
          <w:sz w:val="24"/>
          <w:szCs w:val="24"/>
        </w:rPr>
      </w:pPr>
      <w:r w:rsidRPr="00BC169A">
        <w:rPr>
          <w:rFonts w:ascii="Times New Roman" w:hAnsi="Times New Roman" w:cs="Times New Roman"/>
          <w:sz w:val="24"/>
          <w:szCs w:val="24"/>
        </w:rPr>
        <w:t xml:space="preserve">Ustawa z dnia 15 maja 2015 r. – Prawo restrukturyzacyjne (Dz. U. z 2019 r. poz. 243 </w:t>
      </w:r>
      <w:r w:rsidR="00BC169A" w:rsidRPr="00BC169A">
        <w:rPr>
          <w:rFonts w:ascii="Times New Roman" w:hAnsi="Times New Roman" w:cs="Times New Roman"/>
          <w:sz w:val="24"/>
          <w:szCs w:val="24"/>
        </w:rPr>
        <w:t xml:space="preserve"> z późn. zm.),</w:t>
      </w:r>
    </w:p>
    <w:p w14:paraId="181AF436" w14:textId="20B3B4D4"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Ustawa z dnia 28 lutego 2003 r. – Prawo upadłościowe (Dz. U. z 2019 r. poz. 498),</w:t>
      </w:r>
    </w:p>
    <w:p w14:paraId="5D1781F9" w14:textId="39897A25"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Ustawa  z dnia 10 października 2002 r. o minimalnym wynagrodzeniu za pracę (Dz. U. z 2018 r. poz. 2177),</w:t>
      </w:r>
    </w:p>
    <w:p w14:paraId="69E21CCC" w14:textId="61D554D1"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 xml:space="preserve"> Ustawa  z dnia 23 kwietnia 1964 r. - Kodeks cywilny (Dz. U. z 2019 r. poz. 1145),</w:t>
      </w:r>
    </w:p>
    <w:p w14:paraId="2277BB2B" w14:textId="70FE8D27"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 xml:space="preserve">Ustawa  z dnia 11 marca 2004 r. o podatku od towarów i usług (Dz.U. 2018 poz. 2174 </w:t>
      </w:r>
      <w:r w:rsidR="00BC169A">
        <w:rPr>
          <w:rFonts w:ascii="Times New Roman" w:hAnsi="Times New Roman" w:cs="Times New Roman"/>
          <w:sz w:val="24"/>
          <w:szCs w:val="24"/>
        </w:rPr>
        <w:t>z późn. zm.),</w:t>
      </w:r>
    </w:p>
    <w:p w14:paraId="437CAA47" w14:textId="3C2FA03A"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Ustawa  z dnia 10 maja 2018 r. o ochronie danych osobowych</w:t>
      </w:r>
      <w:r w:rsidRPr="005B2D4F">
        <w:rPr>
          <w:rFonts w:ascii="Times New Roman" w:hAnsi="Times New Roman" w:cs="Times New Roman"/>
          <w:sz w:val="24"/>
          <w:szCs w:val="24"/>
          <w:vertAlign w:val="superscript"/>
        </w:rPr>
        <w:t xml:space="preserve">1),2),3) </w:t>
      </w:r>
      <w:r w:rsidRPr="005B2D4F">
        <w:rPr>
          <w:rFonts w:ascii="Times New Roman" w:hAnsi="Times New Roman" w:cs="Times New Roman"/>
          <w:sz w:val="24"/>
          <w:szCs w:val="24"/>
        </w:rPr>
        <w:t xml:space="preserve">(Dz.U. z 2018 poz. 1000 </w:t>
      </w:r>
      <w:r w:rsidR="00BC169A">
        <w:rPr>
          <w:rFonts w:ascii="Times New Roman" w:hAnsi="Times New Roman" w:cs="Times New Roman"/>
          <w:sz w:val="24"/>
          <w:szCs w:val="24"/>
        </w:rPr>
        <w:t>z późn. zm.),</w:t>
      </w:r>
    </w:p>
    <w:p w14:paraId="209D4AA6" w14:textId="3EE7AD7D"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Ustawa z dnia 5 września 2016 r. – o usługach zaufania oraz identyfikacji elektronicznej</w:t>
      </w:r>
      <w:r w:rsidRPr="005B2D4F">
        <w:rPr>
          <w:rFonts w:ascii="Times New Roman" w:hAnsi="Times New Roman" w:cs="Times New Roman"/>
          <w:sz w:val="24"/>
          <w:szCs w:val="24"/>
          <w:vertAlign w:val="superscript"/>
        </w:rPr>
        <w:t xml:space="preserve">1) </w:t>
      </w:r>
      <w:r w:rsidRPr="005B2D4F">
        <w:rPr>
          <w:rFonts w:ascii="Times New Roman" w:hAnsi="Times New Roman" w:cs="Times New Roman"/>
          <w:sz w:val="24"/>
          <w:szCs w:val="24"/>
        </w:rPr>
        <w:t>(Dz. U. z  2019   r.  poz. 162</w:t>
      </w:r>
      <w:r w:rsidR="00BC169A">
        <w:rPr>
          <w:rFonts w:ascii="Times New Roman" w:hAnsi="Times New Roman" w:cs="Times New Roman"/>
          <w:sz w:val="24"/>
          <w:szCs w:val="24"/>
        </w:rPr>
        <w:t xml:space="preserve"> z późn.zm.</w:t>
      </w:r>
      <w:r w:rsidRPr="005B2D4F">
        <w:rPr>
          <w:rFonts w:ascii="Times New Roman" w:hAnsi="Times New Roman" w:cs="Times New Roman"/>
          <w:sz w:val="24"/>
          <w:szCs w:val="24"/>
        </w:rPr>
        <w:t>),</w:t>
      </w:r>
    </w:p>
    <w:p w14:paraId="4D458883" w14:textId="630B59BB"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Ustawa z dnia 18 lipca 2002 r. o świadczeniu usług drogą elektroniczną</w:t>
      </w:r>
      <w:r w:rsidRPr="005B2D4F">
        <w:rPr>
          <w:rFonts w:ascii="Times New Roman" w:hAnsi="Times New Roman" w:cs="Times New Roman"/>
          <w:sz w:val="24"/>
          <w:szCs w:val="24"/>
          <w:vertAlign w:val="superscript"/>
        </w:rPr>
        <w:t>1)</w:t>
      </w:r>
      <w:r w:rsidRPr="005B2D4F">
        <w:rPr>
          <w:rFonts w:ascii="Times New Roman" w:hAnsi="Times New Roman" w:cs="Times New Roman"/>
          <w:sz w:val="24"/>
          <w:szCs w:val="24"/>
        </w:rPr>
        <w:t xml:space="preserve"> (Dz.  U.  z  2019  r. poz.  123 ze zm.),</w:t>
      </w:r>
    </w:p>
    <w:p w14:paraId="7F92EAFE" w14:textId="0E15D9A3" w:rsidR="005B2D4F" w:rsidRPr="005B2D4F" w:rsidRDefault="005B2D4F" w:rsidP="00A73472">
      <w:pPr>
        <w:pStyle w:val="Akapitzlist"/>
        <w:numPr>
          <w:ilvl w:val="2"/>
          <w:numId w:val="32"/>
        </w:numPr>
        <w:ind w:left="1418" w:hanging="851"/>
        <w:jc w:val="both"/>
        <w:rPr>
          <w:rFonts w:ascii="Times New Roman" w:hAnsi="Times New Roman" w:cs="Times New Roman"/>
          <w:sz w:val="24"/>
          <w:szCs w:val="24"/>
        </w:rPr>
      </w:pPr>
      <w:r w:rsidRPr="005B2D4F">
        <w:rPr>
          <w:rFonts w:ascii="Times New Roman" w:hAnsi="Times New Roman" w:cs="Times New Roman"/>
          <w:sz w:val="24"/>
          <w:szCs w:val="24"/>
        </w:rPr>
        <w:t xml:space="preserve">Ustawa  z dnia 17 lutego 2005 r. o informatyzacji działalności podmiotów realizujących zadania publiczne (Dz.  U.  z  2019  r. poz. 700 </w:t>
      </w:r>
      <w:r w:rsidR="00BC169A">
        <w:rPr>
          <w:rFonts w:ascii="Times New Roman" w:hAnsi="Times New Roman" w:cs="Times New Roman"/>
          <w:sz w:val="24"/>
          <w:szCs w:val="24"/>
        </w:rPr>
        <w:t>z późn. zm.)</w:t>
      </w:r>
    </w:p>
    <w:p w14:paraId="424E1792" w14:textId="77777777" w:rsidR="005B2D4F" w:rsidRPr="005B2D4F" w:rsidRDefault="005B2D4F" w:rsidP="00A73472">
      <w:pPr>
        <w:pStyle w:val="Akapitzlist"/>
        <w:numPr>
          <w:ilvl w:val="2"/>
          <w:numId w:val="32"/>
        </w:numPr>
        <w:spacing w:line="264" w:lineRule="auto"/>
        <w:ind w:left="1418" w:hanging="851"/>
        <w:jc w:val="both"/>
        <w:rPr>
          <w:rFonts w:ascii="Times New Roman" w:hAnsi="Times New Roman" w:cs="Times New Roman"/>
          <w:bCs/>
          <w:sz w:val="24"/>
          <w:szCs w:val="24"/>
        </w:rPr>
      </w:pPr>
      <w:r w:rsidRPr="005B2D4F">
        <w:rPr>
          <w:rFonts w:ascii="Times New Roman" w:hAnsi="Times New Roman" w:cs="Times New Roman"/>
          <w:bCs/>
          <w:sz w:val="24"/>
          <w:szCs w:val="24"/>
        </w:rPr>
        <w:t>Ustawa z dnia 9 listopada 2018 r. o elektronicznym fakturowaniu w zamówieniach publicznych, koncesjach na roboty budowlane lub usługi oraz partnerstwie publiczno-prywatnym (Dz. U. z 2018 r. poz. 2191),</w:t>
      </w:r>
    </w:p>
    <w:p w14:paraId="48EB1B46" w14:textId="3535DB49" w:rsidR="005B2D4F" w:rsidRDefault="005B2D4F" w:rsidP="00A73472">
      <w:pPr>
        <w:pStyle w:val="Akapitzlist"/>
        <w:numPr>
          <w:ilvl w:val="2"/>
          <w:numId w:val="32"/>
        </w:numPr>
        <w:ind w:left="1418" w:hanging="851"/>
        <w:jc w:val="both"/>
        <w:rPr>
          <w:rFonts w:ascii="Times New Roman" w:hAnsi="Times New Roman" w:cs="Times New Roman"/>
          <w:bCs/>
          <w:sz w:val="24"/>
          <w:szCs w:val="24"/>
        </w:rPr>
      </w:pPr>
      <w:r w:rsidRPr="005B2D4F">
        <w:rPr>
          <w:rFonts w:ascii="Times New Roman" w:hAnsi="Times New Roman" w:cs="Times New Roman"/>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25328">
        <w:rPr>
          <w:rFonts w:ascii="Times New Roman" w:hAnsi="Times New Roman" w:cs="Times New Roman"/>
          <w:bCs/>
          <w:sz w:val="24"/>
          <w:szCs w:val="24"/>
        </w:rPr>
        <w:t>,</w:t>
      </w:r>
    </w:p>
    <w:p w14:paraId="4B56507D" w14:textId="2C4435D3" w:rsidR="00525328" w:rsidRDefault="00525328" w:rsidP="00A73472">
      <w:pPr>
        <w:pStyle w:val="Akapitzlist"/>
        <w:numPr>
          <w:ilvl w:val="2"/>
          <w:numId w:val="32"/>
        </w:numPr>
        <w:ind w:left="1418" w:hanging="851"/>
        <w:jc w:val="both"/>
        <w:rPr>
          <w:rFonts w:ascii="Times New Roman" w:hAnsi="Times New Roman" w:cs="Times New Roman"/>
          <w:bCs/>
          <w:sz w:val="24"/>
          <w:szCs w:val="24"/>
        </w:rPr>
      </w:pPr>
      <w:r>
        <w:rPr>
          <w:rFonts w:ascii="Times New Roman" w:hAnsi="Times New Roman" w:cs="Times New Roman"/>
          <w:bCs/>
          <w:sz w:val="24"/>
          <w:szCs w:val="24"/>
        </w:rPr>
        <w:t>U</w:t>
      </w:r>
      <w:r w:rsidRPr="009D264B">
        <w:rPr>
          <w:rFonts w:ascii="Times New Roman" w:hAnsi="Times New Roman" w:cs="Times New Roman"/>
          <w:bCs/>
          <w:sz w:val="24"/>
          <w:szCs w:val="24"/>
        </w:rPr>
        <w:t>staw</w:t>
      </w:r>
      <w:r>
        <w:rPr>
          <w:rFonts w:ascii="Times New Roman" w:hAnsi="Times New Roman" w:cs="Times New Roman"/>
          <w:bCs/>
          <w:sz w:val="24"/>
          <w:szCs w:val="24"/>
        </w:rPr>
        <w:t>a</w:t>
      </w:r>
      <w:r w:rsidRPr="009D264B">
        <w:rPr>
          <w:rFonts w:ascii="Times New Roman" w:hAnsi="Times New Roman" w:cs="Times New Roman"/>
          <w:bCs/>
          <w:sz w:val="24"/>
          <w:szCs w:val="24"/>
        </w:rPr>
        <w:t xml:space="preserve"> z dnia 29 sierpnia 1997 roku Prawo bankowe  (Dz. U. z 2018 r. poz. 2187</w:t>
      </w:r>
      <w:r w:rsidR="00BC169A">
        <w:rPr>
          <w:rFonts w:ascii="Times New Roman" w:hAnsi="Times New Roman" w:cs="Times New Roman"/>
          <w:bCs/>
          <w:sz w:val="24"/>
          <w:szCs w:val="24"/>
        </w:rPr>
        <w:t xml:space="preserve"> z późn. zm.)</w:t>
      </w:r>
      <w:r>
        <w:rPr>
          <w:rFonts w:ascii="Times New Roman" w:hAnsi="Times New Roman" w:cs="Times New Roman"/>
          <w:bCs/>
          <w:sz w:val="24"/>
          <w:szCs w:val="24"/>
        </w:rPr>
        <w:t>,</w:t>
      </w:r>
    </w:p>
    <w:p w14:paraId="3B91D20E" w14:textId="14B18E23" w:rsidR="00525328" w:rsidRPr="005B2D4F" w:rsidRDefault="00525328" w:rsidP="00A73472">
      <w:pPr>
        <w:pStyle w:val="Akapitzlist"/>
        <w:numPr>
          <w:ilvl w:val="2"/>
          <w:numId w:val="32"/>
        </w:numPr>
        <w:ind w:left="1418" w:hanging="851"/>
        <w:jc w:val="both"/>
        <w:rPr>
          <w:rFonts w:ascii="Times New Roman" w:hAnsi="Times New Roman" w:cs="Times New Roman"/>
          <w:bCs/>
          <w:sz w:val="24"/>
          <w:szCs w:val="24"/>
        </w:rPr>
      </w:pPr>
      <w:r>
        <w:rPr>
          <w:rFonts w:ascii="Times New Roman" w:hAnsi="Times New Roman" w:cs="Times New Roman"/>
          <w:bCs/>
          <w:sz w:val="24"/>
          <w:szCs w:val="24"/>
        </w:rPr>
        <w:t>U</w:t>
      </w:r>
      <w:r w:rsidRPr="00525328">
        <w:rPr>
          <w:rFonts w:ascii="Times New Roman" w:hAnsi="Times New Roman" w:cs="Times New Roman"/>
          <w:bCs/>
          <w:sz w:val="24"/>
          <w:szCs w:val="24"/>
        </w:rPr>
        <w:t>staw</w:t>
      </w:r>
      <w:r>
        <w:rPr>
          <w:rFonts w:ascii="Times New Roman" w:hAnsi="Times New Roman" w:cs="Times New Roman"/>
          <w:bCs/>
          <w:sz w:val="24"/>
          <w:szCs w:val="24"/>
        </w:rPr>
        <w:t>a</w:t>
      </w:r>
      <w:r w:rsidRPr="00525328">
        <w:rPr>
          <w:rFonts w:ascii="Times New Roman" w:hAnsi="Times New Roman" w:cs="Times New Roman"/>
          <w:bCs/>
          <w:sz w:val="24"/>
          <w:szCs w:val="24"/>
        </w:rPr>
        <w:t xml:space="preserve"> z dnia 26 czerwca 1974 r. Kodeks pracy (Dz. U. z 2019 r. poz. 1040 </w:t>
      </w:r>
      <w:r w:rsidR="00BC169A">
        <w:rPr>
          <w:rFonts w:ascii="Times New Roman" w:hAnsi="Times New Roman" w:cs="Times New Roman"/>
          <w:bCs/>
          <w:sz w:val="24"/>
          <w:szCs w:val="24"/>
        </w:rPr>
        <w:t>z późn. zm.</w:t>
      </w:r>
      <w:r w:rsidRPr="00525328">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2760F812" w14:textId="77777777" w:rsidR="006116A0" w:rsidRDefault="006116A0">
      <w:pPr>
        <w:ind w:left="426"/>
        <w:rPr>
          <w:rFonts w:ascii="Times New Roman" w:hAnsi="Times New Roman" w:cs="Times New Roman"/>
          <w:sz w:val="24"/>
          <w:szCs w:val="24"/>
        </w:rPr>
      </w:pPr>
    </w:p>
    <w:p w14:paraId="4E199864" w14:textId="18844990" w:rsidR="006116A0" w:rsidRDefault="00CD4735" w:rsidP="00A73472">
      <w:pPr>
        <w:pStyle w:val="Akapitzlist"/>
        <w:numPr>
          <w:ilvl w:val="0"/>
          <w:numId w:val="33"/>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 sprawach nieuregulowanych niniejszy postępowaniem mają zastosowanie pozostałe  aktualnie obowiązujące przepisy prawa.</w:t>
      </w:r>
    </w:p>
    <w:p w14:paraId="2606D389" w14:textId="77777777" w:rsidR="009A5427" w:rsidRDefault="009A5427" w:rsidP="009A5427">
      <w:pPr>
        <w:pStyle w:val="Akapitzlist"/>
        <w:spacing w:line="264" w:lineRule="auto"/>
        <w:ind w:left="567"/>
        <w:jc w:val="both"/>
        <w:rPr>
          <w:rFonts w:ascii="Times New Roman" w:hAnsi="Times New Roman" w:cs="Times New Roman"/>
          <w:sz w:val="24"/>
          <w:szCs w:val="24"/>
        </w:rPr>
      </w:pPr>
    </w:p>
    <w:p w14:paraId="46F8039A" w14:textId="77777777" w:rsidR="006116A0" w:rsidRDefault="00CD4735">
      <w:pPr>
        <w:pStyle w:val="Akapitzlist"/>
        <w:shd w:val="clear" w:color="auto" w:fill="BFBFBF" w:themeFill="background1" w:themeFillShade="BF"/>
        <w:spacing w:before="400" w:line="264" w:lineRule="auto"/>
        <w:ind w:left="142" w:hanging="142"/>
        <w:jc w:val="both"/>
        <w:rPr>
          <w:rFonts w:ascii="Times New Roman" w:hAnsi="Times New Roman" w:cs="Times New Roman"/>
          <w:b/>
          <w:sz w:val="24"/>
          <w:szCs w:val="24"/>
        </w:rPr>
      </w:pPr>
      <w:r>
        <w:rPr>
          <w:rFonts w:ascii="Times New Roman" w:hAnsi="Times New Roman" w:cs="Times New Roman"/>
          <w:b/>
          <w:sz w:val="24"/>
          <w:szCs w:val="24"/>
        </w:rPr>
        <w:lastRenderedPageBreak/>
        <w:t>WYKAZ ZAŁĄCZNIKÓW DO SIWZ</w:t>
      </w:r>
    </w:p>
    <w:p w14:paraId="33AF0B87" w14:textId="35DFF89D" w:rsidR="006116A0" w:rsidRDefault="00CD4735" w:rsidP="0000254C">
      <w:pPr>
        <w:spacing w:line="264" w:lineRule="auto"/>
        <w:jc w:val="both"/>
        <w:rPr>
          <w:rFonts w:ascii="Times New Roman" w:hAnsi="Times New Roman"/>
          <w:sz w:val="24"/>
          <w:szCs w:val="24"/>
        </w:rPr>
      </w:pPr>
      <w:r>
        <w:rPr>
          <w:rFonts w:ascii="Times New Roman" w:hAnsi="Times New Roman"/>
          <w:sz w:val="24"/>
          <w:szCs w:val="24"/>
        </w:rPr>
        <w:t xml:space="preserve">Załącznik nr </w:t>
      </w:r>
      <w:r w:rsidR="008A676B">
        <w:rPr>
          <w:rFonts w:ascii="Times New Roman" w:hAnsi="Times New Roman"/>
          <w:sz w:val="24"/>
          <w:szCs w:val="24"/>
        </w:rPr>
        <w:t>1</w:t>
      </w:r>
      <w:r>
        <w:rPr>
          <w:rFonts w:ascii="Times New Roman" w:hAnsi="Times New Roman"/>
          <w:sz w:val="24"/>
          <w:szCs w:val="24"/>
        </w:rPr>
        <w:t xml:space="preserve"> </w:t>
      </w:r>
      <w:bookmarkStart w:id="56" w:name="_Hlk4054863"/>
      <w:r>
        <w:rPr>
          <w:rFonts w:ascii="Times New Roman" w:hAnsi="Times New Roman"/>
          <w:sz w:val="24"/>
          <w:szCs w:val="24"/>
        </w:rPr>
        <w:t xml:space="preserve">do SIWZ </w:t>
      </w:r>
      <w:bookmarkEnd w:id="56"/>
      <w:r>
        <w:rPr>
          <w:rFonts w:ascii="Times New Roman" w:hAnsi="Times New Roman"/>
          <w:sz w:val="24"/>
          <w:szCs w:val="24"/>
        </w:rPr>
        <w:t xml:space="preserve">– </w:t>
      </w:r>
      <w:r w:rsidR="0000254C" w:rsidRPr="0000254C">
        <w:rPr>
          <w:rFonts w:ascii="Times New Roman" w:hAnsi="Times New Roman"/>
          <w:sz w:val="24"/>
          <w:szCs w:val="24"/>
        </w:rPr>
        <w:t>dokumenty przedstawiające sytuację ekonomiczno-finansową</w:t>
      </w:r>
      <w:r w:rsidR="0000254C">
        <w:rPr>
          <w:rFonts w:ascii="Times New Roman" w:hAnsi="Times New Roman"/>
          <w:sz w:val="24"/>
          <w:szCs w:val="24"/>
        </w:rPr>
        <w:t xml:space="preserve"> </w:t>
      </w:r>
      <w:r w:rsidR="0000254C" w:rsidRPr="0000254C">
        <w:rPr>
          <w:rFonts w:ascii="Times New Roman" w:hAnsi="Times New Roman"/>
          <w:sz w:val="24"/>
          <w:szCs w:val="24"/>
        </w:rPr>
        <w:t>Zamawiającego</w:t>
      </w:r>
    </w:p>
    <w:p w14:paraId="647FEDD9" w14:textId="48E7B183" w:rsidR="006116A0" w:rsidRDefault="00CD4735">
      <w:pPr>
        <w:spacing w:line="264" w:lineRule="auto"/>
        <w:ind w:left="142" w:hanging="142"/>
        <w:jc w:val="both"/>
        <w:rPr>
          <w:rFonts w:ascii="Times New Roman" w:hAnsi="Times New Roman"/>
          <w:sz w:val="24"/>
          <w:szCs w:val="24"/>
        </w:rPr>
      </w:pPr>
      <w:r>
        <w:rPr>
          <w:rFonts w:ascii="Times New Roman" w:hAnsi="Times New Roman" w:cs="Times New Roman"/>
          <w:sz w:val="24"/>
          <w:szCs w:val="24"/>
        </w:rPr>
        <w:t xml:space="preserve">Załącznik nr </w:t>
      </w:r>
      <w:r w:rsidR="009A5427">
        <w:rPr>
          <w:rFonts w:ascii="Times New Roman" w:hAnsi="Times New Roman" w:cs="Times New Roman"/>
          <w:sz w:val="24"/>
          <w:szCs w:val="24"/>
        </w:rPr>
        <w:t>2</w:t>
      </w:r>
      <w:r>
        <w:rPr>
          <w:rFonts w:ascii="Times New Roman" w:hAnsi="Times New Roman" w:cs="Times New Roman"/>
          <w:sz w:val="24"/>
          <w:szCs w:val="24"/>
        </w:rPr>
        <w:t xml:space="preserve"> do SIWZ –</w:t>
      </w:r>
      <w:r>
        <w:rPr>
          <w:rFonts w:ascii="Times New Roman" w:hAnsi="Times New Roman"/>
          <w:sz w:val="24"/>
          <w:szCs w:val="24"/>
        </w:rPr>
        <w:t xml:space="preserve"> Formularz ofertowy </w:t>
      </w:r>
    </w:p>
    <w:p w14:paraId="1AD48DC7" w14:textId="048E8E6B" w:rsidR="006116A0" w:rsidRDefault="00CD4735">
      <w:pPr>
        <w:spacing w:line="264" w:lineRule="auto"/>
        <w:ind w:left="142" w:hanging="142"/>
        <w:jc w:val="both"/>
        <w:rPr>
          <w:rFonts w:ascii="Times New Roman" w:hAnsi="Times New Roman"/>
          <w:sz w:val="24"/>
          <w:szCs w:val="24"/>
        </w:rPr>
      </w:pPr>
      <w:r>
        <w:rPr>
          <w:rFonts w:ascii="Times New Roman" w:hAnsi="Times New Roman"/>
          <w:sz w:val="24"/>
          <w:szCs w:val="24"/>
        </w:rPr>
        <w:t xml:space="preserve">Załącznik nr </w:t>
      </w:r>
      <w:r w:rsidR="00EB59DF">
        <w:rPr>
          <w:rFonts w:ascii="Times New Roman" w:hAnsi="Times New Roman"/>
          <w:sz w:val="24"/>
          <w:szCs w:val="24"/>
        </w:rPr>
        <w:t>2.1</w:t>
      </w:r>
      <w:r w:rsidR="0000254C">
        <w:rPr>
          <w:rFonts w:ascii="Times New Roman" w:hAnsi="Times New Roman"/>
          <w:sz w:val="24"/>
          <w:szCs w:val="24"/>
        </w:rPr>
        <w:t xml:space="preserve"> </w:t>
      </w:r>
      <w:r>
        <w:rPr>
          <w:rFonts w:ascii="Times New Roman" w:hAnsi="Times New Roman"/>
          <w:sz w:val="24"/>
          <w:szCs w:val="24"/>
        </w:rPr>
        <w:t xml:space="preserve">do </w:t>
      </w:r>
      <w:r w:rsidR="00EB59DF">
        <w:rPr>
          <w:rFonts w:ascii="Times New Roman" w:hAnsi="Times New Roman"/>
          <w:sz w:val="24"/>
          <w:szCs w:val="24"/>
        </w:rPr>
        <w:t>Oferty</w:t>
      </w:r>
      <w:r>
        <w:rPr>
          <w:rFonts w:ascii="Times New Roman" w:hAnsi="Times New Roman"/>
          <w:sz w:val="24"/>
          <w:szCs w:val="24"/>
        </w:rPr>
        <w:t xml:space="preserve"> – Kalkulator</w:t>
      </w:r>
    </w:p>
    <w:p w14:paraId="337E4C36" w14:textId="77777777" w:rsidR="00EB59DF" w:rsidRPr="00EB59DF" w:rsidRDefault="00EB59DF" w:rsidP="00EB59DF">
      <w:pPr>
        <w:spacing w:line="264" w:lineRule="auto"/>
        <w:ind w:left="142" w:hanging="142"/>
        <w:jc w:val="both"/>
        <w:rPr>
          <w:rFonts w:ascii="Times New Roman" w:hAnsi="Times New Roman"/>
          <w:b/>
          <w:sz w:val="24"/>
          <w:szCs w:val="24"/>
        </w:rPr>
      </w:pPr>
      <w:r w:rsidRPr="00EB59DF">
        <w:rPr>
          <w:rFonts w:ascii="Times New Roman" w:hAnsi="Times New Roman"/>
          <w:sz w:val="24"/>
          <w:szCs w:val="24"/>
        </w:rPr>
        <w:t xml:space="preserve">Załącznik nr 3 do SIWZ – </w:t>
      </w:r>
      <w:r w:rsidRPr="00EB59DF">
        <w:rPr>
          <w:rFonts w:ascii="Times New Roman" w:hAnsi="Times New Roman"/>
          <w:bCs/>
          <w:sz w:val="24"/>
          <w:szCs w:val="24"/>
        </w:rPr>
        <w:t>Wykaz wykonanych usług</w:t>
      </w:r>
    </w:p>
    <w:p w14:paraId="674FCD01" w14:textId="77777777" w:rsidR="006116A0" w:rsidRDefault="00CD4735" w:rsidP="009A5427">
      <w:pPr>
        <w:spacing w:line="264" w:lineRule="auto"/>
        <w:jc w:val="both"/>
        <w:rPr>
          <w:rFonts w:ascii="Times New Roman" w:hAnsi="Times New Roman" w:cs="Times New Roman"/>
          <w:sz w:val="24"/>
          <w:szCs w:val="24"/>
        </w:rPr>
      </w:pPr>
      <w:r>
        <w:rPr>
          <w:rFonts w:ascii="Times New Roman" w:hAnsi="Times New Roman" w:cs="Times New Roman"/>
          <w:sz w:val="24"/>
          <w:szCs w:val="24"/>
        </w:rPr>
        <w:t>Załącznik nr 4 do SIWZ – Formularz jednolitego europejskiego dokumentu zamówienia (pliki z formacie .</w:t>
      </w:r>
      <w:proofErr w:type="spellStart"/>
      <w:r>
        <w:rPr>
          <w:rFonts w:ascii="Times New Roman" w:hAnsi="Times New Roman" w:cs="Times New Roman"/>
          <w:sz w:val="24"/>
          <w:szCs w:val="24"/>
        </w:rPr>
        <w:t>xml</w:t>
      </w:r>
      <w:proofErr w:type="spellEnd"/>
      <w:r>
        <w:rPr>
          <w:rFonts w:ascii="Times New Roman" w:hAnsi="Times New Roman" w:cs="Times New Roman"/>
          <w:sz w:val="24"/>
          <w:szCs w:val="24"/>
        </w:rPr>
        <w:t xml:space="preserve"> oraz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w:t>
      </w:r>
    </w:p>
    <w:p w14:paraId="7B7884AA" w14:textId="25D16373" w:rsidR="006116A0" w:rsidRDefault="00CD4735">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w:t>
      </w:r>
      <w:r w:rsidR="009A5427">
        <w:rPr>
          <w:rFonts w:ascii="Times New Roman" w:hAnsi="Times New Roman" w:cs="Times New Roman"/>
          <w:sz w:val="24"/>
          <w:szCs w:val="24"/>
        </w:rPr>
        <w:t>5</w:t>
      </w:r>
      <w:r>
        <w:rPr>
          <w:rFonts w:ascii="Times New Roman" w:hAnsi="Times New Roman" w:cs="Times New Roman"/>
          <w:sz w:val="24"/>
          <w:szCs w:val="24"/>
        </w:rPr>
        <w:t xml:space="preserve"> do SIWZ </w:t>
      </w:r>
      <w:r>
        <w:rPr>
          <w:rFonts w:ascii="Times New Roman" w:hAnsi="Times New Roman"/>
          <w:sz w:val="24"/>
          <w:szCs w:val="24"/>
        </w:rPr>
        <w:t xml:space="preserve">– </w:t>
      </w:r>
      <w:r>
        <w:rPr>
          <w:rFonts w:ascii="Times New Roman" w:hAnsi="Times New Roman" w:cs="Times New Roman"/>
          <w:sz w:val="24"/>
          <w:szCs w:val="24"/>
        </w:rPr>
        <w:t>Oświadczenie o przynależności lub braku przynależności do grupy kapitałowej</w:t>
      </w:r>
    </w:p>
    <w:p w14:paraId="59865DC6" w14:textId="49EFFE81" w:rsidR="006116A0" w:rsidRDefault="00CD4735">
      <w:pPr>
        <w:spacing w:line="264" w:lineRule="auto"/>
        <w:rPr>
          <w:rFonts w:ascii="Times New Roman" w:hAnsi="Times New Roman" w:cs="Times New Roman"/>
          <w:sz w:val="24"/>
          <w:szCs w:val="24"/>
        </w:rPr>
      </w:pPr>
      <w:r>
        <w:rPr>
          <w:rFonts w:ascii="Times New Roman" w:hAnsi="Times New Roman" w:cs="Times New Roman"/>
          <w:sz w:val="24"/>
          <w:szCs w:val="24"/>
        </w:rPr>
        <w:t>Załącznik nr 6 do SIWZ – Oświadczeni</w:t>
      </w:r>
      <w:r w:rsidR="0030146B">
        <w:rPr>
          <w:rFonts w:ascii="Times New Roman" w:hAnsi="Times New Roman" w:cs="Times New Roman"/>
          <w:sz w:val="24"/>
          <w:szCs w:val="24"/>
        </w:rPr>
        <w:t>a</w:t>
      </w:r>
      <w:r>
        <w:rPr>
          <w:rFonts w:ascii="Times New Roman" w:hAnsi="Times New Roman" w:cs="Times New Roman"/>
          <w:sz w:val="24"/>
          <w:szCs w:val="24"/>
        </w:rPr>
        <w:t xml:space="preserve"> Wykonawcy</w:t>
      </w:r>
    </w:p>
    <w:p w14:paraId="2CB30883" w14:textId="0C944913" w:rsidR="006116A0" w:rsidRDefault="00CD4735">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w:t>
      </w:r>
      <w:r w:rsidR="008A676B">
        <w:rPr>
          <w:rFonts w:ascii="Times New Roman" w:hAnsi="Times New Roman" w:cs="Times New Roman"/>
          <w:sz w:val="24"/>
          <w:szCs w:val="24"/>
        </w:rPr>
        <w:t>7</w:t>
      </w:r>
      <w:r>
        <w:rPr>
          <w:rFonts w:ascii="Times New Roman" w:hAnsi="Times New Roman" w:cs="Times New Roman"/>
          <w:sz w:val="24"/>
          <w:szCs w:val="24"/>
        </w:rPr>
        <w:t xml:space="preserve"> do SIWZ – Zobowiązanie Wykonawcy</w:t>
      </w:r>
    </w:p>
    <w:p w14:paraId="2FC407F0" w14:textId="2E7D3804" w:rsidR="0000254C" w:rsidRDefault="0000254C">
      <w:pPr>
        <w:spacing w:line="264" w:lineRule="auto"/>
      </w:pPr>
    </w:p>
    <w:sectPr w:rsidR="0000254C">
      <w:footerReference w:type="default" r:id="rId29"/>
      <w:pgSz w:w="11906" w:h="16838"/>
      <w:pgMar w:top="1417" w:right="1417" w:bottom="993"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25F24" w14:textId="77777777" w:rsidR="005042BE" w:rsidRDefault="005042BE">
      <w:r>
        <w:separator/>
      </w:r>
    </w:p>
  </w:endnote>
  <w:endnote w:type="continuationSeparator" w:id="0">
    <w:p w14:paraId="2A117C16" w14:textId="77777777" w:rsidR="005042BE" w:rsidRDefault="0050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Lucida Sans">
    <w:altName w:val="Lucida Sans"/>
    <w:panose1 w:val="020B0602040502020204"/>
    <w:charset w:val="00"/>
    <w:family w:val="swiss"/>
    <w:pitch w:val="variable"/>
    <w:sig w:usb0="00000A87" w:usb1="00000000" w:usb2="00000000" w:usb3="00000000" w:csb0="000000BF" w:csb1="00000000"/>
  </w:font>
  <w:font w:name="Andale Sans UI">
    <w:charset w:val="00"/>
    <w:family w:val="auto"/>
    <w:pitch w:val="variable"/>
  </w:font>
  <w:font w:name="Optima">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SimSun, 宋体">
    <w:altName w:val="SimSu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659511"/>
      <w:docPartObj>
        <w:docPartGallery w:val="Page Numbers (Top of Page)"/>
        <w:docPartUnique/>
      </w:docPartObj>
    </w:sdtPr>
    <w:sdtEndPr/>
    <w:sdtContent>
      <w:p w14:paraId="26C6087C" w14:textId="77777777" w:rsidR="001C450B" w:rsidRDefault="001C450B">
        <w:pPr>
          <w:pStyle w:val="Stopka"/>
          <w:jc w:val="right"/>
        </w:pPr>
        <w:r>
          <w:rPr>
            <w:rFonts w:ascii="Times New Roman" w:hAnsi="Times New Roman" w:cs="Times New Roman"/>
            <w:sz w:val="18"/>
            <w:szCs w:val="20"/>
          </w:rPr>
          <w:t xml:space="preserve">Strona </w:t>
        </w:r>
        <w:r>
          <w:rPr>
            <w:rFonts w:ascii="Times New Roman" w:hAnsi="Times New Roman" w:cs="Times New Roman"/>
            <w:bCs/>
            <w:sz w:val="18"/>
            <w:szCs w:val="20"/>
          </w:rPr>
          <w:fldChar w:fldCharType="begin"/>
        </w:r>
        <w:r>
          <w:rPr>
            <w:rFonts w:ascii="Times New Roman" w:hAnsi="Times New Roman" w:cs="Times New Roman"/>
            <w:bCs/>
            <w:sz w:val="18"/>
            <w:szCs w:val="20"/>
          </w:rPr>
          <w:instrText>PAGE</w:instrText>
        </w:r>
        <w:r>
          <w:rPr>
            <w:rFonts w:ascii="Times New Roman" w:hAnsi="Times New Roman" w:cs="Times New Roman"/>
            <w:bCs/>
            <w:sz w:val="18"/>
            <w:szCs w:val="20"/>
          </w:rPr>
          <w:fldChar w:fldCharType="separate"/>
        </w:r>
        <w:r w:rsidR="00C32B51">
          <w:rPr>
            <w:rFonts w:ascii="Times New Roman" w:hAnsi="Times New Roman" w:cs="Times New Roman"/>
            <w:bCs/>
            <w:noProof/>
            <w:sz w:val="18"/>
            <w:szCs w:val="20"/>
          </w:rPr>
          <w:t>2</w:t>
        </w:r>
        <w:r>
          <w:rPr>
            <w:rFonts w:ascii="Times New Roman" w:hAnsi="Times New Roman" w:cs="Times New Roman"/>
            <w:bCs/>
            <w:sz w:val="18"/>
            <w:szCs w:val="20"/>
          </w:rPr>
          <w:fldChar w:fldCharType="end"/>
        </w:r>
        <w:r>
          <w:rPr>
            <w:rFonts w:ascii="Times New Roman" w:hAnsi="Times New Roman" w:cs="Times New Roman"/>
            <w:sz w:val="18"/>
            <w:szCs w:val="20"/>
          </w:rPr>
          <w:t xml:space="preserve"> z </w:t>
        </w:r>
        <w:r>
          <w:rPr>
            <w:rFonts w:ascii="Times New Roman" w:hAnsi="Times New Roman" w:cs="Times New Roman"/>
            <w:bCs/>
            <w:sz w:val="18"/>
            <w:szCs w:val="20"/>
          </w:rPr>
          <w:fldChar w:fldCharType="begin"/>
        </w:r>
        <w:r>
          <w:rPr>
            <w:rFonts w:ascii="Times New Roman" w:hAnsi="Times New Roman" w:cs="Times New Roman"/>
            <w:bCs/>
            <w:sz w:val="18"/>
            <w:szCs w:val="20"/>
          </w:rPr>
          <w:instrText>NUMPAGES</w:instrText>
        </w:r>
        <w:r>
          <w:rPr>
            <w:rFonts w:ascii="Times New Roman" w:hAnsi="Times New Roman" w:cs="Times New Roman"/>
            <w:bCs/>
            <w:sz w:val="18"/>
            <w:szCs w:val="20"/>
          </w:rPr>
          <w:fldChar w:fldCharType="separate"/>
        </w:r>
        <w:r w:rsidR="00C32B51">
          <w:rPr>
            <w:rFonts w:ascii="Times New Roman" w:hAnsi="Times New Roman" w:cs="Times New Roman"/>
            <w:bCs/>
            <w:noProof/>
            <w:sz w:val="18"/>
            <w:szCs w:val="20"/>
          </w:rPr>
          <w:t>43</w:t>
        </w:r>
        <w:r>
          <w:rPr>
            <w:rFonts w:ascii="Times New Roman" w:hAnsi="Times New Roman" w:cs="Times New Roman"/>
            <w:bCs/>
            <w:sz w:val="18"/>
            <w:szCs w:val="20"/>
          </w:rPr>
          <w:fldChar w:fldCharType="end"/>
        </w:r>
      </w:p>
    </w:sdtContent>
  </w:sdt>
  <w:p w14:paraId="16404D86" w14:textId="77777777" w:rsidR="001C450B" w:rsidRDefault="001C45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C992D" w14:textId="77777777" w:rsidR="005042BE" w:rsidRDefault="005042BE">
      <w:r>
        <w:separator/>
      </w:r>
    </w:p>
  </w:footnote>
  <w:footnote w:type="continuationSeparator" w:id="0">
    <w:p w14:paraId="17CF454B" w14:textId="77777777" w:rsidR="005042BE" w:rsidRDefault="005042BE">
      <w:r>
        <w:continuationSeparator/>
      </w:r>
    </w:p>
  </w:footnote>
  <w:footnote w:id="1">
    <w:p w14:paraId="340E7C33" w14:textId="77777777" w:rsidR="001C450B" w:rsidRDefault="001C450B" w:rsidP="00414F34">
      <w:pPr>
        <w:pStyle w:val="Tekstprzypisudolnego"/>
        <w:jc w:val="both"/>
        <w:rPr>
          <w:sz w:val="18"/>
          <w:szCs w:val="18"/>
        </w:rPr>
      </w:pPr>
      <w:r>
        <w:rPr>
          <w:rStyle w:val="Odwoanieprzypisudolnego"/>
        </w:rPr>
        <w:footnoteRef/>
      </w:r>
      <w:r>
        <w:t xml:space="preserve"> </w:t>
      </w:r>
      <w:r w:rsidRPr="00040A9D">
        <w:rPr>
          <w:sz w:val="18"/>
          <w:szCs w:val="18"/>
        </w:rPr>
        <w:t xml:space="preserve">Wyliczenie ma charakter przykładowy. Umowa o pracę może zawierać również inne dane, które podlegają anonimizacji. </w:t>
      </w:r>
    </w:p>
    <w:p w14:paraId="2ABF7204" w14:textId="77777777" w:rsidR="001C450B" w:rsidRDefault="001C450B" w:rsidP="00414F34">
      <w:pPr>
        <w:pStyle w:val="Tekstprzypisudolnego"/>
        <w:jc w:val="both"/>
      </w:pPr>
      <w:r w:rsidRPr="00040A9D">
        <w:rPr>
          <w:sz w:val="18"/>
          <w:szCs w:val="18"/>
        </w:rPr>
        <w:t xml:space="preserve">Każda umowa powinna zostać przeanalizowana przez składającego pod kątem przepisów ustawy z dnia 29 sierpnia 1997r. </w:t>
      </w:r>
      <w:r>
        <w:rPr>
          <w:sz w:val="18"/>
          <w:szCs w:val="18"/>
        </w:rPr>
        <w:t xml:space="preserve"> </w:t>
      </w:r>
      <w:r>
        <w:rPr>
          <w:sz w:val="18"/>
          <w:szCs w:val="18"/>
        </w:rPr>
        <w:br/>
      </w:r>
      <w:r w:rsidRPr="00040A9D">
        <w:rPr>
          <w:sz w:val="18"/>
          <w:szCs w:val="18"/>
        </w:rPr>
        <w:t>o ochronie danych osobowych; zakres anonimizacji umowy musi być zgodny z przepisami ww. ustawy</w:t>
      </w:r>
      <w:r>
        <w:t>.</w:t>
      </w:r>
    </w:p>
    <w:p w14:paraId="0D85D3DB" w14:textId="77777777" w:rsidR="001C450B" w:rsidRPr="00040A9D" w:rsidRDefault="001C450B" w:rsidP="00414F34">
      <w:pPr>
        <w:pStyle w:val="Tekstprzypisudolnego"/>
        <w:jc w:val="both"/>
      </w:pPr>
    </w:p>
  </w:footnote>
  <w:footnote w:id="2">
    <w:p w14:paraId="619DED43" w14:textId="77777777" w:rsidR="001C450B" w:rsidRDefault="001C450B" w:rsidP="002319D7">
      <w:pPr>
        <w:pStyle w:val="Tekstprzypisudolnego"/>
        <w:jc w:val="both"/>
        <w:rPr>
          <w:sz w:val="18"/>
          <w:szCs w:val="18"/>
        </w:rPr>
      </w:pPr>
      <w:r>
        <w:rPr>
          <w:rStyle w:val="Odwoanieprzypisudolnego"/>
        </w:rPr>
        <w:footnoteRef/>
      </w:r>
      <w:r>
        <w:t xml:space="preserve"> </w:t>
      </w:r>
      <w:r w:rsidRPr="00040A9D">
        <w:rPr>
          <w:sz w:val="18"/>
          <w:szCs w:val="18"/>
        </w:rPr>
        <w:t xml:space="preserve">Wyliczenie ma charakter przykładowy. Umowa o pracę może zawierać również inne dane, które podlegają anonimizacji. </w:t>
      </w:r>
    </w:p>
    <w:p w14:paraId="02A42113" w14:textId="77777777" w:rsidR="001C450B" w:rsidRDefault="001C450B" w:rsidP="002319D7">
      <w:pPr>
        <w:pStyle w:val="Tekstprzypisudolnego"/>
        <w:jc w:val="both"/>
      </w:pPr>
      <w:r w:rsidRPr="00040A9D">
        <w:rPr>
          <w:sz w:val="18"/>
          <w:szCs w:val="18"/>
        </w:rPr>
        <w:t xml:space="preserve">Każda umowa powinna zostać przeanalizowana przez składającego pod kątem przepisów ustawy z dnia 29 sierpnia 1997r. </w:t>
      </w:r>
      <w:r>
        <w:rPr>
          <w:sz w:val="18"/>
          <w:szCs w:val="18"/>
        </w:rPr>
        <w:t xml:space="preserve"> </w:t>
      </w:r>
      <w:r>
        <w:rPr>
          <w:sz w:val="18"/>
          <w:szCs w:val="18"/>
        </w:rPr>
        <w:br/>
      </w:r>
      <w:r w:rsidRPr="00040A9D">
        <w:rPr>
          <w:sz w:val="18"/>
          <w:szCs w:val="18"/>
        </w:rPr>
        <w:t>o ochronie danych osobowych; zakres anonimizacji umowy musi być zgodny z przepisami ww. ustawy</w:t>
      </w:r>
      <w:r>
        <w:t>.</w:t>
      </w:r>
    </w:p>
    <w:p w14:paraId="6D95816F" w14:textId="77777777" w:rsidR="001C450B" w:rsidRPr="00040A9D" w:rsidRDefault="001C450B" w:rsidP="002319D7">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08"/>
        </w:tabs>
        <w:ind w:left="538" w:hanging="190"/>
      </w:pPr>
    </w:lvl>
    <w:lvl w:ilvl="1">
      <w:start w:val="1"/>
      <w:numFmt w:val="lowerLetter"/>
      <w:lvlText w:val="%2)"/>
      <w:lvlJc w:val="left"/>
      <w:pPr>
        <w:tabs>
          <w:tab w:val="num" w:pos="2853"/>
        </w:tabs>
        <w:ind w:left="2853" w:hanging="360"/>
      </w:pPr>
    </w:lvl>
    <w:lvl w:ilvl="2">
      <w:start w:val="1"/>
      <w:numFmt w:val="lowerRoman"/>
      <w:lvlText w:val="%3."/>
      <w:lvlJc w:val="left"/>
      <w:pPr>
        <w:tabs>
          <w:tab w:val="num" w:pos="3573"/>
        </w:tabs>
        <w:ind w:left="3573" w:hanging="180"/>
      </w:pPr>
    </w:lvl>
    <w:lvl w:ilvl="3">
      <w:start w:val="1"/>
      <w:numFmt w:val="decimal"/>
      <w:lvlText w:val="%4."/>
      <w:lvlJc w:val="left"/>
      <w:pPr>
        <w:tabs>
          <w:tab w:val="num" w:pos="4293"/>
        </w:tabs>
        <w:ind w:left="4293" w:hanging="360"/>
      </w:pPr>
    </w:lvl>
    <w:lvl w:ilvl="4">
      <w:start w:val="1"/>
      <w:numFmt w:val="lowerLetter"/>
      <w:lvlText w:val="%5."/>
      <w:lvlJc w:val="left"/>
      <w:pPr>
        <w:tabs>
          <w:tab w:val="num" w:pos="5013"/>
        </w:tabs>
        <w:ind w:left="5013" w:hanging="360"/>
      </w:pPr>
    </w:lvl>
    <w:lvl w:ilvl="5">
      <w:start w:val="1"/>
      <w:numFmt w:val="lowerRoman"/>
      <w:lvlText w:val="%6."/>
      <w:lvlJc w:val="left"/>
      <w:pPr>
        <w:tabs>
          <w:tab w:val="num" w:pos="5733"/>
        </w:tabs>
        <w:ind w:left="5733" w:hanging="180"/>
      </w:pPr>
    </w:lvl>
    <w:lvl w:ilvl="6">
      <w:start w:val="1"/>
      <w:numFmt w:val="decimal"/>
      <w:lvlText w:val="%7."/>
      <w:lvlJc w:val="left"/>
      <w:pPr>
        <w:tabs>
          <w:tab w:val="num" w:pos="6453"/>
        </w:tabs>
        <w:ind w:left="6453" w:hanging="360"/>
      </w:pPr>
    </w:lvl>
    <w:lvl w:ilvl="7">
      <w:start w:val="1"/>
      <w:numFmt w:val="lowerLetter"/>
      <w:lvlText w:val="%8."/>
      <w:lvlJc w:val="left"/>
      <w:pPr>
        <w:tabs>
          <w:tab w:val="num" w:pos="7173"/>
        </w:tabs>
        <w:ind w:left="7173" w:hanging="360"/>
      </w:pPr>
    </w:lvl>
    <w:lvl w:ilvl="8">
      <w:start w:val="1"/>
      <w:numFmt w:val="lowerRoman"/>
      <w:lvlText w:val="%9."/>
      <w:lvlJc w:val="left"/>
      <w:pPr>
        <w:tabs>
          <w:tab w:val="num" w:pos="7893"/>
        </w:tabs>
        <w:ind w:left="7893" w:hanging="180"/>
      </w:pPr>
    </w:lvl>
  </w:abstractNum>
  <w:abstractNum w:abstractNumId="1">
    <w:nsid w:val="00000024"/>
    <w:multiLevelType w:val="multilevel"/>
    <w:tmpl w:val="E68E9A42"/>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imes New Roman" w:hAnsi="Times New Roman" w:cs="Times New Roman"/>
        <w:b w:val="0"/>
        <w:sz w:val="24"/>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25"/>
    <w:multiLevelType w:val="singleLevel"/>
    <w:tmpl w:val="00000025"/>
    <w:name w:val="WW8Num37"/>
    <w:lvl w:ilvl="0">
      <w:start w:val="1"/>
      <w:numFmt w:val="decimal"/>
      <w:lvlText w:val="%1)"/>
      <w:lvlJc w:val="left"/>
      <w:pPr>
        <w:tabs>
          <w:tab w:val="num" w:pos="1785"/>
        </w:tabs>
        <w:ind w:left="1785" w:hanging="360"/>
      </w:pPr>
    </w:lvl>
  </w:abstractNum>
  <w:abstractNum w:abstractNumId="3">
    <w:nsid w:val="0000003C"/>
    <w:multiLevelType w:val="multilevel"/>
    <w:tmpl w:val="B986DC32"/>
    <w:name w:val="WW8Num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16366C6"/>
    <w:multiLevelType w:val="multilevel"/>
    <w:tmpl w:val="09204F74"/>
    <w:lvl w:ilvl="0">
      <w:start w:val="1"/>
      <w:numFmt w:val="lowerLetter"/>
      <w:lvlText w:val="%1)"/>
      <w:lvlJc w:val="left"/>
      <w:pPr>
        <w:ind w:left="1287" w:hanging="360"/>
      </w:pPr>
      <w:rPr>
        <w:rFonts w:ascii="Times New Roman" w:hAnsi="Times New Roman"/>
        <w:b/>
        <w:strike w:val="0"/>
        <w:dstrike w:val="0"/>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01845F68"/>
    <w:multiLevelType w:val="multilevel"/>
    <w:tmpl w:val="AB2085E8"/>
    <w:lvl w:ilvl="0">
      <w:start w:val="2"/>
      <w:numFmt w:val="decimal"/>
      <w:lvlText w:val="23.%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4683006"/>
    <w:multiLevelType w:val="multilevel"/>
    <w:tmpl w:val="4B3C91EA"/>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
    <w:nsid w:val="0AF2197E"/>
    <w:multiLevelType w:val="multilevel"/>
    <w:tmpl w:val="C548E50C"/>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2503FF8"/>
    <w:multiLevelType w:val="multilevel"/>
    <w:tmpl w:val="A908478C"/>
    <w:lvl w:ilvl="0">
      <w:start w:val="1"/>
      <w:numFmt w:val="decimal"/>
      <w:lvlText w:val="%1."/>
      <w:lvlJc w:val="left"/>
      <w:pPr>
        <w:ind w:left="360" w:hanging="360"/>
      </w:pPr>
    </w:lvl>
    <w:lvl w:ilvl="1">
      <w:start w:val="1"/>
      <w:numFmt w:val="ordinal"/>
      <w:lvlText w:val="5.%2"/>
      <w:lvlJc w:val="left"/>
      <w:pPr>
        <w:ind w:left="792" w:hanging="432"/>
      </w:pPr>
      <w:rPr>
        <w:b/>
        <w:strike w:val="0"/>
        <w:dstrike w:val="0"/>
      </w:rPr>
    </w:lvl>
    <w:lvl w:ilvl="2">
      <w:start w:val="1"/>
      <w:numFmt w:val="ordinal"/>
      <w:lvlText w:val="5.3.%3"/>
      <w:lvlJc w:val="left"/>
      <w:pPr>
        <w:ind w:left="1224" w:hanging="504"/>
      </w:pPr>
      <w:rPr>
        <w:rFonts w:ascii="Times New Roman" w:hAnsi="Times New Roman" w:cs="Times New Roman"/>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9C2B48"/>
    <w:multiLevelType w:val="hybridMultilevel"/>
    <w:tmpl w:val="6A2C7DA2"/>
    <w:name w:val="WW8Num5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AF4576"/>
    <w:multiLevelType w:val="multilevel"/>
    <w:tmpl w:val="6BF411F2"/>
    <w:lvl w:ilvl="0">
      <w:start w:val="23"/>
      <w:numFmt w:val="decimal"/>
      <w:lvlText w:val="%1."/>
      <w:lvlJc w:val="left"/>
      <w:pPr>
        <w:ind w:left="660" w:hanging="660"/>
      </w:pPr>
    </w:lvl>
    <w:lvl w:ilvl="1">
      <w:start w:val="1"/>
      <w:numFmt w:val="decimal"/>
      <w:lvlText w:val="%1.%2."/>
      <w:lvlJc w:val="left"/>
      <w:pPr>
        <w:ind w:left="1298" w:hanging="660"/>
      </w:pPr>
    </w:lvl>
    <w:lvl w:ilvl="2">
      <w:start w:val="1"/>
      <w:numFmt w:val="decimal"/>
      <w:lvlText w:val="%1.%2.%3."/>
      <w:lvlJc w:val="left"/>
      <w:pPr>
        <w:ind w:left="1996" w:hanging="720"/>
      </w:pPr>
      <w:rPr>
        <w:rFonts w:ascii="Times New Roman" w:hAnsi="Times New Roman"/>
        <w:b/>
        <w:sz w:val="24"/>
      </w:rPr>
    </w:lvl>
    <w:lvl w:ilvl="3">
      <w:start w:val="1"/>
      <w:numFmt w:val="upperLetter"/>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1">
    <w:nsid w:val="14332C43"/>
    <w:multiLevelType w:val="multilevel"/>
    <w:tmpl w:val="66C05B5C"/>
    <w:lvl w:ilvl="0">
      <w:start w:val="2"/>
      <w:numFmt w:val="decimal"/>
      <w:lvlText w:val="%1."/>
      <w:lvlJc w:val="left"/>
      <w:pPr>
        <w:ind w:left="1637" w:hanging="360"/>
      </w:pPr>
      <w:rPr>
        <w:rFonts w:ascii="Times New Roman" w:hAnsi="Times New Roman"/>
        <w:b/>
        <w:color w:val="000000"/>
        <w:sz w:val="24"/>
      </w:rPr>
    </w:lvl>
    <w:lvl w:ilvl="1">
      <w:start w:val="2"/>
      <w:numFmt w:val="decimal"/>
      <w:lvlText w:val="%1.%2"/>
      <w:lvlJc w:val="left"/>
      <w:pPr>
        <w:ind w:left="1757" w:hanging="480"/>
      </w:pPr>
    </w:lvl>
    <w:lvl w:ilvl="2">
      <w:start w:val="1"/>
      <w:numFmt w:val="decimal"/>
      <w:lvlText w:val="%1.%2.%3"/>
      <w:lvlJc w:val="left"/>
      <w:pPr>
        <w:ind w:left="1997" w:hanging="720"/>
      </w:pPr>
      <w:rPr>
        <w:b/>
      </w:r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2717" w:hanging="1440"/>
      </w:pPr>
    </w:lvl>
  </w:abstractNum>
  <w:abstractNum w:abstractNumId="12">
    <w:nsid w:val="15453E53"/>
    <w:multiLevelType w:val="hybridMultilevel"/>
    <w:tmpl w:val="06CE5580"/>
    <w:lvl w:ilvl="0" w:tplc="814A7AF0">
      <w:start w:val="1"/>
      <w:numFmt w:val="lowerLetter"/>
      <w:lvlText w:val="%1)"/>
      <w:lvlJc w:val="left"/>
      <w:pPr>
        <w:ind w:left="1636" w:hanging="360"/>
      </w:pPr>
      <w:rPr>
        <w:rFonts w:hint="default"/>
        <w:b/>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nsid w:val="16B43940"/>
    <w:multiLevelType w:val="hybridMultilevel"/>
    <w:tmpl w:val="F58457A2"/>
    <w:lvl w:ilvl="0" w:tplc="D444B8F4">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7CB7A6F"/>
    <w:multiLevelType w:val="multilevel"/>
    <w:tmpl w:val="7ED2B588"/>
    <w:lvl w:ilvl="0">
      <w:start w:val="1"/>
      <w:numFmt w:val="lowerLetter"/>
      <w:lvlText w:val="%1)"/>
      <w:lvlJc w:val="left"/>
      <w:pPr>
        <w:ind w:left="1996" w:hanging="360"/>
      </w:pPr>
      <w:rPr>
        <w:rFonts w:ascii="Times New Roman" w:hAnsi="Times New Roman"/>
        <w:b/>
        <w:sz w:val="24"/>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5">
    <w:nsid w:val="18716C85"/>
    <w:multiLevelType w:val="hybridMultilevel"/>
    <w:tmpl w:val="1DF47C04"/>
    <w:lvl w:ilvl="0" w:tplc="18CED804">
      <w:start w:val="1"/>
      <w:numFmt w:val="lowerLetter"/>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B63F63"/>
    <w:multiLevelType w:val="multilevel"/>
    <w:tmpl w:val="DAF8FAD8"/>
    <w:lvl w:ilvl="0">
      <w:start w:val="1"/>
      <w:numFmt w:val="lowerLetter"/>
      <w:lvlText w:val="%1)"/>
      <w:lvlJc w:val="left"/>
      <w:pPr>
        <w:ind w:left="1920" w:hanging="360"/>
      </w:pPr>
      <w:rPr>
        <w:rFonts w:ascii="Times New Roman" w:hAnsi="Times New Roman"/>
        <w:b/>
        <w:strike w:val="0"/>
        <w:dstrike w:val="0"/>
        <w:sz w:val="24"/>
      </w:rPr>
    </w:lvl>
    <w:lvl w:ilvl="1">
      <w:start w:val="1"/>
      <w:numFmt w:val="decimal"/>
      <w:lvlText w:val="%2."/>
      <w:lvlJc w:val="left"/>
      <w:pPr>
        <w:ind w:left="1854" w:hanging="360"/>
      </w:pPr>
    </w:lvl>
    <w:lvl w:ilvl="2">
      <w:start w:val="1"/>
      <w:numFmt w:val="decimal"/>
      <w:lvlText w:val="%3."/>
      <w:lvlJc w:val="left"/>
      <w:pPr>
        <w:ind w:left="2214" w:hanging="360"/>
      </w:pPr>
    </w:lvl>
    <w:lvl w:ilvl="3">
      <w:start w:val="1"/>
      <w:numFmt w:val="decimal"/>
      <w:lvlText w:val="%4."/>
      <w:lvlJc w:val="left"/>
      <w:pPr>
        <w:ind w:left="2574" w:hanging="360"/>
      </w:pPr>
    </w:lvl>
    <w:lvl w:ilvl="4">
      <w:start w:val="1"/>
      <w:numFmt w:val="decimal"/>
      <w:lvlText w:val="%5."/>
      <w:lvlJc w:val="left"/>
      <w:pPr>
        <w:ind w:left="2934" w:hanging="360"/>
      </w:pPr>
    </w:lvl>
    <w:lvl w:ilvl="5">
      <w:start w:val="1"/>
      <w:numFmt w:val="decimal"/>
      <w:lvlText w:val="%6."/>
      <w:lvlJc w:val="left"/>
      <w:pPr>
        <w:ind w:left="3294" w:hanging="360"/>
      </w:pPr>
    </w:lvl>
    <w:lvl w:ilvl="6">
      <w:start w:val="1"/>
      <w:numFmt w:val="decimal"/>
      <w:lvlText w:val="%7."/>
      <w:lvlJc w:val="left"/>
      <w:pPr>
        <w:ind w:left="3654" w:hanging="360"/>
      </w:pPr>
    </w:lvl>
    <w:lvl w:ilvl="7">
      <w:start w:val="1"/>
      <w:numFmt w:val="decimal"/>
      <w:lvlText w:val="%8."/>
      <w:lvlJc w:val="left"/>
      <w:pPr>
        <w:ind w:left="4014" w:hanging="360"/>
      </w:pPr>
    </w:lvl>
    <w:lvl w:ilvl="8">
      <w:start w:val="1"/>
      <w:numFmt w:val="decimal"/>
      <w:lvlText w:val="%9."/>
      <w:lvlJc w:val="left"/>
      <w:pPr>
        <w:ind w:left="4374" w:hanging="360"/>
      </w:pPr>
    </w:lvl>
  </w:abstractNum>
  <w:abstractNum w:abstractNumId="17">
    <w:nsid w:val="26B93BB6"/>
    <w:multiLevelType w:val="multilevel"/>
    <w:tmpl w:val="FF1C897E"/>
    <w:lvl w:ilvl="0">
      <w:start w:val="1"/>
      <w:numFmt w:val="decimal"/>
      <w:lvlText w:val="%1."/>
      <w:lvlJc w:val="left"/>
      <w:pPr>
        <w:ind w:left="360" w:hanging="360"/>
      </w:pPr>
    </w:lvl>
    <w:lvl w:ilvl="1">
      <w:start w:val="1"/>
      <w:numFmt w:val="ordinal"/>
      <w:lvlText w:val="6.%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E306F6"/>
    <w:multiLevelType w:val="multilevel"/>
    <w:tmpl w:val="87BE2212"/>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28EC100C"/>
    <w:multiLevelType w:val="multilevel"/>
    <w:tmpl w:val="A7785956"/>
    <w:lvl w:ilvl="0">
      <w:start w:val="3"/>
      <w:numFmt w:val="decimal"/>
      <w:lvlText w:val="%1."/>
      <w:lvlJc w:val="left"/>
      <w:pPr>
        <w:ind w:left="540" w:hanging="540"/>
      </w:pPr>
    </w:lvl>
    <w:lvl w:ilvl="1">
      <w:start w:val="1"/>
      <w:numFmt w:val="decimal"/>
      <w:lvlText w:val="%1.%2."/>
      <w:lvlJc w:val="left"/>
      <w:pPr>
        <w:ind w:left="900" w:hanging="540"/>
      </w:pPr>
      <w:rPr>
        <w:rFonts w:ascii="Times New Roman" w:hAnsi="Times New Roman"/>
        <w:b/>
        <w:sz w:val="24"/>
      </w:rPr>
    </w:lvl>
    <w:lvl w:ilvl="2">
      <w:start w:val="1"/>
      <w:numFmt w:val="decimal"/>
      <w:lvlText w:val="%1.%2.%3."/>
      <w:lvlJc w:val="left"/>
      <w:pPr>
        <w:ind w:left="1440" w:hanging="720"/>
      </w:pPr>
      <w:rPr>
        <w:rFonts w:ascii="Times New Roman" w:hAnsi="Times New Roman"/>
        <w:b/>
        <w:sz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298B7C6C"/>
    <w:multiLevelType w:val="multilevel"/>
    <w:tmpl w:val="2570910E"/>
    <w:lvl w:ilvl="0">
      <w:start w:val="4"/>
      <w:numFmt w:val="decimal"/>
      <w:lvlText w:val="%1."/>
      <w:lvlJc w:val="left"/>
      <w:pPr>
        <w:ind w:left="540" w:hanging="540"/>
      </w:pPr>
    </w:lvl>
    <w:lvl w:ilvl="1">
      <w:start w:val="4"/>
      <w:numFmt w:val="decimal"/>
      <w:lvlText w:val="%1.%2."/>
      <w:lvlJc w:val="left"/>
      <w:pPr>
        <w:ind w:left="540" w:hanging="540"/>
      </w:pPr>
      <w:rPr>
        <w:rFonts w:ascii="Times New Roman" w:hAnsi="Times New Roman"/>
        <w:b/>
        <w:sz w:val="24"/>
      </w:rPr>
    </w:lvl>
    <w:lvl w:ilvl="2">
      <w:start w:val="1"/>
      <w:numFmt w:val="decimal"/>
      <w:lvlText w:val="%1.%2.%3."/>
      <w:lvlJc w:val="left"/>
      <w:pPr>
        <w:ind w:left="5541" w:hanging="720"/>
      </w:pPr>
      <w:rPr>
        <w:rFonts w:ascii="Times New Roman" w:hAnsi="Times New Roman"/>
        <w:b/>
        <w:strike w:val="0"/>
        <w:dstrike w:val="0"/>
        <w:sz w:val="24"/>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2">
    <w:nsid w:val="2E2B76B1"/>
    <w:multiLevelType w:val="multilevel"/>
    <w:tmpl w:val="70A4B0EC"/>
    <w:lvl w:ilvl="0">
      <w:start w:val="11"/>
      <w:numFmt w:val="decimal"/>
      <w:lvlText w:val="%1"/>
      <w:lvlJc w:val="left"/>
      <w:pPr>
        <w:ind w:left="420" w:hanging="420"/>
      </w:pPr>
    </w:lvl>
    <w:lvl w:ilvl="1">
      <w:start w:val="4"/>
      <w:numFmt w:val="decimal"/>
      <w:lvlText w:val="%1.%2"/>
      <w:lvlJc w:val="left"/>
      <w:pPr>
        <w:ind w:left="987" w:hanging="420"/>
      </w:pPr>
      <w:rPr>
        <w:rFonts w:ascii="Times New Roman" w:hAnsi="Times New Roman"/>
        <w:b/>
        <w:sz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31815A51"/>
    <w:multiLevelType w:val="hybridMultilevel"/>
    <w:tmpl w:val="3AD44B0C"/>
    <w:lvl w:ilvl="0" w:tplc="53820C74">
      <w:start w:val="15"/>
      <w:numFmt w:val="upperRoman"/>
      <w:lvlText w:val="%1."/>
      <w:lvlJc w:val="left"/>
      <w:pPr>
        <w:ind w:left="1429" w:hanging="720"/>
      </w:pPr>
      <w:rPr>
        <w:rFonts w:hint="default"/>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32AC2B2D"/>
    <w:multiLevelType w:val="multilevel"/>
    <w:tmpl w:val="50C4FCE6"/>
    <w:lvl w:ilvl="0">
      <w:start w:val="5"/>
      <w:numFmt w:val="decimal"/>
      <w:lvlText w:val="%1"/>
      <w:lvlJc w:val="left"/>
      <w:pPr>
        <w:ind w:left="480" w:hanging="480"/>
      </w:pPr>
    </w:lvl>
    <w:lvl w:ilvl="1">
      <w:start w:val="4"/>
      <w:numFmt w:val="decimal"/>
      <w:lvlText w:val="%1.%2"/>
      <w:lvlJc w:val="left"/>
      <w:pPr>
        <w:ind w:left="1015" w:hanging="480"/>
      </w:pPr>
    </w:lvl>
    <w:lvl w:ilvl="2">
      <w:start w:val="1"/>
      <w:numFmt w:val="ordinal"/>
      <w:lvlText w:val="5.4.%3"/>
      <w:lvlJc w:val="left"/>
      <w:pPr>
        <w:ind w:left="1713" w:hanging="720"/>
      </w:pPr>
      <w:rPr>
        <w:rFonts w:ascii="Times New Roman" w:hAnsi="Times New Roman"/>
        <w:b/>
        <w:sz w:val="24"/>
      </w:rPr>
    </w:lvl>
    <w:lvl w:ilvl="3">
      <w:start w:val="1"/>
      <w:numFmt w:val="upperLetter"/>
      <w:lvlText w:val="%1.%2.%3.%4"/>
      <w:lvlJc w:val="left"/>
      <w:pPr>
        <w:ind w:left="2325" w:hanging="720"/>
      </w:pPr>
    </w:lvl>
    <w:lvl w:ilvl="4">
      <w:start w:val="1"/>
      <w:numFmt w:val="decimal"/>
      <w:lvlText w:val="%1.%2.%3.%4.%5"/>
      <w:lvlJc w:val="left"/>
      <w:pPr>
        <w:ind w:left="3220" w:hanging="1080"/>
      </w:pPr>
    </w:lvl>
    <w:lvl w:ilvl="5">
      <w:start w:val="1"/>
      <w:numFmt w:val="decimal"/>
      <w:lvlText w:val="%1.%2.%3.%4.%5.%6"/>
      <w:lvlJc w:val="left"/>
      <w:pPr>
        <w:ind w:left="3755" w:hanging="1080"/>
      </w:pPr>
    </w:lvl>
    <w:lvl w:ilvl="6">
      <w:start w:val="1"/>
      <w:numFmt w:val="decimal"/>
      <w:lvlText w:val="%1.%2.%3.%4.%5.%6.%7"/>
      <w:lvlJc w:val="left"/>
      <w:pPr>
        <w:ind w:left="4650" w:hanging="1440"/>
      </w:pPr>
    </w:lvl>
    <w:lvl w:ilvl="7">
      <w:start w:val="1"/>
      <w:numFmt w:val="decimal"/>
      <w:lvlText w:val="%1.%2.%3.%4.%5.%6.%7.%8"/>
      <w:lvlJc w:val="left"/>
      <w:pPr>
        <w:ind w:left="5185" w:hanging="1440"/>
      </w:pPr>
    </w:lvl>
    <w:lvl w:ilvl="8">
      <w:start w:val="1"/>
      <w:numFmt w:val="decimal"/>
      <w:lvlText w:val="%1.%2.%3.%4.%5.%6.%7.%8.%9"/>
      <w:lvlJc w:val="left"/>
      <w:pPr>
        <w:ind w:left="6080" w:hanging="1800"/>
      </w:pPr>
    </w:lvl>
  </w:abstractNum>
  <w:abstractNum w:abstractNumId="25">
    <w:nsid w:val="330920DD"/>
    <w:multiLevelType w:val="multilevel"/>
    <w:tmpl w:val="7DBE7460"/>
    <w:lvl w:ilvl="0">
      <w:start w:val="14"/>
      <w:numFmt w:val="decimal"/>
      <w:lvlText w:val="%1."/>
      <w:lvlJc w:val="left"/>
      <w:pPr>
        <w:ind w:left="495" w:hanging="495"/>
      </w:pPr>
      <w:rPr>
        <w:rFonts w:ascii="Times New Roman" w:hAnsi="Times New Roman" w:hint="default"/>
        <w:b/>
        <w:sz w:val="24"/>
      </w:rPr>
    </w:lvl>
    <w:lvl w:ilvl="1">
      <w:start w:val="8"/>
      <w:numFmt w:val="decimal"/>
      <w:lvlText w:val="%1.%2."/>
      <w:lvlJc w:val="left"/>
      <w:pPr>
        <w:ind w:left="933" w:hanging="495"/>
      </w:pPr>
      <w:rPr>
        <w:rFonts w:ascii="Times New Roman" w:hAnsi="Times New Roman" w:hint="default"/>
        <w:b/>
        <w:sz w:val="24"/>
      </w:rPr>
    </w:lvl>
    <w:lvl w:ilvl="2">
      <w:start w:val="1"/>
      <w:numFmt w:val="decimal"/>
      <w:lvlText w:val="%1.%2.%3."/>
      <w:lvlJc w:val="left"/>
      <w:pPr>
        <w:ind w:left="1596" w:hanging="720"/>
      </w:pPr>
      <w:rPr>
        <w:rFonts w:ascii="Times New Roman" w:hAnsi="Times New Roman" w:hint="default"/>
        <w:b/>
        <w:sz w:val="24"/>
      </w:rPr>
    </w:lvl>
    <w:lvl w:ilvl="3">
      <w:start w:val="1"/>
      <w:numFmt w:val="decimal"/>
      <w:lvlText w:val="%1.%2.%3.%4."/>
      <w:lvlJc w:val="left"/>
      <w:pPr>
        <w:ind w:left="2034" w:hanging="720"/>
      </w:pPr>
      <w:rPr>
        <w:rFonts w:hint="default"/>
      </w:rPr>
    </w:lvl>
    <w:lvl w:ilvl="4">
      <w:start w:val="1"/>
      <w:numFmt w:val="decimal"/>
      <w:lvlText w:val="%1.%2.%3.%4.%5."/>
      <w:lvlJc w:val="left"/>
      <w:pPr>
        <w:ind w:left="2472" w:hanging="72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3708" w:hanging="1080"/>
      </w:pPr>
      <w:rPr>
        <w:rFonts w:hint="default"/>
      </w:rPr>
    </w:lvl>
    <w:lvl w:ilvl="7">
      <w:start w:val="1"/>
      <w:numFmt w:val="decimal"/>
      <w:lvlText w:val="%1.%2.%3.%4.%5.%6.%7.%8."/>
      <w:lvlJc w:val="left"/>
      <w:pPr>
        <w:ind w:left="4146" w:hanging="1080"/>
      </w:pPr>
      <w:rPr>
        <w:rFonts w:hint="default"/>
      </w:rPr>
    </w:lvl>
    <w:lvl w:ilvl="8">
      <w:start w:val="1"/>
      <w:numFmt w:val="decimal"/>
      <w:lvlText w:val="%1.%2.%3.%4.%5.%6.%7.%8.%9."/>
      <w:lvlJc w:val="left"/>
      <w:pPr>
        <w:ind w:left="4944" w:hanging="1440"/>
      </w:pPr>
      <w:rPr>
        <w:rFonts w:hint="default"/>
      </w:rPr>
    </w:lvl>
  </w:abstractNum>
  <w:abstractNum w:abstractNumId="26">
    <w:nsid w:val="3361554F"/>
    <w:multiLevelType w:val="multilevel"/>
    <w:tmpl w:val="1160DB6A"/>
    <w:lvl w:ilvl="0">
      <w:start w:val="1"/>
      <w:numFmt w:val="ordinal"/>
      <w:lvlText w:val="9.23.%1"/>
      <w:lvlJc w:val="left"/>
      <w:pPr>
        <w:ind w:left="1287"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4056167"/>
    <w:multiLevelType w:val="multilevel"/>
    <w:tmpl w:val="F1F61270"/>
    <w:lvl w:ilvl="0">
      <w:start w:val="5"/>
      <w:numFmt w:val="decimal"/>
      <w:lvlText w:val="%1."/>
      <w:lvlJc w:val="left"/>
      <w:pPr>
        <w:ind w:left="645" w:hanging="645"/>
      </w:pPr>
      <w:rPr>
        <w:b/>
        <w:sz w:val="24"/>
        <w:szCs w:val="22"/>
      </w:rPr>
    </w:lvl>
    <w:lvl w:ilvl="1">
      <w:start w:val="10"/>
      <w:numFmt w:val="decimal"/>
      <w:lvlText w:val="%1.%2."/>
      <w:lvlJc w:val="left"/>
      <w:pPr>
        <w:ind w:left="2772" w:hanging="645"/>
      </w:pPr>
      <w:rPr>
        <w:b/>
        <w:sz w:val="24"/>
        <w:szCs w:val="22"/>
      </w:rPr>
    </w:lvl>
    <w:lvl w:ilvl="2">
      <w:start w:val="1"/>
      <w:numFmt w:val="ordinal"/>
      <w:lvlText w:val="5.9.%3"/>
      <w:lvlJc w:val="left"/>
      <w:pPr>
        <w:ind w:left="7525" w:hanging="720"/>
      </w:pPr>
      <w:rPr>
        <w:rFonts w:ascii="Times New Roman" w:hAnsi="Times New Roman"/>
        <w:b/>
        <w:color w:val="000000"/>
        <w:sz w:val="24"/>
      </w:r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28">
    <w:nsid w:val="34393745"/>
    <w:multiLevelType w:val="multilevel"/>
    <w:tmpl w:val="4148F182"/>
    <w:lvl w:ilvl="0">
      <w:start w:val="1"/>
      <w:numFmt w:val="decimal"/>
      <w:lvlText w:val="%1."/>
      <w:lvlJc w:val="left"/>
      <w:pPr>
        <w:ind w:left="360" w:hanging="360"/>
      </w:pPr>
    </w:lvl>
    <w:lvl w:ilvl="1">
      <w:start w:val="1"/>
      <w:numFmt w:val="decimal"/>
      <w:lvlText w:val="3.%2"/>
      <w:lvlJc w:val="left"/>
      <w:pPr>
        <w:ind w:left="792" w:hanging="432"/>
      </w:pPr>
      <w:rPr>
        <w:rFonts w:ascii="Times New Roman" w:hAnsi="Times New Roman"/>
        <w:b/>
        <w:sz w:val="24"/>
      </w:r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4613A77"/>
    <w:multiLevelType w:val="multilevel"/>
    <w:tmpl w:val="40E27856"/>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nsid w:val="36E35681"/>
    <w:multiLevelType w:val="hybridMultilevel"/>
    <w:tmpl w:val="0CA458DE"/>
    <w:lvl w:ilvl="0" w:tplc="BC126D92">
      <w:start w:val="1"/>
      <w:numFmt w:val="lowerLetter"/>
      <w:lvlText w:val="%1)"/>
      <w:lvlJc w:val="left"/>
      <w:pPr>
        <w:ind w:left="2061" w:hanging="360"/>
      </w:pPr>
      <w:rPr>
        <w:rFonts w:hint="default"/>
        <w:b/>
        <w:bCs/>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nsid w:val="394F3BC8"/>
    <w:multiLevelType w:val="multilevel"/>
    <w:tmpl w:val="5740A2E4"/>
    <w:lvl w:ilvl="0">
      <w:start w:val="23"/>
      <w:numFmt w:val="decimal"/>
      <w:lvlText w:val="%1."/>
      <w:lvlJc w:val="left"/>
      <w:pPr>
        <w:ind w:left="720" w:hanging="360"/>
      </w:pPr>
    </w:lvl>
    <w:lvl w:ilvl="1">
      <w:start w:val="1"/>
      <w:numFmt w:val="lowerLetter"/>
      <w:lvlText w:val="%2."/>
      <w:lvlJc w:val="left"/>
      <w:pPr>
        <w:ind w:left="1440" w:hanging="360"/>
      </w:pPr>
    </w:lvl>
    <w:lvl w:ilvl="2">
      <w:start w:val="1"/>
      <w:numFmt w:val="none"/>
      <w:suff w:val="nothing"/>
      <w:lvlText w:val=".1."/>
      <w:lvlJc w:val="right"/>
      <w:pPr>
        <w:ind w:left="2160" w:hanging="180"/>
      </w:pPr>
      <w:rPr>
        <w:rFonts w:ascii="Times New Roman" w:hAnsi="Times New Roman"/>
        <w:b/>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A495508"/>
    <w:multiLevelType w:val="multilevel"/>
    <w:tmpl w:val="A482A2C8"/>
    <w:lvl w:ilvl="0">
      <w:start w:val="1"/>
      <w:numFmt w:val="ordinal"/>
      <w:lvlText w:val="12.7.%1"/>
      <w:lvlJc w:val="left"/>
      <w:pPr>
        <w:ind w:left="1287"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AB91D5F"/>
    <w:multiLevelType w:val="multilevel"/>
    <w:tmpl w:val="014ACE88"/>
    <w:lvl w:ilvl="0">
      <w:start w:val="1"/>
      <w:numFmt w:val="decimal"/>
      <w:lvlText w:val="%1."/>
      <w:lvlJc w:val="left"/>
      <w:pPr>
        <w:ind w:left="360" w:hanging="360"/>
      </w:pPr>
    </w:lvl>
    <w:lvl w:ilvl="1">
      <w:start w:val="4"/>
      <w:numFmt w:val="ordinal"/>
      <w:lvlText w:val="5.%2"/>
      <w:lvlJc w:val="left"/>
      <w:pPr>
        <w:ind w:left="792" w:hanging="432"/>
      </w:pPr>
      <w:rPr>
        <w:rFonts w:ascii="Times New Roman" w:hAnsi="Times New Roman"/>
        <w:b/>
        <w:strike w:val="0"/>
        <w:dstrike w:val="0"/>
        <w:sz w:val="24"/>
      </w:rPr>
    </w:lvl>
    <w:lvl w:ilvl="2">
      <w:start w:val="1"/>
      <w:numFmt w:val="ordinal"/>
      <w:lvlText w:val="5.3.%3"/>
      <w:lvlJc w:val="left"/>
      <w:pPr>
        <w:ind w:left="1224" w:hanging="504"/>
      </w:pPr>
      <w:rPr>
        <w:rFonts w:cs="Times New Roman"/>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ED64EBC"/>
    <w:multiLevelType w:val="multilevel"/>
    <w:tmpl w:val="9EA00EB2"/>
    <w:lvl w:ilvl="0">
      <w:start w:val="1"/>
      <w:numFmt w:val="lowerLetter"/>
      <w:lvlText w:val="%1)"/>
      <w:lvlJc w:val="left"/>
      <w:pPr>
        <w:ind w:left="4320" w:hanging="360"/>
      </w:pPr>
      <w:rPr>
        <w:rFonts w:ascii="Times New Roman" w:hAnsi="Times New Roman"/>
        <w:b/>
        <w:sz w:val="24"/>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35">
    <w:nsid w:val="3F931AF8"/>
    <w:multiLevelType w:val="hybridMultilevel"/>
    <w:tmpl w:val="069269C2"/>
    <w:lvl w:ilvl="0" w:tplc="AE660E80">
      <w:start w:val="1"/>
      <w:numFmt w:val="lowerLetter"/>
      <w:lvlText w:val="%1)"/>
      <w:lvlJc w:val="left"/>
      <w:pPr>
        <w:ind w:left="1211" w:hanging="360"/>
      </w:pPr>
      <w:rPr>
        <w:rFonts w:hint="default"/>
        <w:b/>
        <w:bCs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4174315A"/>
    <w:multiLevelType w:val="multilevel"/>
    <w:tmpl w:val="0EF4F96E"/>
    <w:lvl w:ilvl="0">
      <w:start w:val="8"/>
      <w:numFmt w:val="decimal"/>
      <w:lvlText w:val="%1."/>
      <w:lvlJc w:val="left"/>
      <w:pPr>
        <w:ind w:left="360" w:hanging="360"/>
      </w:pPr>
      <w:rPr>
        <w:rFonts w:ascii="Times New Roman" w:hAnsi="Times New Roman"/>
        <w:b/>
        <w:color w:val="000000"/>
        <w:sz w:val="24"/>
      </w:rPr>
    </w:lvl>
    <w:lvl w:ilvl="1">
      <w:start w:val="1"/>
      <w:numFmt w:val="decimal"/>
      <w:lvlText w:val="%1.%2."/>
      <w:lvlJc w:val="left"/>
      <w:pPr>
        <w:ind w:left="7023" w:hanging="360"/>
      </w:pPr>
      <w:rPr>
        <w:rFonts w:ascii="Times New Roman" w:hAnsi="Times New Roman"/>
        <w:b/>
        <w:strike w:val="0"/>
        <w:dstrike w:val="0"/>
        <w:color w:val="000000"/>
        <w:sz w:val="24"/>
      </w:rPr>
    </w:lvl>
    <w:lvl w:ilvl="2">
      <w:start w:val="1"/>
      <w:numFmt w:val="decimal"/>
      <w:lvlText w:val="%1.%2.%3."/>
      <w:lvlJc w:val="left"/>
      <w:pPr>
        <w:ind w:left="1854" w:hanging="720"/>
      </w:pPr>
      <w:rPr>
        <w:rFonts w:ascii="Times New Roman" w:hAnsi="Times New Roman"/>
        <w:b/>
        <w:i w:val="0"/>
        <w:color w:val="000000"/>
        <w:sz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427542BD"/>
    <w:multiLevelType w:val="multilevel"/>
    <w:tmpl w:val="2F205E6A"/>
    <w:lvl w:ilvl="0">
      <w:start w:val="11"/>
      <w:numFmt w:val="decimal"/>
      <w:lvlText w:val="%1"/>
      <w:lvlJc w:val="left"/>
      <w:pPr>
        <w:ind w:left="420" w:hanging="420"/>
      </w:pPr>
    </w:lvl>
    <w:lvl w:ilvl="1">
      <w:start w:val="1"/>
      <w:numFmt w:val="ordinal"/>
      <w:lvlText w:val="11.%2"/>
      <w:lvlJc w:val="left"/>
      <w:pPr>
        <w:ind w:left="420" w:hanging="420"/>
      </w:pPr>
      <w:rPr>
        <w:rFonts w:ascii="Times New Roman" w:hAnsi="Times New Roman"/>
        <w:b/>
        <w:color w:val="auto"/>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44BC1E51"/>
    <w:multiLevelType w:val="multilevel"/>
    <w:tmpl w:val="FF6ED41E"/>
    <w:lvl w:ilvl="0">
      <w:start w:val="11"/>
      <w:numFmt w:val="decimal"/>
      <w:lvlText w:val="%1."/>
      <w:lvlJc w:val="left"/>
      <w:pPr>
        <w:ind w:left="660" w:hanging="660"/>
      </w:pPr>
      <w:rPr>
        <w:rFonts w:hint="default"/>
      </w:rPr>
    </w:lvl>
    <w:lvl w:ilvl="1">
      <w:start w:val="5"/>
      <w:numFmt w:val="decimal"/>
      <w:lvlText w:val="%1.%2."/>
      <w:lvlJc w:val="left"/>
      <w:pPr>
        <w:ind w:left="1014" w:hanging="660"/>
      </w:pPr>
      <w:rPr>
        <w:rFonts w:hint="default"/>
      </w:rPr>
    </w:lvl>
    <w:lvl w:ilvl="2">
      <w:start w:val="1"/>
      <w:numFmt w:val="decimal"/>
      <w:lvlText w:val="%1.%2.%3."/>
      <w:lvlJc w:val="left"/>
      <w:pPr>
        <w:ind w:left="1428" w:hanging="720"/>
      </w:pPr>
      <w:rPr>
        <w:rFonts w:hint="default"/>
        <w:b/>
        <w:bCs/>
      </w:rPr>
    </w:lvl>
    <w:lvl w:ilvl="3">
      <w:start w:val="1"/>
      <w:numFmt w:val="decimalZero"/>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478E662E"/>
    <w:multiLevelType w:val="hybridMultilevel"/>
    <w:tmpl w:val="9260D560"/>
    <w:name w:val="WW8Num292"/>
    <w:lvl w:ilvl="0" w:tplc="C71E75D2">
      <w:start w:val="1"/>
      <w:numFmt w:val="decimal"/>
      <w:lvlText w:val="%1."/>
      <w:lvlJc w:val="left"/>
      <w:pPr>
        <w:tabs>
          <w:tab w:val="num" w:pos="360"/>
        </w:tabs>
        <w:ind w:left="0" w:firstLine="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C02310B"/>
    <w:multiLevelType w:val="multilevel"/>
    <w:tmpl w:val="7DF45C10"/>
    <w:lvl w:ilvl="0">
      <w:start w:val="1"/>
      <w:numFmt w:val="decimal"/>
      <w:lvlText w:val="%1."/>
      <w:lvlJc w:val="left"/>
      <w:pPr>
        <w:ind w:left="360" w:hanging="360"/>
      </w:pPr>
    </w:lvl>
    <w:lvl w:ilvl="1">
      <w:start w:val="1"/>
      <w:numFmt w:val="decimal"/>
      <w:lvlText w:val="%1.%2."/>
      <w:lvlJc w:val="left"/>
      <w:pPr>
        <w:ind w:left="6812"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DC3655E"/>
    <w:multiLevelType w:val="multilevel"/>
    <w:tmpl w:val="E1EA884A"/>
    <w:lvl w:ilvl="0">
      <w:start w:val="13"/>
      <w:numFmt w:val="decimal"/>
      <w:lvlText w:val="%1."/>
      <w:lvlJc w:val="left"/>
      <w:pPr>
        <w:ind w:left="4025" w:hanging="480"/>
      </w:pPr>
      <w:rPr>
        <w:rFonts w:ascii="Times New Roman" w:hAnsi="Times New Roman"/>
        <w:b/>
        <w:sz w:val="24"/>
      </w:rPr>
    </w:lvl>
    <w:lvl w:ilvl="1">
      <w:start w:val="1"/>
      <w:numFmt w:val="decimal"/>
      <w:lvlText w:val="%1.%2."/>
      <w:lvlJc w:val="left"/>
      <w:pPr>
        <w:ind w:left="900" w:hanging="480"/>
      </w:pPr>
      <w:rPr>
        <w:rFonts w:ascii="Times New Roman" w:hAnsi="Times New Roman"/>
        <w:b/>
        <w:sz w:val="24"/>
      </w:rPr>
    </w:lvl>
    <w:lvl w:ilvl="2">
      <w:start w:val="1"/>
      <w:numFmt w:val="decimal"/>
      <w:lvlText w:val="%1.%2.%3."/>
      <w:lvlJc w:val="left"/>
      <w:pPr>
        <w:ind w:left="1560" w:hanging="720"/>
      </w:pPr>
      <w:rPr>
        <w:b/>
        <w:bCs/>
      </w:r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42">
    <w:nsid w:val="51CC53A9"/>
    <w:multiLevelType w:val="hybridMultilevel"/>
    <w:tmpl w:val="7DAE0C02"/>
    <w:lvl w:ilvl="0" w:tplc="11228182">
      <w:start w:val="1"/>
      <w:numFmt w:val="lowerLetter"/>
      <w:lvlText w:val="%1)"/>
      <w:lvlJc w:val="left"/>
      <w:pPr>
        <w:ind w:left="1636" w:hanging="360"/>
      </w:pPr>
      <w:rPr>
        <w:rFonts w:hint="default"/>
        <w:b/>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3">
    <w:nsid w:val="522D574D"/>
    <w:multiLevelType w:val="multilevel"/>
    <w:tmpl w:val="CBA0449A"/>
    <w:lvl w:ilvl="0">
      <w:start w:val="5"/>
      <w:numFmt w:val="decimal"/>
      <w:lvlText w:val="%1."/>
      <w:lvlJc w:val="left"/>
      <w:pPr>
        <w:ind w:left="540" w:hanging="540"/>
      </w:pPr>
    </w:lvl>
    <w:lvl w:ilvl="1">
      <w:start w:val="4"/>
      <w:numFmt w:val="decimal"/>
      <w:lvlText w:val="%1.%2."/>
      <w:lvlJc w:val="left"/>
      <w:pPr>
        <w:ind w:left="1178" w:hanging="540"/>
      </w:pPr>
    </w:lvl>
    <w:lvl w:ilvl="2">
      <w:start w:val="2"/>
      <w:numFmt w:val="decimal"/>
      <w:lvlText w:val="%1.%2.%3."/>
      <w:lvlJc w:val="left"/>
      <w:pPr>
        <w:ind w:left="1996" w:hanging="720"/>
      </w:pPr>
      <w:rPr>
        <w:rFonts w:ascii="Times New Roman" w:hAnsi="Times New Roman"/>
        <w:b/>
        <w:sz w:val="24"/>
      </w:rPr>
    </w:lvl>
    <w:lvl w:ilvl="3">
      <w:start w:val="1"/>
      <w:numFmt w:val="upperLetter"/>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44">
    <w:nsid w:val="52610A92"/>
    <w:multiLevelType w:val="hybridMultilevel"/>
    <w:tmpl w:val="8B8CDA9C"/>
    <w:lvl w:ilvl="0" w:tplc="528092CC">
      <w:start w:val="1"/>
      <w:numFmt w:val="lowerLetter"/>
      <w:lvlText w:val="%1)"/>
      <w:lvlJc w:val="left"/>
      <w:pPr>
        <w:ind w:left="1636" w:hanging="360"/>
      </w:pPr>
      <w:rPr>
        <w:rFonts w:hint="default"/>
        <w:b/>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nsid w:val="52891E6B"/>
    <w:multiLevelType w:val="multilevel"/>
    <w:tmpl w:val="65B8A4C8"/>
    <w:lvl w:ilvl="0">
      <w:start w:val="1"/>
      <w:numFmt w:val="decimal"/>
      <w:lvlText w:val="%1."/>
      <w:lvlJc w:val="left"/>
      <w:pPr>
        <w:ind w:left="360" w:hanging="360"/>
      </w:pPr>
    </w:lvl>
    <w:lvl w:ilvl="1">
      <w:start w:val="1"/>
      <w:numFmt w:val="ordinal"/>
      <w:lvlText w:val="5.%2"/>
      <w:lvlJc w:val="left"/>
      <w:pPr>
        <w:ind w:left="792" w:hanging="432"/>
      </w:pPr>
      <w:rPr>
        <w:rFonts w:ascii="Times New Roman" w:hAnsi="Times New Roman"/>
        <w:b/>
        <w:strike w:val="0"/>
        <w:dstrike w:val="0"/>
        <w:sz w:val="24"/>
      </w:rPr>
    </w:lvl>
    <w:lvl w:ilvl="2">
      <w:start w:val="1"/>
      <w:numFmt w:val="ordinal"/>
      <w:lvlText w:val="5.1.%3"/>
      <w:lvlJc w:val="left"/>
      <w:pPr>
        <w:ind w:left="1224" w:hanging="504"/>
      </w:pPr>
      <w:rPr>
        <w:rFonts w:ascii="Times New Roman" w:hAnsi="Times New Roman"/>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7326B11"/>
    <w:multiLevelType w:val="multilevel"/>
    <w:tmpl w:val="56EE4CAC"/>
    <w:lvl w:ilvl="0">
      <w:start w:val="12"/>
      <w:numFmt w:val="decimal"/>
      <w:lvlText w:val="%1."/>
      <w:lvlJc w:val="left"/>
      <w:pPr>
        <w:ind w:left="480" w:hanging="480"/>
      </w:pPr>
    </w:lvl>
    <w:lvl w:ilvl="1">
      <w:start w:val="4"/>
      <w:numFmt w:val="decimal"/>
      <w:lvlText w:val="%1.%2."/>
      <w:lvlJc w:val="left"/>
      <w:pPr>
        <w:ind w:left="5868" w:hanging="480"/>
      </w:pPr>
      <w:rPr>
        <w:rFonts w:ascii="Times New Roman" w:hAnsi="Times New Roman"/>
        <w:b/>
        <w:sz w:val="24"/>
      </w:rPr>
    </w:lvl>
    <w:lvl w:ilvl="2">
      <w:start w:val="1"/>
      <w:numFmt w:val="decimal"/>
      <w:lvlText w:val="%1.%2.%3."/>
      <w:lvlJc w:val="left"/>
      <w:pPr>
        <w:ind w:left="11496" w:hanging="720"/>
      </w:pPr>
    </w:lvl>
    <w:lvl w:ilvl="3">
      <w:start w:val="1"/>
      <w:numFmt w:val="decimal"/>
      <w:lvlText w:val="%1.%2.%3.%4."/>
      <w:lvlJc w:val="left"/>
      <w:pPr>
        <w:ind w:left="16884" w:hanging="720"/>
      </w:pPr>
    </w:lvl>
    <w:lvl w:ilvl="4">
      <w:start w:val="1"/>
      <w:numFmt w:val="decimal"/>
      <w:lvlText w:val="%1.%2.%3.%4.%5."/>
      <w:lvlJc w:val="left"/>
      <w:pPr>
        <w:ind w:left="22632" w:hanging="1080"/>
      </w:pPr>
    </w:lvl>
    <w:lvl w:ilvl="5">
      <w:start w:val="1"/>
      <w:numFmt w:val="decimal"/>
      <w:lvlText w:val="%1.%2.%3.%4.%5.%6."/>
      <w:lvlJc w:val="left"/>
      <w:pPr>
        <w:ind w:left="28020" w:hanging="1080"/>
      </w:pPr>
    </w:lvl>
    <w:lvl w:ilvl="6">
      <w:start w:val="1"/>
      <w:numFmt w:val="decimal"/>
      <w:lvlText w:val="%1.%2.%3.%4.%5.%6.%7."/>
      <w:lvlJc w:val="left"/>
      <w:pPr>
        <w:ind w:left="-31768" w:hanging="1440"/>
      </w:pPr>
    </w:lvl>
    <w:lvl w:ilvl="7">
      <w:start w:val="1"/>
      <w:numFmt w:val="decimal"/>
      <w:lvlText w:val="%1.%2.%3.%4.%5.%6.%7.%8."/>
      <w:lvlJc w:val="left"/>
      <w:pPr>
        <w:ind w:left="-26380" w:hanging="1440"/>
      </w:pPr>
    </w:lvl>
    <w:lvl w:ilvl="8">
      <w:start w:val="1"/>
      <w:numFmt w:val="decimal"/>
      <w:lvlText w:val="%1.%2.%3.%4.%5.%6.%7.%8.%9."/>
      <w:lvlJc w:val="left"/>
      <w:pPr>
        <w:ind w:left="-20632" w:hanging="1800"/>
      </w:pPr>
    </w:lvl>
  </w:abstractNum>
  <w:abstractNum w:abstractNumId="47">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5B61583D"/>
    <w:multiLevelType w:val="hybridMultilevel"/>
    <w:tmpl w:val="9DC2B1E4"/>
    <w:lvl w:ilvl="0" w:tplc="24A060CC">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3869D5"/>
    <w:multiLevelType w:val="multilevel"/>
    <w:tmpl w:val="A6908F50"/>
    <w:lvl w:ilvl="0">
      <w:start w:val="5"/>
      <w:numFmt w:val="decimal"/>
      <w:lvlText w:val="%1."/>
      <w:lvlJc w:val="left"/>
      <w:pPr>
        <w:ind w:left="645" w:hanging="645"/>
      </w:pPr>
      <w:rPr>
        <w:rFonts w:ascii="Times New Roman" w:hAnsi="Times New Roman"/>
        <w:b/>
        <w:sz w:val="24"/>
        <w:szCs w:val="22"/>
      </w:rPr>
    </w:lvl>
    <w:lvl w:ilvl="1">
      <w:start w:val="10"/>
      <w:numFmt w:val="decimal"/>
      <w:lvlText w:val="%1.%2."/>
      <w:lvlJc w:val="left"/>
      <w:pPr>
        <w:ind w:left="2772" w:hanging="645"/>
      </w:pPr>
      <w:rPr>
        <w:b/>
        <w:sz w:val="24"/>
        <w:szCs w:val="22"/>
      </w:rPr>
    </w:lvl>
    <w:lvl w:ilvl="2">
      <w:start w:val="5"/>
      <w:numFmt w:val="ordinal"/>
      <w:lvlText w:val="5.9.%3"/>
      <w:lvlJc w:val="left"/>
      <w:pPr>
        <w:ind w:left="7525" w:hanging="720"/>
      </w:pPr>
      <w:rPr>
        <w:b/>
        <w:color w:val="000000"/>
      </w:r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50">
    <w:nsid w:val="62145BE8"/>
    <w:multiLevelType w:val="multilevel"/>
    <w:tmpl w:val="32A680EC"/>
    <w:lvl w:ilvl="0">
      <w:start w:val="1"/>
      <w:numFmt w:val="bullet"/>
      <w:lvlText w:val=""/>
      <w:lvlJc w:val="left"/>
      <w:pPr>
        <w:ind w:left="720" w:hanging="360"/>
      </w:pPr>
      <w:rPr>
        <w:rFonts w:ascii="Wingdings" w:hAnsi="Wingdings" w:cs="Wingdings"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63661F1F"/>
    <w:multiLevelType w:val="multilevel"/>
    <w:tmpl w:val="46241E8C"/>
    <w:lvl w:ilvl="0">
      <w:start w:val="5"/>
      <w:numFmt w:val="decimal"/>
      <w:lvlText w:val="%1."/>
      <w:lvlJc w:val="left"/>
      <w:pPr>
        <w:ind w:left="645" w:hanging="645"/>
      </w:pPr>
      <w:rPr>
        <w:b/>
        <w:sz w:val="24"/>
        <w:szCs w:val="22"/>
      </w:rPr>
    </w:lvl>
    <w:lvl w:ilvl="1">
      <w:start w:val="10"/>
      <w:numFmt w:val="decimal"/>
      <w:lvlText w:val="%1.%2."/>
      <w:lvlJc w:val="left"/>
      <w:pPr>
        <w:ind w:left="2631" w:hanging="645"/>
      </w:pPr>
      <w:rPr>
        <w:rFonts w:ascii="Times New Roman" w:hAnsi="Times New Roman"/>
        <w:b/>
        <w:sz w:val="24"/>
        <w:szCs w:val="22"/>
      </w:rPr>
    </w:lvl>
    <w:lvl w:ilvl="2">
      <w:start w:val="1"/>
      <w:numFmt w:val="ordinal"/>
      <w:lvlText w:val="5.9.%3"/>
      <w:lvlJc w:val="left"/>
      <w:pPr>
        <w:ind w:left="7525" w:hanging="720"/>
      </w:pPr>
      <w:rPr>
        <w:b/>
        <w:color w:val="000000"/>
      </w:r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52">
    <w:nsid w:val="63F85C65"/>
    <w:multiLevelType w:val="multilevel"/>
    <w:tmpl w:val="A686064A"/>
    <w:lvl w:ilvl="0">
      <w:start w:val="7"/>
      <w:numFmt w:val="decimal"/>
      <w:lvlText w:val="%1."/>
      <w:lvlJc w:val="left"/>
      <w:pPr>
        <w:ind w:left="540" w:hanging="540"/>
      </w:pPr>
      <w:rPr>
        <w:b/>
      </w:rPr>
    </w:lvl>
    <w:lvl w:ilvl="1">
      <w:start w:val="1"/>
      <w:numFmt w:val="decimal"/>
      <w:lvlText w:val="%1.%2."/>
      <w:lvlJc w:val="left"/>
      <w:pPr>
        <w:ind w:left="753" w:hanging="540"/>
      </w:pPr>
      <w:rPr>
        <w:rFonts w:ascii="Times New Roman" w:hAnsi="Times New Roman"/>
        <w:b/>
        <w:color w:val="auto"/>
        <w:sz w:val="24"/>
        <w:szCs w:val="22"/>
      </w:rPr>
    </w:lvl>
    <w:lvl w:ilvl="2">
      <w:start w:val="1"/>
      <w:numFmt w:val="decimal"/>
      <w:lvlText w:val="%1.%2.%3."/>
      <w:lvlJc w:val="left"/>
      <w:pPr>
        <w:ind w:left="1146" w:hanging="720"/>
      </w:pPr>
      <w:rPr>
        <w:rFonts w:ascii="Times New Roman" w:hAnsi="Times New Roman"/>
        <w:b/>
        <w:sz w:val="24"/>
        <w:szCs w:val="22"/>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53">
    <w:nsid w:val="642D7070"/>
    <w:multiLevelType w:val="multilevel"/>
    <w:tmpl w:val="B722442A"/>
    <w:lvl w:ilvl="0">
      <w:start w:val="1"/>
      <w:numFmt w:val="decimal"/>
      <w:lvlText w:val="%1."/>
      <w:lvlJc w:val="left"/>
      <w:pPr>
        <w:ind w:left="360" w:hanging="360"/>
      </w:pPr>
    </w:lvl>
    <w:lvl w:ilvl="1">
      <w:start w:val="1"/>
      <w:numFmt w:val="ordinal"/>
      <w:lvlText w:val="5.%2"/>
      <w:lvlJc w:val="left"/>
      <w:pPr>
        <w:ind w:left="792" w:hanging="432"/>
      </w:pPr>
      <w:rPr>
        <w:rFonts w:ascii="Times New Roman" w:hAnsi="Times New Roman"/>
        <w:b/>
        <w:strike w:val="0"/>
        <w:dstrike w:val="0"/>
        <w:sz w:val="24"/>
      </w:rPr>
    </w:lvl>
    <w:lvl w:ilvl="2">
      <w:start w:val="1"/>
      <w:numFmt w:val="decimal"/>
      <w:lvlText w:val="5.9.%3"/>
      <w:lvlJc w:val="left"/>
      <w:pPr>
        <w:ind w:left="1224" w:hanging="504"/>
      </w:pPr>
      <w:rPr>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99C4B7D"/>
    <w:multiLevelType w:val="multilevel"/>
    <w:tmpl w:val="6792DC6A"/>
    <w:lvl w:ilvl="0">
      <w:start w:val="1"/>
      <w:numFmt w:val="decimal"/>
      <w:lvlText w:val="%1."/>
      <w:lvlJc w:val="left"/>
      <w:pPr>
        <w:ind w:left="360" w:hanging="360"/>
      </w:pPr>
    </w:lvl>
    <w:lvl w:ilvl="1">
      <w:start w:val="1"/>
      <w:numFmt w:val="decimal"/>
      <w:lvlText w:val="20.%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BAB5792"/>
    <w:multiLevelType w:val="hybridMultilevel"/>
    <w:tmpl w:val="0B448040"/>
    <w:lvl w:ilvl="0" w:tplc="9514C9D4">
      <w:start w:val="2"/>
      <w:numFmt w:val="low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6B07A2"/>
    <w:multiLevelType w:val="multilevel"/>
    <w:tmpl w:val="FCC244BC"/>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b/>
        <w:bCs/>
        <w:color w:val="auto"/>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6C7641F0"/>
    <w:multiLevelType w:val="multilevel"/>
    <w:tmpl w:val="B47C8FD4"/>
    <w:lvl w:ilvl="0">
      <w:start w:val="1"/>
      <w:numFmt w:val="lowerLetter"/>
      <w:lvlText w:val="%1)"/>
      <w:lvlJc w:val="left"/>
      <w:pPr>
        <w:ind w:left="720" w:hanging="360"/>
      </w:pPr>
      <w:rPr>
        <w:rFonts w:ascii="Times New Roman" w:hAnsi="Times New Roman"/>
        <w:b/>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D4376ED"/>
    <w:multiLevelType w:val="multilevel"/>
    <w:tmpl w:val="94FC316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6F4B5043"/>
    <w:multiLevelType w:val="multilevel"/>
    <w:tmpl w:val="39C0D3BC"/>
    <w:lvl w:ilvl="0">
      <w:start w:val="1"/>
      <w:numFmt w:val="decimal"/>
      <w:lvlText w:val="%1."/>
      <w:lvlJc w:val="left"/>
      <w:pPr>
        <w:ind w:left="720" w:hanging="360"/>
      </w:pPr>
      <w:rPr>
        <w:rFonts w:cs="Helvetica"/>
      </w:rPr>
    </w:lvl>
    <w:lvl w:ilvl="1">
      <w:start w:val="1"/>
      <w:numFmt w:val="decimal"/>
      <w:lvlText w:val="%1.%2."/>
      <w:lvlJc w:val="left"/>
      <w:pPr>
        <w:ind w:left="1080" w:hanging="720"/>
      </w:pPr>
      <w:rPr>
        <w:rFonts w:ascii="Times New Roman" w:hAnsi="Times New Roman" w:cs="Times New Roman"/>
        <w:b/>
        <w:sz w:val="24"/>
        <w:szCs w:val="24"/>
      </w:rPr>
    </w:lvl>
    <w:lvl w:ilvl="2">
      <w:start w:val="1"/>
      <w:numFmt w:val="decimal"/>
      <w:lvlText w:val="%1.%2.%3."/>
      <w:lvlJc w:val="left"/>
      <w:pPr>
        <w:tabs>
          <w:tab w:val="num" w:pos="1625"/>
        </w:tabs>
        <w:ind w:left="2705" w:hanging="720"/>
      </w:pPr>
      <w:rPr>
        <w:rFonts w:cs="Times New Roman"/>
        <w:b/>
        <w:color w:val="auto"/>
        <w:spacing w:val="4"/>
        <w:sz w:val="24"/>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60">
    <w:nsid w:val="75E51C0D"/>
    <w:multiLevelType w:val="hybridMultilevel"/>
    <w:tmpl w:val="07C675CA"/>
    <w:lvl w:ilvl="0" w:tplc="32E28508">
      <w:start w:val="1"/>
      <w:numFmt w:val="lowerLetter"/>
      <w:lvlText w:val="%1)"/>
      <w:lvlJc w:val="left"/>
      <w:pPr>
        <w:ind w:left="1211" w:hanging="360"/>
      </w:pPr>
      <w:rPr>
        <w:rFonts w:hint="default"/>
        <w:b/>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nsid w:val="779E4156"/>
    <w:multiLevelType w:val="multilevel"/>
    <w:tmpl w:val="81144B68"/>
    <w:lvl w:ilvl="0">
      <w:start w:val="9"/>
      <w:numFmt w:val="decimal"/>
      <w:lvlText w:val="%1."/>
      <w:lvlJc w:val="left"/>
      <w:pPr>
        <w:ind w:left="360" w:hanging="360"/>
      </w:pPr>
    </w:lvl>
    <w:lvl w:ilvl="1">
      <w:start w:val="5"/>
      <w:numFmt w:val="ordinal"/>
      <w:lvlText w:val="5.%2"/>
      <w:lvlJc w:val="left"/>
      <w:pPr>
        <w:ind w:left="792" w:hanging="432"/>
      </w:pPr>
      <w:rPr>
        <w:rFonts w:ascii="Times New Roman" w:hAnsi="Times New Roman"/>
        <w:b/>
        <w:strike w:val="0"/>
        <w:dstrike w:val="0"/>
        <w:sz w:val="24"/>
      </w:rPr>
    </w:lvl>
    <w:lvl w:ilvl="2">
      <w:start w:val="1"/>
      <w:numFmt w:val="decimal"/>
      <w:lvlText w:val="5.9.%3"/>
      <w:lvlJc w:val="left"/>
      <w:pPr>
        <w:ind w:left="1224" w:hanging="504"/>
      </w:pPr>
      <w:rPr>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7EC5B18"/>
    <w:multiLevelType w:val="hybridMultilevel"/>
    <w:tmpl w:val="B2B6684C"/>
    <w:lvl w:ilvl="0" w:tplc="937CA71E">
      <w:start w:val="1"/>
      <w:numFmt w:val="lowerLetter"/>
      <w:lvlText w:val="%1)"/>
      <w:lvlJc w:val="left"/>
      <w:pPr>
        <w:ind w:left="1211" w:hanging="360"/>
      </w:pPr>
      <w:rPr>
        <w:rFonts w:hint="default"/>
        <w:b/>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nsid w:val="78AA61B0"/>
    <w:multiLevelType w:val="hybridMultilevel"/>
    <w:tmpl w:val="1D5A8A98"/>
    <w:lvl w:ilvl="0" w:tplc="553C39C2">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4">
    <w:nsid w:val="78CE4603"/>
    <w:multiLevelType w:val="hybridMultilevel"/>
    <w:tmpl w:val="292E2C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45"/>
  </w:num>
  <w:num w:numId="3">
    <w:abstractNumId w:val="17"/>
  </w:num>
  <w:num w:numId="4">
    <w:abstractNumId w:val="54"/>
  </w:num>
  <w:num w:numId="5">
    <w:abstractNumId w:val="40"/>
  </w:num>
  <w:num w:numId="6">
    <w:abstractNumId w:val="11"/>
  </w:num>
  <w:num w:numId="7">
    <w:abstractNumId w:val="21"/>
  </w:num>
  <w:num w:numId="8">
    <w:abstractNumId w:val="20"/>
  </w:num>
  <w:num w:numId="9">
    <w:abstractNumId w:val="49"/>
  </w:num>
  <w:num w:numId="10">
    <w:abstractNumId w:val="36"/>
  </w:num>
  <w:num w:numId="11">
    <w:abstractNumId w:val="41"/>
  </w:num>
  <w:num w:numId="12">
    <w:abstractNumId w:val="47"/>
  </w:num>
  <w:num w:numId="13">
    <w:abstractNumId w:val="37"/>
  </w:num>
  <w:num w:numId="14">
    <w:abstractNumId w:val="22"/>
  </w:num>
  <w:num w:numId="15">
    <w:abstractNumId w:val="25"/>
  </w:num>
  <w:num w:numId="16">
    <w:abstractNumId w:val="57"/>
  </w:num>
  <w:num w:numId="17">
    <w:abstractNumId w:val="16"/>
  </w:num>
  <w:num w:numId="18">
    <w:abstractNumId w:val="52"/>
  </w:num>
  <w:num w:numId="19">
    <w:abstractNumId w:val="46"/>
  </w:num>
  <w:num w:numId="20">
    <w:abstractNumId w:val="59"/>
  </w:num>
  <w:num w:numId="21">
    <w:abstractNumId w:val="50"/>
  </w:num>
  <w:num w:numId="22">
    <w:abstractNumId w:val="29"/>
  </w:num>
  <w:num w:numId="23">
    <w:abstractNumId w:val="6"/>
  </w:num>
  <w:num w:numId="24">
    <w:abstractNumId w:val="4"/>
  </w:num>
  <w:num w:numId="25">
    <w:abstractNumId w:val="31"/>
  </w:num>
  <w:num w:numId="26">
    <w:abstractNumId w:val="34"/>
  </w:num>
  <w:num w:numId="27">
    <w:abstractNumId w:val="8"/>
  </w:num>
  <w:num w:numId="28">
    <w:abstractNumId w:val="14"/>
  </w:num>
  <w:num w:numId="29">
    <w:abstractNumId w:val="53"/>
  </w:num>
  <w:num w:numId="30">
    <w:abstractNumId w:val="24"/>
  </w:num>
  <w:num w:numId="31">
    <w:abstractNumId w:val="43"/>
  </w:num>
  <w:num w:numId="32">
    <w:abstractNumId w:val="10"/>
  </w:num>
  <w:num w:numId="33">
    <w:abstractNumId w:val="5"/>
  </w:num>
  <w:num w:numId="34">
    <w:abstractNumId w:val="32"/>
  </w:num>
  <w:num w:numId="35">
    <w:abstractNumId w:val="33"/>
  </w:num>
  <w:num w:numId="36">
    <w:abstractNumId w:val="61"/>
  </w:num>
  <w:num w:numId="37">
    <w:abstractNumId w:val="27"/>
  </w:num>
  <w:num w:numId="38">
    <w:abstractNumId w:val="51"/>
  </w:num>
  <w:num w:numId="39">
    <w:abstractNumId w:val="26"/>
  </w:num>
  <w:num w:numId="40">
    <w:abstractNumId w:val="58"/>
  </w:num>
  <w:num w:numId="41">
    <w:abstractNumId w:val="18"/>
  </w:num>
  <w:num w:numId="42">
    <w:abstractNumId w:val="56"/>
  </w:num>
  <w:num w:numId="43">
    <w:abstractNumId w:val="19"/>
  </w:num>
  <w:num w:numId="44">
    <w:abstractNumId w:val="63"/>
  </w:num>
  <w:num w:numId="45">
    <w:abstractNumId w:val="38"/>
  </w:num>
  <w:num w:numId="46">
    <w:abstractNumId w:val="15"/>
  </w:num>
  <w:num w:numId="47">
    <w:abstractNumId w:val="13"/>
  </w:num>
  <w:num w:numId="48">
    <w:abstractNumId w:val="23"/>
  </w:num>
  <w:num w:numId="49">
    <w:abstractNumId w:val="48"/>
  </w:num>
  <w:num w:numId="50">
    <w:abstractNumId w:val="35"/>
  </w:num>
  <w:num w:numId="51">
    <w:abstractNumId w:val="60"/>
  </w:num>
  <w:num w:numId="52">
    <w:abstractNumId w:val="7"/>
    <w:lvlOverride w:ilvl="0">
      <w:lvl w:ilvl="0">
        <w:start w:val="2"/>
        <w:numFmt w:val="decimal"/>
        <w:lvlText w:val="%1."/>
        <w:lvlJc w:val="left"/>
        <w:pPr>
          <w:ind w:left="4897" w:hanging="360"/>
        </w:pPr>
        <w:rPr>
          <w:rFonts w:ascii="Times New Roman" w:eastAsia="Calibri" w:hAnsi="Times New Roman" w:cs="Times New Roman"/>
          <w:sz w:val="20"/>
          <w:szCs w:val="20"/>
          <w:lang w:eastAsia="en-US"/>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53">
    <w:abstractNumId w:val="62"/>
  </w:num>
  <w:num w:numId="54">
    <w:abstractNumId w:val="55"/>
  </w:num>
  <w:num w:numId="55">
    <w:abstractNumId w:val="12"/>
  </w:num>
  <w:num w:numId="56">
    <w:abstractNumId w:val="42"/>
  </w:num>
  <w:num w:numId="57">
    <w:abstractNumId w:val="44"/>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A0"/>
    <w:rsid w:val="00000BD1"/>
    <w:rsid w:val="0000254C"/>
    <w:rsid w:val="000146CA"/>
    <w:rsid w:val="00022282"/>
    <w:rsid w:val="00023393"/>
    <w:rsid w:val="00025B77"/>
    <w:rsid w:val="0002631B"/>
    <w:rsid w:val="00031853"/>
    <w:rsid w:val="000320BD"/>
    <w:rsid w:val="0003395E"/>
    <w:rsid w:val="00044FF9"/>
    <w:rsid w:val="00045325"/>
    <w:rsid w:val="00046076"/>
    <w:rsid w:val="00062C57"/>
    <w:rsid w:val="00064D6F"/>
    <w:rsid w:val="0006760F"/>
    <w:rsid w:val="00067D85"/>
    <w:rsid w:val="00087CF5"/>
    <w:rsid w:val="000907D9"/>
    <w:rsid w:val="000C13D3"/>
    <w:rsid w:val="000C645A"/>
    <w:rsid w:val="000D6B4A"/>
    <w:rsid w:val="000F539B"/>
    <w:rsid w:val="00103BBD"/>
    <w:rsid w:val="001162FF"/>
    <w:rsid w:val="0013614F"/>
    <w:rsid w:val="0013741E"/>
    <w:rsid w:val="00151337"/>
    <w:rsid w:val="0017093E"/>
    <w:rsid w:val="001710C9"/>
    <w:rsid w:val="001730CD"/>
    <w:rsid w:val="00177E0F"/>
    <w:rsid w:val="00183C5F"/>
    <w:rsid w:val="00193EF0"/>
    <w:rsid w:val="001B291A"/>
    <w:rsid w:val="001C0ECE"/>
    <w:rsid w:val="001C450B"/>
    <w:rsid w:val="001C5F64"/>
    <w:rsid w:val="001C689D"/>
    <w:rsid w:val="001D5B76"/>
    <w:rsid w:val="001E1365"/>
    <w:rsid w:val="001F4B3D"/>
    <w:rsid w:val="0021633C"/>
    <w:rsid w:val="002319D7"/>
    <w:rsid w:val="0023481B"/>
    <w:rsid w:val="00242FF0"/>
    <w:rsid w:val="00245F0C"/>
    <w:rsid w:val="00254AC9"/>
    <w:rsid w:val="00260876"/>
    <w:rsid w:val="002619B7"/>
    <w:rsid w:val="00277F05"/>
    <w:rsid w:val="002977E6"/>
    <w:rsid w:val="00297A60"/>
    <w:rsid w:val="002B4D52"/>
    <w:rsid w:val="002E3200"/>
    <w:rsid w:val="0030146B"/>
    <w:rsid w:val="00306A1C"/>
    <w:rsid w:val="00322379"/>
    <w:rsid w:val="00334BA3"/>
    <w:rsid w:val="003610A5"/>
    <w:rsid w:val="00361B2B"/>
    <w:rsid w:val="00372DD0"/>
    <w:rsid w:val="00373AE3"/>
    <w:rsid w:val="00376447"/>
    <w:rsid w:val="00386CB1"/>
    <w:rsid w:val="003A4265"/>
    <w:rsid w:val="003C4FF2"/>
    <w:rsid w:val="003D0E72"/>
    <w:rsid w:val="003D25B5"/>
    <w:rsid w:val="003D7EF9"/>
    <w:rsid w:val="003F1639"/>
    <w:rsid w:val="003F5760"/>
    <w:rsid w:val="004029A5"/>
    <w:rsid w:val="00412628"/>
    <w:rsid w:val="00414F34"/>
    <w:rsid w:val="00415C41"/>
    <w:rsid w:val="0043377F"/>
    <w:rsid w:val="00451658"/>
    <w:rsid w:val="00475DD5"/>
    <w:rsid w:val="00482A69"/>
    <w:rsid w:val="004870B7"/>
    <w:rsid w:val="004A3983"/>
    <w:rsid w:val="004C7C96"/>
    <w:rsid w:val="004D3084"/>
    <w:rsid w:val="004F21BA"/>
    <w:rsid w:val="005042BE"/>
    <w:rsid w:val="00513AF6"/>
    <w:rsid w:val="00514F89"/>
    <w:rsid w:val="00523797"/>
    <w:rsid w:val="00525328"/>
    <w:rsid w:val="0054519E"/>
    <w:rsid w:val="00562411"/>
    <w:rsid w:val="00564F31"/>
    <w:rsid w:val="00577331"/>
    <w:rsid w:val="005825BA"/>
    <w:rsid w:val="00583FAE"/>
    <w:rsid w:val="00586752"/>
    <w:rsid w:val="00592286"/>
    <w:rsid w:val="00595CCA"/>
    <w:rsid w:val="005A1698"/>
    <w:rsid w:val="005A7D0B"/>
    <w:rsid w:val="005B2D4F"/>
    <w:rsid w:val="005C2473"/>
    <w:rsid w:val="005C4807"/>
    <w:rsid w:val="005D595C"/>
    <w:rsid w:val="005E6FDC"/>
    <w:rsid w:val="005E714A"/>
    <w:rsid w:val="006100B6"/>
    <w:rsid w:val="006116A0"/>
    <w:rsid w:val="00611DE7"/>
    <w:rsid w:val="0061311E"/>
    <w:rsid w:val="00613B5E"/>
    <w:rsid w:val="0062294D"/>
    <w:rsid w:val="006305C6"/>
    <w:rsid w:val="00632529"/>
    <w:rsid w:val="0064434D"/>
    <w:rsid w:val="0065528E"/>
    <w:rsid w:val="00662BA3"/>
    <w:rsid w:val="00670A2C"/>
    <w:rsid w:val="00685501"/>
    <w:rsid w:val="00690A1E"/>
    <w:rsid w:val="0069368E"/>
    <w:rsid w:val="00696971"/>
    <w:rsid w:val="006B1084"/>
    <w:rsid w:val="006C4300"/>
    <w:rsid w:val="006E1F5E"/>
    <w:rsid w:val="006F2B7D"/>
    <w:rsid w:val="0072106E"/>
    <w:rsid w:val="007330D4"/>
    <w:rsid w:val="007459FE"/>
    <w:rsid w:val="00763ED8"/>
    <w:rsid w:val="007660B8"/>
    <w:rsid w:val="00766564"/>
    <w:rsid w:val="0078742E"/>
    <w:rsid w:val="007913F6"/>
    <w:rsid w:val="007930B1"/>
    <w:rsid w:val="00793C4B"/>
    <w:rsid w:val="007966DE"/>
    <w:rsid w:val="007A3987"/>
    <w:rsid w:val="007A6F4D"/>
    <w:rsid w:val="007C0896"/>
    <w:rsid w:val="007D4F8B"/>
    <w:rsid w:val="007E4C68"/>
    <w:rsid w:val="007E74C7"/>
    <w:rsid w:val="00800A55"/>
    <w:rsid w:val="00804BCD"/>
    <w:rsid w:val="008109E3"/>
    <w:rsid w:val="00813F67"/>
    <w:rsid w:val="00815942"/>
    <w:rsid w:val="00821CCA"/>
    <w:rsid w:val="00830704"/>
    <w:rsid w:val="00835731"/>
    <w:rsid w:val="00843EF2"/>
    <w:rsid w:val="008457D2"/>
    <w:rsid w:val="00854F1B"/>
    <w:rsid w:val="00857CC9"/>
    <w:rsid w:val="008608AD"/>
    <w:rsid w:val="00860A41"/>
    <w:rsid w:val="0086746E"/>
    <w:rsid w:val="00867839"/>
    <w:rsid w:val="0087605B"/>
    <w:rsid w:val="00892521"/>
    <w:rsid w:val="00896C2D"/>
    <w:rsid w:val="008A615E"/>
    <w:rsid w:val="008A676B"/>
    <w:rsid w:val="008C3D6E"/>
    <w:rsid w:val="008D0359"/>
    <w:rsid w:val="008D31EB"/>
    <w:rsid w:val="008D458F"/>
    <w:rsid w:val="008F197C"/>
    <w:rsid w:val="00903F09"/>
    <w:rsid w:val="00912416"/>
    <w:rsid w:val="00916883"/>
    <w:rsid w:val="00917EFD"/>
    <w:rsid w:val="00931151"/>
    <w:rsid w:val="0093525A"/>
    <w:rsid w:val="00945F36"/>
    <w:rsid w:val="00956BA4"/>
    <w:rsid w:val="0095765D"/>
    <w:rsid w:val="00980011"/>
    <w:rsid w:val="00993165"/>
    <w:rsid w:val="00993BC3"/>
    <w:rsid w:val="009A2FF1"/>
    <w:rsid w:val="009A5427"/>
    <w:rsid w:val="009B4586"/>
    <w:rsid w:val="009D264B"/>
    <w:rsid w:val="009D31C7"/>
    <w:rsid w:val="009E24E3"/>
    <w:rsid w:val="009E4661"/>
    <w:rsid w:val="009E7A33"/>
    <w:rsid w:val="00A02577"/>
    <w:rsid w:val="00A151C8"/>
    <w:rsid w:val="00A20D02"/>
    <w:rsid w:val="00A27735"/>
    <w:rsid w:val="00A46778"/>
    <w:rsid w:val="00A47BAE"/>
    <w:rsid w:val="00A556B4"/>
    <w:rsid w:val="00A56D5D"/>
    <w:rsid w:val="00A674DD"/>
    <w:rsid w:val="00A73472"/>
    <w:rsid w:val="00A807C9"/>
    <w:rsid w:val="00A8676C"/>
    <w:rsid w:val="00AA1547"/>
    <w:rsid w:val="00AC6177"/>
    <w:rsid w:val="00AD5DB9"/>
    <w:rsid w:val="00AE114C"/>
    <w:rsid w:val="00AE2081"/>
    <w:rsid w:val="00AF6DD3"/>
    <w:rsid w:val="00B01FBD"/>
    <w:rsid w:val="00B054CE"/>
    <w:rsid w:val="00B118DA"/>
    <w:rsid w:val="00B16D58"/>
    <w:rsid w:val="00B602CD"/>
    <w:rsid w:val="00B81F21"/>
    <w:rsid w:val="00B83467"/>
    <w:rsid w:val="00B8661E"/>
    <w:rsid w:val="00B869C1"/>
    <w:rsid w:val="00B87472"/>
    <w:rsid w:val="00BA2BD8"/>
    <w:rsid w:val="00BA2DD3"/>
    <w:rsid w:val="00BC070F"/>
    <w:rsid w:val="00BC169A"/>
    <w:rsid w:val="00BC19C5"/>
    <w:rsid w:val="00BC4E9A"/>
    <w:rsid w:val="00BD5BFA"/>
    <w:rsid w:val="00BE1168"/>
    <w:rsid w:val="00BE5AFE"/>
    <w:rsid w:val="00BF45F9"/>
    <w:rsid w:val="00C10204"/>
    <w:rsid w:val="00C11F70"/>
    <w:rsid w:val="00C277E4"/>
    <w:rsid w:val="00C32B51"/>
    <w:rsid w:val="00C730B1"/>
    <w:rsid w:val="00CB3A22"/>
    <w:rsid w:val="00CB631D"/>
    <w:rsid w:val="00CD4735"/>
    <w:rsid w:val="00CE0146"/>
    <w:rsid w:val="00D0693E"/>
    <w:rsid w:val="00D12634"/>
    <w:rsid w:val="00D23EED"/>
    <w:rsid w:val="00D30011"/>
    <w:rsid w:val="00D33F5D"/>
    <w:rsid w:val="00D44444"/>
    <w:rsid w:val="00D47E96"/>
    <w:rsid w:val="00D52D77"/>
    <w:rsid w:val="00D537CE"/>
    <w:rsid w:val="00D61517"/>
    <w:rsid w:val="00D65421"/>
    <w:rsid w:val="00D733AB"/>
    <w:rsid w:val="00D75D72"/>
    <w:rsid w:val="00DA12CA"/>
    <w:rsid w:val="00DA674B"/>
    <w:rsid w:val="00DC00EE"/>
    <w:rsid w:val="00DC5828"/>
    <w:rsid w:val="00DC7B9F"/>
    <w:rsid w:val="00DD0525"/>
    <w:rsid w:val="00DD2F7F"/>
    <w:rsid w:val="00E001AE"/>
    <w:rsid w:val="00E11734"/>
    <w:rsid w:val="00E1454D"/>
    <w:rsid w:val="00E23B4A"/>
    <w:rsid w:val="00E23E62"/>
    <w:rsid w:val="00E25A02"/>
    <w:rsid w:val="00E25F31"/>
    <w:rsid w:val="00E33362"/>
    <w:rsid w:val="00E3416F"/>
    <w:rsid w:val="00E36501"/>
    <w:rsid w:val="00E44747"/>
    <w:rsid w:val="00E46229"/>
    <w:rsid w:val="00E46868"/>
    <w:rsid w:val="00E6721F"/>
    <w:rsid w:val="00E85DAD"/>
    <w:rsid w:val="00E85DC7"/>
    <w:rsid w:val="00E92201"/>
    <w:rsid w:val="00E9263F"/>
    <w:rsid w:val="00E95066"/>
    <w:rsid w:val="00E95C88"/>
    <w:rsid w:val="00E9655D"/>
    <w:rsid w:val="00EA03C8"/>
    <w:rsid w:val="00EA61D6"/>
    <w:rsid w:val="00EB59DF"/>
    <w:rsid w:val="00EB6F39"/>
    <w:rsid w:val="00ED7AD1"/>
    <w:rsid w:val="00EF43DE"/>
    <w:rsid w:val="00EF58B9"/>
    <w:rsid w:val="00F033CB"/>
    <w:rsid w:val="00F03EFE"/>
    <w:rsid w:val="00F12C62"/>
    <w:rsid w:val="00F1780B"/>
    <w:rsid w:val="00F70B89"/>
    <w:rsid w:val="00F75749"/>
    <w:rsid w:val="00F83339"/>
    <w:rsid w:val="00F85915"/>
    <w:rsid w:val="00F86CB7"/>
    <w:rsid w:val="00F9014B"/>
    <w:rsid w:val="00F928D0"/>
    <w:rsid w:val="00FA6BD6"/>
    <w:rsid w:val="00FB0BA5"/>
    <w:rsid w:val="00FC208C"/>
    <w:rsid w:val="00FD406B"/>
    <w:rsid w:val="00FE1DC4"/>
    <w:rsid w:val="00FE73E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E60"/>
    <w:rPr>
      <w:sz w:val="22"/>
    </w:rPr>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A12656"/>
  </w:style>
  <w:style w:type="character" w:customStyle="1" w:styleId="StopkaZnak">
    <w:name w:val="Stopka Znak"/>
    <w:basedOn w:val="Domylnaczcionkaakapitu"/>
    <w:link w:val="Stopka"/>
    <w:uiPriority w:val="99"/>
    <w:qFormat/>
    <w:rsid w:val="00A12656"/>
  </w:style>
  <w:style w:type="character" w:customStyle="1" w:styleId="TekstdymkaZnak">
    <w:name w:val="Tekst dymka Znak"/>
    <w:basedOn w:val="Domylnaczcionkaakapitu"/>
    <w:link w:val="Tekstdymka"/>
    <w:uiPriority w:val="99"/>
    <w:semiHidden/>
    <w:qFormat/>
    <w:rsid w:val="00A12656"/>
    <w:rPr>
      <w:rFonts w:ascii="Tahoma" w:hAnsi="Tahoma" w:cs="Tahoma"/>
      <w:sz w:val="16"/>
      <w:szCs w:val="16"/>
    </w:rPr>
  </w:style>
  <w:style w:type="character" w:styleId="Tekstzastpczy">
    <w:name w:val="Placeholder Text"/>
    <w:basedOn w:val="Domylnaczcionkaakapitu"/>
    <w:uiPriority w:val="99"/>
    <w:semiHidden/>
    <w:qFormat/>
    <w:rsid w:val="00CA48BA"/>
    <w:rPr>
      <w:color w:val="808080"/>
    </w:rPr>
  </w:style>
  <w:style w:type="character" w:customStyle="1" w:styleId="Nagwek1Znak">
    <w:name w:val="Nagłówek 1 Znak"/>
    <w:basedOn w:val="Domylnaczcionkaakapitu"/>
    <w:uiPriority w:val="9"/>
    <w:qFormat/>
    <w:rsid w:val="00325D4C"/>
    <w:rPr>
      <w:rFonts w:asciiTheme="majorHAnsi" w:eastAsiaTheme="majorEastAsia" w:hAnsiTheme="majorHAnsi" w:cstheme="majorBidi"/>
      <w:b/>
      <w:bCs/>
      <w:color w:val="365F91" w:themeColor="accent1" w:themeShade="BF"/>
      <w:sz w:val="28"/>
      <w:szCs w:val="28"/>
    </w:rPr>
  </w:style>
  <w:style w:type="character" w:customStyle="1" w:styleId="Nagwek1Znak1">
    <w:name w:val="Nagłówek 1 Znak1"/>
    <w:link w:val="Nagwek1"/>
    <w:qFormat/>
    <w:rsid w:val="00325D4C"/>
    <w:rPr>
      <w:rFonts w:ascii="Arial" w:eastAsia="Times New Roman" w:hAnsi="Arial" w:cs="Arial"/>
      <w:b/>
      <w:bCs/>
      <w:kern w:val="2"/>
      <w:sz w:val="32"/>
      <w:szCs w:val="32"/>
      <w:lang w:eastAsia="pl-PL"/>
    </w:rPr>
  </w:style>
  <w:style w:type="character" w:customStyle="1" w:styleId="czeinternetowe">
    <w:name w:val="Łącze internetowe"/>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qFormat/>
    <w:rsid w:val="00671B72"/>
  </w:style>
  <w:style w:type="character" w:customStyle="1" w:styleId="TekstpodstawowyZnak">
    <w:name w:val="Tekst podstawowy Znak"/>
    <w:basedOn w:val="Domylnaczcionkaakapitu"/>
    <w:link w:val="Tekstpodstawowy"/>
    <w:qFormat/>
    <w:rsid w:val="00E54987"/>
    <w:rPr>
      <w:rFonts w:ascii="Arial" w:eastAsia="Times New Roman" w:hAnsi="Arial" w:cs="Times New Roman"/>
      <w:kern w:val="2"/>
      <w:sz w:val="20"/>
      <w:szCs w:val="20"/>
      <w:lang w:val="en-US" w:eastAsia="ar-SA"/>
    </w:rPr>
  </w:style>
  <w:style w:type="character" w:customStyle="1" w:styleId="TekstprzypisukocowegoZnak">
    <w:name w:val="Tekst przypisu końcowego Znak"/>
    <w:basedOn w:val="Domylnaczcionkaakapitu"/>
    <w:link w:val="Tekstprzypisukocowego"/>
    <w:uiPriority w:val="99"/>
    <w:semiHidden/>
    <w:qFormat/>
    <w:rsid w:val="004E4954"/>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E4954"/>
    <w:rPr>
      <w:vertAlign w:val="superscript"/>
    </w:rPr>
  </w:style>
  <w:style w:type="character" w:styleId="Odwoaniedokomentarza">
    <w:name w:val="annotation reference"/>
    <w:basedOn w:val="Domylnaczcionkaakapitu"/>
    <w:unhideWhenUsed/>
    <w:qFormat/>
    <w:rsid w:val="00992D50"/>
    <w:rPr>
      <w:sz w:val="16"/>
      <w:szCs w:val="16"/>
    </w:rPr>
  </w:style>
  <w:style w:type="character" w:customStyle="1" w:styleId="TekstkomentarzaZnak">
    <w:name w:val="Tekst komentarza Znak"/>
    <w:basedOn w:val="Domylnaczcionkaakapitu"/>
    <w:link w:val="Tekstkomentarza"/>
    <w:uiPriority w:val="99"/>
    <w:semiHidden/>
    <w:qFormat/>
    <w:rsid w:val="00992D50"/>
    <w:rPr>
      <w:sz w:val="20"/>
      <w:szCs w:val="20"/>
    </w:rPr>
  </w:style>
  <w:style w:type="character" w:customStyle="1" w:styleId="TematkomentarzaZnak">
    <w:name w:val="Temat komentarza Znak"/>
    <w:basedOn w:val="TekstkomentarzaZnak"/>
    <w:link w:val="Tematkomentarza"/>
    <w:uiPriority w:val="99"/>
    <w:semiHidden/>
    <w:qFormat/>
    <w:rsid w:val="00992D50"/>
    <w:rPr>
      <w:b/>
      <w:bCs/>
      <w:sz w:val="20"/>
      <w:szCs w:val="20"/>
    </w:rPr>
  </w:style>
  <w:style w:type="character" w:customStyle="1" w:styleId="WW8Num13z1">
    <w:name w:val="WW8Num13z1"/>
    <w:qFormat/>
    <w:rsid w:val="001828B7"/>
    <w:rPr>
      <w:b w:val="0"/>
    </w:rPr>
  </w:style>
  <w:style w:type="character" w:customStyle="1" w:styleId="PodtytuZnak">
    <w:name w:val="Podtytuł Znak"/>
    <w:basedOn w:val="Domylnaczcionkaakapitu"/>
    <w:link w:val="Podtytu"/>
    <w:qFormat/>
    <w:rsid w:val="001828B7"/>
    <w:rPr>
      <w:rFonts w:ascii="Arial" w:eastAsia="Lucida Sans Unicode" w:hAnsi="Arial" w:cs="Mangal"/>
      <w:i/>
      <w:iCs/>
      <w:sz w:val="28"/>
      <w:szCs w:val="28"/>
      <w:lang w:eastAsia="ar-SA"/>
    </w:rPr>
  </w:style>
  <w:style w:type="character" w:customStyle="1" w:styleId="Teksttreci">
    <w:name w:val="Tekst treści"/>
    <w:qFormat/>
    <w:rsid w:val="0017270F"/>
    <w:rPr>
      <w:rFonts w:ascii="Arial Narrow" w:eastAsia="Arial Narrow" w:hAnsi="Arial Narrow" w:cs="Arial Narrow"/>
      <w:b w:val="0"/>
      <w:bCs w:val="0"/>
      <w:i w:val="0"/>
      <w:iCs w:val="0"/>
      <w:caps w:val="0"/>
      <w:smallCaps w:val="0"/>
      <w:strike w:val="0"/>
      <w:dstrike w:val="0"/>
      <w:color w:val="000000"/>
      <w:spacing w:val="0"/>
      <w:w w:val="100"/>
      <w:sz w:val="16"/>
      <w:szCs w:val="16"/>
      <w:u w:val="none"/>
      <w:effect w:val="none"/>
      <w:lang w:val="pl-PL"/>
    </w:rPr>
  </w:style>
  <w:style w:type="character" w:customStyle="1" w:styleId="HTML-wstpniesformatowanyZnak">
    <w:name w:val="HTML - wstępnie sformatowany Znak"/>
    <w:basedOn w:val="Domylnaczcionkaakapitu"/>
    <w:uiPriority w:val="99"/>
    <w:qFormat/>
    <w:rsid w:val="008814B8"/>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qFormat/>
    <w:rsid w:val="00BB2BD5"/>
    <w:rPr>
      <w:color w:val="954F72"/>
      <w:u w:val="single"/>
    </w:rPr>
  </w:style>
  <w:style w:type="character" w:customStyle="1" w:styleId="st">
    <w:name w:val="st"/>
    <w:basedOn w:val="Domylnaczcionkaakapitu"/>
    <w:qFormat/>
    <w:rsid w:val="00FD34DA"/>
  </w:style>
  <w:style w:type="character" w:customStyle="1" w:styleId="Wyrnienie">
    <w:name w:val="Wyróżnienie"/>
    <w:basedOn w:val="Domylnaczcionkaakapitu"/>
    <w:uiPriority w:val="20"/>
    <w:qFormat/>
    <w:rsid w:val="00FD34DA"/>
    <w:rPr>
      <w:i/>
      <w:iCs/>
    </w:rPr>
  </w:style>
  <w:style w:type="character" w:styleId="HTML-cytat">
    <w:name w:val="HTML Cite"/>
    <w:basedOn w:val="Domylnaczcionkaakapitu"/>
    <w:uiPriority w:val="99"/>
    <w:semiHidden/>
    <w:unhideWhenUsed/>
    <w:qFormat/>
    <w:rsid w:val="009026A6"/>
    <w:rPr>
      <w:i/>
      <w:iCs/>
    </w:rPr>
  </w:style>
  <w:style w:type="character" w:customStyle="1" w:styleId="Wzmianka1">
    <w:name w:val="Wzmianka1"/>
    <w:basedOn w:val="Domylnaczcionkaakapitu"/>
    <w:uiPriority w:val="99"/>
    <w:semiHidden/>
    <w:unhideWhenUsed/>
    <w:qFormat/>
    <w:rsid w:val="00A407D4"/>
    <w:rPr>
      <w:color w:val="2B579A"/>
      <w:shd w:val="clear" w:color="auto" w:fill="E6E6E6"/>
    </w:rPr>
  </w:style>
  <w:style w:type="character" w:customStyle="1" w:styleId="Wzmianka2">
    <w:name w:val="Wzmianka2"/>
    <w:basedOn w:val="Domylnaczcionkaakapitu"/>
    <w:uiPriority w:val="99"/>
    <w:semiHidden/>
    <w:unhideWhenUsed/>
    <w:qFormat/>
    <w:rsid w:val="00816D6B"/>
    <w:rPr>
      <w:color w:val="2B579A"/>
      <w:shd w:val="clear" w:color="auto" w:fill="E6E6E6"/>
    </w:rPr>
  </w:style>
  <w:style w:type="character" w:customStyle="1" w:styleId="Wzmianka3">
    <w:name w:val="Wzmianka3"/>
    <w:basedOn w:val="Domylnaczcionkaakapitu"/>
    <w:uiPriority w:val="99"/>
    <w:semiHidden/>
    <w:unhideWhenUsed/>
    <w:qFormat/>
    <w:rsid w:val="000A10DF"/>
    <w:rPr>
      <w:color w:val="2B579A"/>
      <w:shd w:val="clear" w:color="auto" w:fill="E6E6E6"/>
    </w:rPr>
  </w:style>
  <w:style w:type="character" w:customStyle="1" w:styleId="Nierozpoznanawzmianka1">
    <w:name w:val="Nierozpoznana wzmianka1"/>
    <w:basedOn w:val="Domylnaczcionkaakapitu"/>
    <w:uiPriority w:val="99"/>
    <w:semiHidden/>
    <w:unhideWhenUsed/>
    <w:qFormat/>
    <w:rsid w:val="00A30F91"/>
    <w:rPr>
      <w:color w:val="808080"/>
      <w:shd w:val="clear" w:color="auto" w:fill="E6E6E6"/>
    </w:rPr>
  </w:style>
  <w:style w:type="character" w:customStyle="1" w:styleId="AkapitzlistZnak">
    <w:name w:val="Akapit z listą Znak"/>
    <w:aliases w:val="L1 Znak,Numerowanie Znak,List Paragraph Znak,Akapit z listą5 Znak"/>
    <w:link w:val="Akapitzlist"/>
    <w:uiPriority w:val="34"/>
    <w:qFormat/>
    <w:rsid w:val="001C1525"/>
  </w:style>
  <w:style w:type="character" w:customStyle="1" w:styleId="TekstprzypisudolnegoZnak">
    <w:name w:val="Tekst przypisu dolnego Znak"/>
    <w:basedOn w:val="Domylnaczcionkaakapitu"/>
    <w:link w:val="Tekstprzypisudolnego"/>
    <w:uiPriority w:val="99"/>
    <w:semiHidden/>
    <w:qFormat/>
    <w:rsid w:val="0053717C"/>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53717C"/>
    <w:rPr>
      <w:vertAlign w:val="superscript"/>
    </w:rPr>
  </w:style>
  <w:style w:type="character" w:customStyle="1" w:styleId="Nierozpoznanawzmianka2">
    <w:name w:val="Nierozpoznana wzmianka2"/>
    <w:basedOn w:val="Domylnaczcionkaakapitu"/>
    <w:uiPriority w:val="99"/>
    <w:semiHidden/>
    <w:unhideWhenUsed/>
    <w:qFormat/>
    <w:rsid w:val="004C2361"/>
    <w:rPr>
      <w:color w:val="605E5C"/>
      <w:shd w:val="clear" w:color="auto" w:fill="E1DFDD"/>
    </w:rPr>
  </w:style>
  <w:style w:type="character" w:customStyle="1" w:styleId="Nierozpoznanawzmianka3">
    <w:name w:val="Nierozpoznana wzmianka3"/>
    <w:basedOn w:val="Domylnaczcionkaakapitu"/>
    <w:uiPriority w:val="99"/>
    <w:semiHidden/>
    <w:unhideWhenUsed/>
    <w:qFormat/>
    <w:rsid w:val="00583607"/>
    <w:rPr>
      <w:color w:val="605E5C"/>
      <w:shd w:val="clear" w:color="auto" w:fill="E1DFDD"/>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b/>
      <w:strike w:val="0"/>
      <w:dstrike w:val="0"/>
      <w:sz w:val="24"/>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ascii="Times New Roman" w:hAnsi="Times New Roman"/>
      <w:b/>
      <w:color w:val="auto"/>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b/>
      <w:sz w:val="24"/>
    </w:rPr>
  </w:style>
  <w:style w:type="character" w:customStyle="1" w:styleId="ListLabel9">
    <w:name w:val="ListLabel 9"/>
    <w:qFormat/>
    <w:rPr>
      <w:b w:val="0"/>
    </w:rPr>
  </w:style>
  <w:style w:type="character" w:customStyle="1" w:styleId="ListLabel10">
    <w:name w:val="ListLabel 10"/>
    <w:qFormat/>
    <w:rPr>
      <w:rFonts w:ascii="Times New Roman" w:hAnsi="Times New Roman"/>
      <w:b/>
      <w:sz w:val="24"/>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sz w:val="24"/>
      <w:szCs w:val="24"/>
    </w:rPr>
  </w:style>
  <w:style w:type="character" w:customStyle="1" w:styleId="ListLabel14">
    <w:name w:val="ListLabel 14"/>
    <w:qFormat/>
    <w:rPr>
      <w:b/>
    </w:rPr>
  </w:style>
  <w:style w:type="character" w:customStyle="1" w:styleId="ListLabel15">
    <w:name w:val="ListLabel 15"/>
    <w:qFormat/>
    <w:rPr>
      <w:rFonts w:ascii="Times New Roman" w:hAnsi="Times New Roman"/>
      <w:b/>
      <w:color w:val="000000"/>
      <w:sz w:val="24"/>
    </w:rPr>
  </w:style>
  <w:style w:type="character" w:customStyle="1" w:styleId="ListLabel16">
    <w:name w:val="ListLabel 16"/>
    <w:qFormat/>
    <w:rPr>
      <w:b/>
    </w:rPr>
  </w:style>
  <w:style w:type="character" w:customStyle="1" w:styleId="ListLabel17">
    <w:name w:val="ListLabel 17"/>
    <w:qFormat/>
    <w:rPr>
      <w:rFonts w:ascii="Times New Roman" w:hAnsi="Times New Roman"/>
      <w:b/>
      <w:sz w:val="24"/>
    </w:rPr>
  </w:style>
  <w:style w:type="character" w:customStyle="1" w:styleId="ListLabel18">
    <w:name w:val="ListLabel 18"/>
    <w:qFormat/>
    <w:rPr>
      <w:rFonts w:ascii="Times New Roman" w:hAnsi="Times New Roman"/>
      <w:b/>
      <w:sz w:val="24"/>
    </w:rPr>
  </w:style>
  <w:style w:type="character" w:customStyle="1" w:styleId="ListLabel19">
    <w:name w:val="ListLabel 19"/>
    <w:qFormat/>
    <w:rPr>
      <w:b/>
      <w:sz w:val="22"/>
    </w:rPr>
  </w:style>
  <w:style w:type="character" w:customStyle="1" w:styleId="ListLabel20">
    <w:name w:val="ListLabel 20"/>
    <w:qFormat/>
    <w:rPr>
      <w:b/>
    </w:rPr>
  </w:style>
  <w:style w:type="character" w:customStyle="1" w:styleId="ListLabel21">
    <w:name w:val="ListLabel 21"/>
    <w:qFormat/>
    <w:rPr>
      <w:rFonts w:ascii="Times New Roman" w:hAnsi="Times New Roman"/>
      <w:b/>
      <w:sz w:val="24"/>
    </w:rPr>
  </w:style>
  <w:style w:type="character" w:customStyle="1" w:styleId="ListLabel22">
    <w:name w:val="ListLabel 22"/>
    <w:qFormat/>
    <w:rPr>
      <w:rFonts w:ascii="Times New Roman" w:hAnsi="Times New Roman"/>
      <w:b/>
      <w:strike w:val="0"/>
      <w:dstrike w:val="0"/>
      <w:sz w:val="24"/>
    </w:rPr>
  </w:style>
  <w:style w:type="character" w:customStyle="1" w:styleId="ListLabel23">
    <w:name w:val="ListLabel 23"/>
    <w:qFormat/>
    <w:rPr>
      <w:rFonts w:ascii="Times New Roman" w:hAnsi="Times New Roman"/>
      <w:b/>
      <w:sz w:val="24"/>
    </w:rPr>
  </w:style>
  <w:style w:type="character" w:customStyle="1" w:styleId="ListLabel24">
    <w:name w:val="ListLabel 24"/>
    <w:qFormat/>
    <w:rPr>
      <w:rFonts w:ascii="Times New Roman" w:hAnsi="Times New Roman"/>
      <w:b/>
      <w:sz w:val="24"/>
    </w:rPr>
  </w:style>
  <w:style w:type="character" w:customStyle="1" w:styleId="ListLabel25">
    <w:name w:val="ListLabel 25"/>
    <w:qFormat/>
    <w:rPr>
      <w:rFonts w:ascii="Times New Roman" w:hAnsi="Times New Roman"/>
      <w:b/>
      <w:sz w:val="24"/>
      <w:szCs w:val="22"/>
    </w:rPr>
  </w:style>
  <w:style w:type="character" w:customStyle="1" w:styleId="ListLabel26">
    <w:name w:val="ListLabel 26"/>
    <w:qFormat/>
    <w:rPr>
      <w:b/>
      <w:sz w:val="24"/>
      <w:szCs w:val="22"/>
    </w:rPr>
  </w:style>
  <w:style w:type="character" w:customStyle="1" w:styleId="ListLabel27">
    <w:name w:val="ListLabel 27"/>
    <w:qFormat/>
    <w:rPr>
      <w:b/>
      <w:color w:val="000000"/>
    </w:rPr>
  </w:style>
  <w:style w:type="character" w:customStyle="1" w:styleId="ListLabel28">
    <w:name w:val="ListLabel 28"/>
    <w:qFormat/>
    <w:rPr>
      <w:rFonts w:ascii="Times New Roman" w:hAnsi="Times New Roman"/>
      <w:b/>
      <w:color w:val="000000"/>
      <w:sz w:val="24"/>
    </w:rPr>
  </w:style>
  <w:style w:type="character" w:customStyle="1" w:styleId="ListLabel29">
    <w:name w:val="ListLabel 29"/>
    <w:qFormat/>
    <w:rPr>
      <w:rFonts w:ascii="Times New Roman" w:hAnsi="Times New Roman"/>
      <w:b/>
      <w:strike w:val="0"/>
      <w:dstrike w:val="0"/>
      <w:color w:val="000000"/>
      <w:sz w:val="24"/>
    </w:rPr>
  </w:style>
  <w:style w:type="character" w:customStyle="1" w:styleId="ListLabel30">
    <w:name w:val="ListLabel 30"/>
    <w:qFormat/>
    <w:rPr>
      <w:rFonts w:ascii="Times New Roman" w:hAnsi="Times New Roman"/>
      <w:b/>
      <w:i w:val="0"/>
      <w:color w:val="000000"/>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rFonts w:ascii="Times New Roman" w:hAnsi="Times New Roman"/>
      <w:b/>
      <w:sz w:val="24"/>
    </w:rPr>
  </w:style>
  <w:style w:type="character" w:customStyle="1" w:styleId="ListLabel33">
    <w:name w:val="ListLabel 33"/>
    <w:qFormat/>
    <w:rPr>
      <w:rFonts w:ascii="Times New Roman" w:hAnsi="Times New Roman"/>
      <w:b/>
      <w:sz w:val="24"/>
    </w:rPr>
  </w:style>
  <w:style w:type="character" w:customStyle="1" w:styleId="ListLabel34">
    <w:name w:val="ListLabel 34"/>
    <w:qFormat/>
    <w:rPr>
      <w:rFonts w:ascii="Times New Roman" w:hAnsi="Times New Roman"/>
      <w:b/>
      <w:strike w:val="0"/>
      <w:dstrike w:val="0"/>
      <w:sz w:val="24"/>
    </w:rPr>
  </w:style>
  <w:style w:type="character" w:customStyle="1" w:styleId="ListLabel35">
    <w:name w:val="ListLabel 35"/>
    <w:qFormat/>
    <w:rPr>
      <w:rFonts w:ascii="Times New Roman" w:hAnsi="Times New Roman"/>
      <w:b/>
      <w:color w:val="auto"/>
      <w:sz w:val="24"/>
    </w:rPr>
  </w:style>
  <w:style w:type="character" w:customStyle="1" w:styleId="ListLabel36">
    <w:name w:val="ListLabel 36"/>
    <w:qFormat/>
    <w:rPr>
      <w:rFonts w:ascii="Times New Roman" w:hAnsi="Times New Roman"/>
      <w:b/>
      <w:sz w:val="24"/>
    </w:rPr>
  </w:style>
  <w:style w:type="character" w:customStyle="1" w:styleId="ListLabel37">
    <w:name w:val="ListLabel 37"/>
    <w:qFormat/>
    <w:rPr>
      <w:rFonts w:ascii="Times New Roman" w:hAnsi="Times New Roman"/>
      <w:b/>
      <w:sz w:val="24"/>
      <w:szCs w:val="24"/>
    </w:rPr>
  </w:style>
  <w:style w:type="character" w:customStyle="1" w:styleId="ListLabel38">
    <w:name w:val="ListLabel 38"/>
    <w:qFormat/>
    <w:rPr>
      <w:b/>
    </w:rPr>
  </w:style>
  <w:style w:type="character" w:customStyle="1" w:styleId="ListLabel39">
    <w:name w:val="ListLabel 39"/>
    <w:qFormat/>
    <w:rPr>
      <w:rFonts w:ascii="Times New Roman" w:hAnsi="Times New Roman"/>
      <w:b/>
      <w:sz w:val="24"/>
    </w:rPr>
  </w:style>
  <w:style w:type="character" w:customStyle="1" w:styleId="ListLabel40">
    <w:name w:val="ListLabel 40"/>
    <w:qFormat/>
    <w:rPr>
      <w:rFonts w:ascii="Times New Roman" w:hAnsi="Times New Roman"/>
      <w:b/>
      <w:sz w:val="24"/>
    </w:rPr>
  </w:style>
  <w:style w:type="character" w:customStyle="1" w:styleId="ListLabel41">
    <w:name w:val="ListLabel 41"/>
    <w:qFormat/>
    <w:rPr>
      <w:rFonts w:ascii="Times New Roman" w:hAnsi="Times New Roman"/>
      <w:b/>
      <w:sz w:val="24"/>
    </w:rPr>
  </w:style>
  <w:style w:type="character" w:customStyle="1" w:styleId="ListLabel42">
    <w:name w:val="ListLabel 42"/>
    <w:qFormat/>
    <w:rPr>
      <w:rFonts w:ascii="Times New Roman" w:hAnsi="Times New Roman"/>
      <w:b/>
      <w:strike w:val="0"/>
      <w:dstrike w:val="0"/>
      <w:sz w:val="24"/>
    </w:rPr>
  </w:style>
  <w:style w:type="character" w:customStyle="1" w:styleId="ListLabel43">
    <w:name w:val="ListLabel 43"/>
    <w:qFormat/>
    <w:rPr>
      <w:rFonts w:ascii="Times New Roman" w:hAnsi="Times New Roman"/>
      <w:b/>
      <w:strike w:val="0"/>
      <w:dstrike w:val="0"/>
      <w:sz w:val="24"/>
    </w:rPr>
  </w:style>
  <w:style w:type="character" w:customStyle="1" w:styleId="ListLabel44">
    <w:name w:val="ListLabel 44"/>
    <w:qFormat/>
    <w:rPr>
      <w:b/>
    </w:rPr>
  </w:style>
  <w:style w:type="character" w:customStyle="1" w:styleId="ListLabel45">
    <w:name w:val="ListLabel 45"/>
    <w:qFormat/>
    <w:rPr>
      <w:rFonts w:ascii="Times New Roman" w:hAnsi="Times New Roman"/>
      <w:b/>
      <w:color w:val="auto"/>
      <w:sz w:val="24"/>
      <w:szCs w:val="22"/>
    </w:rPr>
  </w:style>
  <w:style w:type="character" w:customStyle="1" w:styleId="ListLabel46">
    <w:name w:val="ListLabel 46"/>
    <w:qFormat/>
    <w:rPr>
      <w:rFonts w:ascii="Times New Roman" w:hAnsi="Times New Roman"/>
      <w:b/>
      <w:sz w:val="24"/>
      <w:szCs w:val="22"/>
    </w:rPr>
  </w:style>
  <w:style w:type="character" w:customStyle="1" w:styleId="ListLabel47">
    <w:name w:val="ListLabel 47"/>
    <w:qFormat/>
    <w:rPr>
      <w:rFonts w:ascii="Times New Roman" w:hAnsi="Times New Roman"/>
      <w:b/>
      <w:sz w:val="24"/>
    </w:rPr>
  </w:style>
  <w:style w:type="character" w:customStyle="1" w:styleId="ListLabel48">
    <w:name w:val="ListLabel 48"/>
    <w:qFormat/>
    <w:rPr>
      <w:rFonts w:cs="Helvetica"/>
    </w:rPr>
  </w:style>
  <w:style w:type="character" w:customStyle="1" w:styleId="ListLabel49">
    <w:name w:val="ListLabel 49"/>
    <w:qFormat/>
    <w:rPr>
      <w:rFonts w:ascii="Times New Roman" w:hAnsi="Times New Roman" w:cs="Times New Roman"/>
      <w:b/>
      <w:sz w:val="24"/>
      <w:szCs w:val="24"/>
    </w:rPr>
  </w:style>
  <w:style w:type="character" w:customStyle="1" w:styleId="ListLabel50">
    <w:name w:val="ListLabel 50"/>
    <w:qFormat/>
    <w:rPr>
      <w:rFonts w:ascii="Times New Roman" w:hAnsi="Times New Roman" w:cs="Times New Roman"/>
      <w:b/>
      <w:spacing w:val="4"/>
      <w:sz w:val="24"/>
      <w:szCs w:val="22"/>
    </w:rPr>
  </w:style>
  <w:style w:type="character" w:customStyle="1" w:styleId="ListLabel51">
    <w:name w:val="ListLabel 51"/>
    <w:qFormat/>
    <w:rPr>
      <w:rFonts w:ascii="Times New Roman" w:hAnsi="Times New Roman"/>
      <w:color w:val="auto"/>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ascii="Times New Roman" w:hAnsi="Times New Roman" w:cs="Times New Roman"/>
      <w:color w:val="auto"/>
      <w:sz w:val="24"/>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Times New Roman" w:hAnsi="Times New Roman" w:cs="Times New Roman"/>
      <w:color w:val="auto"/>
      <w:sz w:val="24"/>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rFonts w:cs="Times New Roman"/>
      <w:bCs/>
      <w:sz w:val="18"/>
      <w:szCs w:val="18"/>
      <w:lang w:val="pl-PL"/>
    </w:rPr>
  </w:style>
  <w:style w:type="character" w:customStyle="1" w:styleId="ListLabel66">
    <w:name w:val="ListLabel 66"/>
    <w:qFormat/>
    <w:rPr>
      <w:rFonts w:ascii="Times New Roman" w:hAnsi="Times New Roman"/>
      <w:b/>
      <w:strike w:val="0"/>
      <w:dstrike w:val="0"/>
      <w:sz w:val="24"/>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ascii="Times New Roman" w:hAnsi="Times New Roman"/>
      <w:b/>
      <w:strike w:val="0"/>
      <w:dstrike w:val="0"/>
      <w:sz w:val="24"/>
    </w:rPr>
  </w:style>
  <w:style w:type="character" w:customStyle="1" w:styleId="ListLabel71">
    <w:name w:val="ListLabel 71"/>
    <w:qFormat/>
    <w:rPr>
      <w:rFonts w:ascii="Times New Roman" w:hAnsi="Times New Roman"/>
      <w:b/>
      <w:strike w:val="0"/>
      <w:dstrike w:val="0"/>
      <w:sz w:val="24"/>
    </w:rPr>
  </w:style>
  <w:style w:type="character" w:customStyle="1" w:styleId="ListLabel72">
    <w:name w:val="ListLabel 72"/>
    <w:qFormat/>
    <w:rPr>
      <w:b/>
    </w:rPr>
  </w:style>
  <w:style w:type="character" w:customStyle="1" w:styleId="ListLabel73">
    <w:name w:val="ListLabel 73"/>
    <w:qFormat/>
    <w:rPr>
      <w:rFonts w:ascii="Times New Roman" w:hAnsi="Times New Roman"/>
      <w:b/>
      <w:strike w:val="0"/>
      <w:dstrike w:val="0"/>
      <w:sz w:val="24"/>
    </w:rPr>
  </w:style>
  <w:style w:type="character" w:customStyle="1" w:styleId="ListLabel74">
    <w:name w:val="ListLabel 74"/>
    <w:qFormat/>
    <w:rPr>
      <w:b/>
      <w:strike w:val="0"/>
      <w:dstrike w:val="0"/>
    </w:rPr>
  </w:style>
  <w:style w:type="character" w:customStyle="1" w:styleId="ListLabel75">
    <w:name w:val="ListLabel 75"/>
    <w:qFormat/>
    <w:rPr>
      <w:rFonts w:ascii="Times New Roman" w:hAnsi="Times New Roman"/>
      <w:b/>
      <w:sz w:val="24"/>
    </w:rPr>
  </w:style>
  <w:style w:type="character" w:customStyle="1" w:styleId="ListLabel76">
    <w:name w:val="ListLabel 76"/>
    <w:qFormat/>
    <w:rPr>
      <w:rFonts w:ascii="Times New Roman" w:hAnsi="Times New Roman"/>
      <w:b/>
      <w:sz w:val="24"/>
    </w:rPr>
  </w:style>
  <w:style w:type="character" w:customStyle="1" w:styleId="ListLabel77">
    <w:name w:val="ListLabel 77"/>
    <w:qFormat/>
    <w:rPr>
      <w:b/>
      <w:strike w:val="0"/>
      <w:dstrike w:val="0"/>
    </w:rPr>
  </w:style>
  <w:style w:type="character" w:customStyle="1" w:styleId="ListLabel78">
    <w:name w:val="ListLabel 78"/>
    <w:qFormat/>
    <w:rPr>
      <w:rFonts w:ascii="Times New Roman" w:hAnsi="Times New Roman" w:cs="Times New Roman"/>
      <w:b/>
      <w:sz w:val="24"/>
      <w:szCs w:val="22"/>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trike w:val="0"/>
      <w:dstrike w:val="0"/>
      <w:sz w:val="24"/>
    </w:rPr>
  </w:style>
  <w:style w:type="character" w:customStyle="1" w:styleId="ListLabel81">
    <w:name w:val="ListLabel 81"/>
    <w:qFormat/>
    <w:rPr>
      <w:b/>
      <w:sz w:val="24"/>
      <w:szCs w:val="22"/>
    </w:rPr>
  </w:style>
  <w:style w:type="character" w:customStyle="1" w:styleId="ListLabel82">
    <w:name w:val="ListLabel 82"/>
    <w:qFormat/>
    <w:rPr>
      <w:rFonts w:ascii="Times New Roman" w:hAnsi="Times New Roman"/>
      <w:b/>
      <w:sz w:val="24"/>
    </w:rPr>
  </w:style>
  <w:style w:type="character" w:customStyle="1" w:styleId="ListLabel83">
    <w:name w:val="ListLabel 83"/>
    <w:qFormat/>
    <w:rPr>
      <w:rFonts w:ascii="Times New Roman" w:hAnsi="Times New Roman"/>
      <w:b/>
      <w:sz w:val="24"/>
    </w:rPr>
  </w:style>
  <w:style w:type="character" w:customStyle="1" w:styleId="ListLabel84">
    <w:name w:val="ListLabel 84"/>
    <w:qFormat/>
    <w:rPr>
      <w:rFonts w:ascii="Times New Roman" w:hAnsi="Times New Roman"/>
      <w:b/>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sz w:val="24"/>
    </w:rPr>
  </w:style>
  <w:style w:type="character" w:customStyle="1" w:styleId="ListLabel87">
    <w:name w:val="ListLabel 87"/>
    <w:qFormat/>
    <w:rPr>
      <w:rFonts w:ascii="Times New Roman" w:hAnsi="Times New Roman"/>
      <w:b/>
      <w:strike w:val="0"/>
      <w:dstrike w:val="0"/>
      <w:sz w:val="24"/>
    </w:rPr>
  </w:style>
  <w:style w:type="character" w:customStyle="1" w:styleId="ListLabel88">
    <w:name w:val="ListLabel 88"/>
    <w:qFormat/>
    <w:rPr>
      <w:rFonts w:cs="Times New Roman"/>
      <w:b/>
      <w:sz w:val="24"/>
      <w:szCs w:val="22"/>
    </w:rPr>
  </w:style>
  <w:style w:type="character" w:customStyle="1" w:styleId="ListLabel89">
    <w:name w:val="ListLabel 89"/>
    <w:qFormat/>
    <w:rPr>
      <w:rFonts w:ascii="Times New Roman" w:hAnsi="Times New Roman"/>
      <w:b/>
      <w:strike w:val="0"/>
      <w:dstrike w:val="0"/>
      <w:sz w:val="24"/>
    </w:rPr>
  </w:style>
  <w:style w:type="character" w:customStyle="1" w:styleId="ListLabel90">
    <w:name w:val="ListLabel 90"/>
    <w:qFormat/>
    <w:rPr>
      <w:b/>
      <w:sz w:val="24"/>
      <w:szCs w:val="22"/>
    </w:rPr>
  </w:style>
  <w:style w:type="character" w:customStyle="1" w:styleId="ListLabel91">
    <w:name w:val="ListLabel 91"/>
    <w:qFormat/>
    <w:rPr>
      <w:b/>
      <w:sz w:val="24"/>
      <w:szCs w:val="22"/>
    </w:rPr>
  </w:style>
  <w:style w:type="character" w:customStyle="1" w:styleId="ListLabel92">
    <w:name w:val="ListLabel 92"/>
    <w:qFormat/>
    <w:rPr>
      <w:b/>
      <w:sz w:val="24"/>
      <w:szCs w:val="22"/>
    </w:rPr>
  </w:style>
  <w:style w:type="character" w:customStyle="1" w:styleId="ListLabel93">
    <w:name w:val="ListLabel 93"/>
    <w:qFormat/>
    <w:rPr>
      <w:rFonts w:ascii="Times New Roman" w:hAnsi="Times New Roman"/>
      <w:b/>
      <w:color w:val="000000"/>
      <w:sz w:val="24"/>
    </w:rPr>
  </w:style>
  <w:style w:type="character" w:customStyle="1" w:styleId="ListLabel94">
    <w:name w:val="ListLabel 94"/>
    <w:qFormat/>
    <w:rPr>
      <w:b/>
      <w:sz w:val="24"/>
      <w:szCs w:val="22"/>
    </w:rPr>
  </w:style>
  <w:style w:type="character" w:customStyle="1" w:styleId="ListLabel95">
    <w:name w:val="ListLabel 95"/>
    <w:qFormat/>
    <w:rPr>
      <w:rFonts w:ascii="Times New Roman" w:hAnsi="Times New Roman"/>
      <w:b/>
      <w:sz w:val="24"/>
      <w:szCs w:val="22"/>
    </w:rPr>
  </w:style>
  <w:style w:type="character" w:customStyle="1" w:styleId="ListLabel96">
    <w:name w:val="ListLabel 96"/>
    <w:qFormat/>
    <w:rPr>
      <w:b/>
      <w:color w:val="000000"/>
    </w:rPr>
  </w:style>
  <w:style w:type="character" w:customStyle="1" w:styleId="ListLabel97">
    <w:name w:val="ListLabel 97"/>
    <w:qFormat/>
    <w:rPr>
      <w:bCs/>
      <w:sz w:val="18"/>
      <w:szCs w:val="18"/>
      <w:lang w:val="pl-PL" w:eastAsia="en-US"/>
    </w:rPr>
  </w:style>
  <w:style w:type="character" w:customStyle="1" w:styleId="ListLabel98">
    <w:name w:val="ListLabel 98"/>
    <w:qFormat/>
    <w:rPr>
      <w:bCs/>
      <w:sz w:val="18"/>
      <w:szCs w:val="18"/>
      <w:lang w:val="pl-PL" w:eastAsia="en-US"/>
    </w:rPr>
  </w:style>
  <w:style w:type="character" w:customStyle="1" w:styleId="ListLabel99">
    <w:name w:val="ListLabel 99"/>
    <w:qFormat/>
    <w:rPr>
      <w:rFonts w:ascii="Times New Roman" w:hAnsi="Times New Roman"/>
      <w:b/>
      <w:sz w:val="24"/>
    </w:rPr>
  </w:style>
  <w:style w:type="character" w:customStyle="1" w:styleId="ListLabel100">
    <w:name w:val="ListLabel 100"/>
    <w:qFormat/>
    <w:rPr>
      <w:rFonts w:ascii="Times New Roman" w:hAnsi="Times New Roman"/>
      <w:b/>
      <w:sz w:val="24"/>
    </w:rPr>
  </w:style>
  <w:style w:type="character" w:customStyle="1" w:styleId="ListLabel101">
    <w:name w:val="ListLabel 101"/>
    <w:qFormat/>
    <w:rPr>
      <w:b/>
    </w:rPr>
  </w:style>
  <w:style w:type="character" w:customStyle="1" w:styleId="ListLabel102">
    <w:name w:val="ListLabel 102"/>
    <w:qFormat/>
    <w:rPr>
      <w:rFonts w:ascii="Times New Roman" w:hAnsi="Times New Roman"/>
      <w:b/>
      <w:strike w:val="0"/>
      <w:dstrike w:val="0"/>
      <w:sz w:val="24"/>
    </w:rPr>
  </w:style>
  <w:style w:type="character" w:customStyle="1" w:styleId="ListLabel103">
    <w:name w:val="ListLabel 103"/>
    <w:qFormat/>
    <w:rPr>
      <w:b/>
    </w:rPr>
  </w:style>
  <w:style w:type="character" w:customStyle="1" w:styleId="ListLabel104">
    <w:name w:val="ListLabel 104"/>
    <w:qFormat/>
    <w:rPr>
      <w:rFonts w:eastAsia="Times New Roman" w:cs="Times New Roman"/>
      <w:b/>
      <w:sz w:val="24"/>
      <w:szCs w:val="24"/>
    </w:rPr>
  </w:style>
  <w:style w:type="character" w:customStyle="1" w:styleId="ListLabel105">
    <w:name w:val="ListLabel 105"/>
    <w:qFormat/>
    <w:rPr>
      <w:rFonts w:eastAsia="Times New Roman" w:cs="Times New Roman"/>
      <w:b/>
      <w:sz w:val="22"/>
      <w:szCs w:val="22"/>
    </w:rPr>
  </w:style>
  <w:style w:type="character" w:customStyle="1" w:styleId="ListLabel106">
    <w:name w:val="ListLabel 106"/>
    <w:qFormat/>
    <w:rPr>
      <w:rFonts w:cs="Times New Roman"/>
      <w:b/>
      <w:bCs/>
      <w:sz w:val="24"/>
      <w:szCs w:val="24"/>
    </w:rPr>
  </w:style>
  <w:style w:type="character" w:customStyle="1" w:styleId="ListLabel107">
    <w:name w:val="ListLabel 107"/>
    <w:qFormat/>
    <w:rPr>
      <w:rFonts w:cs="Times New Roman"/>
      <w:b/>
      <w:color w:val="auto"/>
      <w:sz w:val="22"/>
      <w:szCs w:val="24"/>
    </w:rPr>
  </w:style>
  <w:style w:type="character" w:customStyle="1" w:styleId="ListLabel108">
    <w:name w:val="ListLabel 108"/>
    <w:qFormat/>
    <w:rPr>
      <w:b w:val="0"/>
      <w:color w:val="000000"/>
      <w:sz w:val="24"/>
      <w:szCs w:val="24"/>
    </w:rPr>
  </w:style>
  <w:style w:type="character" w:customStyle="1" w:styleId="ListLabel109">
    <w:name w:val="ListLabel 109"/>
    <w:qFormat/>
    <w:rPr>
      <w:color w:val="000000"/>
    </w:rPr>
  </w:style>
  <w:style w:type="character" w:customStyle="1" w:styleId="ListLabel110">
    <w:name w:val="ListLabel 110"/>
    <w:qFormat/>
    <w:rPr>
      <w:color w:val="000000"/>
    </w:rPr>
  </w:style>
  <w:style w:type="character" w:customStyle="1" w:styleId="ListLabel111">
    <w:name w:val="ListLabel 111"/>
    <w:qFormat/>
    <w:rPr>
      <w:color w:val="000000"/>
    </w:rPr>
  </w:style>
  <w:style w:type="character" w:customStyle="1" w:styleId="ListLabel112">
    <w:name w:val="ListLabel 112"/>
    <w:qFormat/>
    <w:rPr>
      <w:color w:val="000000"/>
    </w:rPr>
  </w:style>
  <w:style w:type="character" w:customStyle="1" w:styleId="ListLabel113">
    <w:name w:val="ListLabel 113"/>
    <w:qFormat/>
    <w:rPr>
      <w:color w:val="000000"/>
    </w:rPr>
  </w:style>
  <w:style w:type="character" w:customStyle="1" w:styleId="ListLabel114">
    <w:name w:val="ListLabel 114"/>
    <w:qFormat/>
    <w:rPr>
      <w:color w:val="000000"/>
    </w:rPr>
  </w:style>
  <w:style w:type="character" w:customStyle="1" w:styleId="ListLabel115">
    <w:name w:val="ListLabel 115"/>
    <w:qFormat/>
    <w:rPr>
      <w:b/>
      <w:strike w:val="0"/>
      <w:dstrike w:val="0"/>
    </w:rPr>
  </w:style>
  <w:style w:type="character" w:customStyle="1" w:styleId="ListLabel116">
    <w:name w:val="ListLabel 116"/>
    <w:qFormat/>
    <w:rPr>
      <w:rFonts w:cs="Times New Roman"/>
      <w:sz w:val="18"/>
      <w:szCs w:val="18"/>
      <w:lang w:val="pl-PL"/>
    </w:rPr>
  </w:style>
  <w:style w:type="character" w:customStyle="1" w:styleId="ListLabel117">
    <w:name w:val="ListLabel 117"/>
    <w:qFormat/>
    <w:rPr>
      <w:rFonts w:ascii="Times New Roman" w:hAnsi="Times New Roman" w:cs="Times New Roman"/>
      <w:color w:val="0000FF" w:themeColor="hyperlink"/>
      <w:sz w:val="24"/>
      <w:szCs w:val="24"/>
      <w:u w:val="single"/>
    </w:rPr>
  </w:style>
  <w:style w:type="character" w:customStyle="1" w:styleId="ListLabel118">
    <w:name w:val="ListLabel 118"/>
    <w:qFormat/>
    <w:rPr>
      <w:rFonts w:ascii="Times New Roman" w:hAnsi="Times New Roman" w:cs="Times New Roman"/>
      <w:bCs/>
      <w:sz w:val="24"/>
      <w:szCs w:val="24"/>
    </w:rPr>
  </w:style>
  <w:style w:type="character" w:customStyle="1" w:styleId="ListLabel119">
    <w:name w:val="ListLabel 119"/>
    <w:qFormat/>
    <w:rPr>
      <w:rFonts w:ascii="Times New Roman" w:hAnsi="Times New Roman" w:cs="Times New Roman"/>
      <w:color w:val="auto"/>
      <w:sz w:val="24"/>
      <w:szCs w:val="24"/>
    </w:rPr>
  </w:style>
  <w:style w:type="character" w:customStyle="1" w:styleId="ListLabel120">
    <w:name w:val="ListLabel 120"/>
    <w:qFormat/>
    <w:rPr>
      <w:rFonts w:ascii="Times New Roman" w:hAnsi="Times New Roman" w:cs="Times New Roman"/>
      <w:color w:val="auto"/>
      <w:sz w:val="24"/>
      <w:szCs w:val="24"/>
      <w:lang w:val="en-US"/>
    </w:rPr>
  </w:style>
  <w:style w:type="character" w:customStyle="1" w:styleId="ListLabel121">
    <w:name w:val="ListLabel 121"/>
    <w:qFormat/>
    <w:rPr>
      <w:rFonts w:ascii="Times New Roman" w:hAnsi="Times New Roman" w:cs="Times New Roman"/>
      <w:sz w:val="24"/>
      <w:szCs w:val="24"/>
    </w:rPr>
  </w:style>
  <w:style w:type="character" w:customStyle="1" w:styleId="ListLabel122">
    <w:name w:val="ListLabel 122"/>
    <w:qFormat/>
    <w:rPr>
      <w:rFonts w:ascii="Times New Roman" w:hAnsi="Times New Roman" w:cs="Times New Roman"/>
      <w:sz w:val="24"/>
      <w:szCs w:val="24"/>
      <w:u w:val="single"/>
    </w:rPr>
  </w:style>
  <w:style w:type="character" w:customStyle="1" w:styleId="ListLabel123">
    <w:name w:val="ListLabel 123"/>
    <w:qFormat/>
    <w:rPr>
      <w:rFonts w:ascii="Times New Roman" w:hAnsi="Times New Roman"/>
      <w:b/>
      <w:sz w:val="24"/>
    </w:rPr>
  </w:style>
  <w:style w:type="character" w:customStyle="1" w:styleId="ListLabel124">
    <w:name w:val="ListLabel 124"/>
    <w:qFormat/>
    <w:rPr>
      <w:rFonts w:ascii="Times New Roman" w:hAnsi="Times New Roman"/>
      <w:b/>
      <w:strike w:val="0"/>
      <w:dstrike w:val="0"/>
      <w:sz w:val="24"/>
    </w:rPr>
  </w:style>
  <w:style w:type="character" w:customStyle="1" w:styleId="ListLabel125">
    <w:name w:val="ListLabel 125"/>
    <w:qFormat/>
    <w:rPr>
      <w:rFonts w:ascii="Times New Roman" w:hAnsi="Times New Roman"/>
      <w:b/>
      <w:sz w:val="24"/>
    </w:rPr>
  </w:style>
  <w:style w:type="character" w:customStyle="1" w:styleId="ListLabel126">
    <w:name w:val="ListLabel 126"/>
    <w:qFormat/>
    <w:rPr>
      <w:rFonts w:ascii="Times New Roman" w:hAnsi="Times New Roman"/>
      <w:b/>
      <w:sz w:val="24"/>
    </w:rPr>
  </w:style>
  <w:style w:type="character" w:customStyle="1" w:styleId="ListLabel127">
    <w:name w:val="ListLabel 127"/>
    <w:qFormat/>
    <w:rPr>
      <w:rFonts w:ascii="Times New Roman" w:hAnsi="Times New Roman"/>
      <w:b/>
      <w:sz w:val="24"/>
    </w:rPr>
  </w:style>
  <w:style w:type="character" w:customStyle="1" w:styleId="ListLabel128">
    <w:name w:val="ListLabel 128"/>
    <w:qFormat/>
    <w:rPr>
      <w:rFonts w:ascii="Times New Roman" w:hAnsi="Times New Roman"/>
      <w:b/>
      <w:color w:val="auto"/>
      <w:sz w:val="24"/>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b w:val="0"/>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sz w:val="24"/>
      <w:szCs w:val="24"/>
    </w:rPr>
  </w:style>
  <w:style w:type="character" w:customStyle="1" w:styleId="ListLabel134">
    <w:name w:val="ListLabel 134"/>
    <w:qFormat/>
    <w:rPr>
      <w:b/>
    </w:rPr>
  </w:style>
  <w:style w:type="character" w:customStyle="1" w:styleId="ListLabel135">
    <w:name w:val="ListLabel 135"/>
    <w:qFormat/>
    <w:rPr>
      <w:rFonts w:ascii="Times New Roman" w:hAnsi="Times New Roman"/>
      <w:b/>
      <w:color w:val="000000"/>
      <w:sz w:val="24"/>
    </w:rPr>
  </w:style>
  <w:style w:type="character" w:customStyle="1" w:styleId="ListLabel136">
    <w:name w:val="ListLabel 136"/>
    <w:qFormat/>
    <w:rPr>
      <w:b/>
    </w:rPr>
  </w:style>
  <w:style w:type="character" w:customStyle="1" w:styleId="ListLabel137">
    <w:name w:val="ListLabel 137"/>
    <w:qFormat/>
    <w:rPr>
      <w:rFonts w:ascii="Times New Roman" w:hAnsi="Times New Roman"/>
      <w:b/>
      <w:sz w:val="24"/>
    </w:rPr>
  </w:style>
  <w:style w:type="character" w:customStyle="1" w:styleId="ListLabel138">
    <w:name w:val="ListLabel 138"/>
    <w:qFormat/>
    <w:rPr>
      <w:rFonts w:ascii="Times New Roman" w:hAnsi="Times New Roman"/>
      <w:b/>
      <w:sz w:val="24"/>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rFonts w:ascii="Times New Roman" w:hAnsi="Times New Roman"/>
      <w:b/>
      <w:strike w:val="0"/>
      <w:dstrike w:val="0"/>
      <w:sz w:val="24"/>
    </w:rPr>
  </w:style>
  <w:style w:type="character" w:customStyle="1" w:styleId="ListLabel141">
    <w:name w:val="ListLabel 141"/>
    <w:qFormat/>
    <w:rPr>
      <w:rFonts w:ascii="Times New Roman" w:hAnsi="Times New Roman"/>
      <w:b/>
      <w:sz w:val="24"/>
    </w:rPr>
  </w:style>
  <w:style w:type="character" w:customStyle="1" w:styleId="ListLabel142">
    <w:name w:val="ListLabel 142"/>
    <w:qFormat/>
    <w:rPr>
      <w:rFonts w:ascii="Times New Roman" w:hAnsi="Times New Roman"/>
      <w:b/>
      <w:sz w:val="24"/>
    </w:rPr>
  </w:style>
  <w:style w:type="character" w:customStyle="1" w:styleId="ListLabel143">
    <w:name w:val="ListLabel 143"/>
    <w:qFormat/>
    <w:rPr>
      <w:rFonts w:ascii="Times New Roman" w:hAnsi="Times New Roman"/>
      <w:b/>
      <w:sz w:val="24"/>
      <w:szCs w:val="22"/>
    </w:rPr>
  </w:style>
  <w:style w:type="character" w:customStyle="1" w:styleId="ListLabel144">
    <w:name w:val="ListLabel 144"/>
    <w:qFormat/>
    <w:rPr>
      <w:b/>
      <w:sz w:val="24"/>
      <w:szCs w:val="22"/>
    </w:rPr>
  </w:style>
  <w:style w:type="character" w:customStyle="1" w:styleId="ListLabel145">
    <w:name w:val="ListLabel 145"/>
    <w:qFormat/>
    <w:rPr>
      <w:b/>
      <w:color w:val="000000"/>
    </w:rPr>
  </w:style>
  <w:style w:type="character" w:customStyle="1" w:styleId="ListLabel146">
    <w:name w:val="ListLabel 146"/>
    <w:qFormat/>
    <w:rPr>
      <w:rFonts w:ascii="Times New Roman" w:hAnsi="Times New Roman"/>
      <w:b/>
      <w:color w:val="000000"/>
      <w:sz w:val="24"/>
    </w:rPr>
  </w:style>
  <w:style w:type="character" w:customStyle="1" w:styleId="ListLabel147">
    <w:name w:val="ListLabel 147"/>
    <w:qFormat/>
    <w:rPr>
      <w:rFonts w:ascii="Times New Roman" w:hAnsi="Times New Roman"/>
      <w:b/>
      <w:strike w:val="0"/>
      <w:dstrike w:val="0"/>
      <w:color w:val="000000"/>
      <w:sz w:val="24"/>
    </w:rPr>
  </w:style>
  <w:style w:type="character" w:customStyle="1" w:styleId="ListLabel148">
    <w:name w:val="ListLabel 148"/>
    <w:qFormat/>
    <w:rPr>
      <w:rFonts w:ascii="Times New Roman" w:hAnsi="Times New Roman"/>
      <w:b/>
      <w:i w:val="0"/>
      <w:color w:val="000000"/>
      <w:sz w:val="24"/>
    </w:rPr>
  </w:style>
  <w:style w:type="character" w:customStyle="1" w:styleId="ListLabel149">
    <w:name w:val="ListLabel 149"/>
    <w:qFormat/>
    <w:rPr>
      <w:rFonts w:ascii="Times New Roman" w:hAnsi="Times New Roman"/>
      <w:b/>
      <w:sz w:val="24"/>
    </w:rPr>
  </w:style>
  <w:style w:type="character" w:customStyle="1" w:styleId="ListLabel150">
    <w:name w:val="ListLabel 150"/>
    <w:qFormat/>
    <w:rPr>
      <w:rFonts w:ascii="Times New Roman" w:hAnsi="Times New Roman"/>
      <w:b/>
      <w:sz w:val="24"/>
    </w:rPr>
  </w:style>
  <w:style w:type="character" w:customStyle="1" w:styleId="ListLabel151">
    <w:name w:val="ListLabel 151"/>
    <w:qFormat/>
    <w:rPr>
      <w:rFonts w:ascii="Times New Roman" w:hAnsi="Times New Roman"/>
      <w:b/>
      <w:sz w:val="24"/>
    </w:rPr>
  </w:style>
  <w:style w:type="character" w:customStyle="1" w:styleId="ListLabel152">
    <w:name w:val="ListLabel 152"/>
    <w:qFormat/>
    <w:rPr>
      <w:rFonts w:ascii="Times New Roman" w:hAnsi="Times New Roman"/>
      <w:b/>
      <w:strike w:val="0"/>
      <w:dstrike w:val="0"/>
      <w:sz w:val="24"/>
    </w:rPr>
  </w:style>
  <w:style w:type="character" w:customStyle="1" w:styleId="ListLabel153">
    <w:name w:val="ListLabel 153"/>
    <w:qFormat/>
    <w:rPr>
      <w:rFonts w:ascii="Times New Roman" w:hAnsi="Times New Roman"/>
      <w:b/>
      <w:color w:val="auto"/>
      <w:sz w:val="24"/>
    </w:rPr>
  </w:style>
  <w:style w:type="character" w:customStyle="1" w:styleId="ListLabel154">
    <w:name w:val="ListLabel 154"/>
    <w:qFormat/>
    <w:rPr>
      <w:rFonts w:ascii="Times New Roman" w:hAnsi="Times New Roman"/>
      <w:b/>
      <w:sz w:val="24"/>
    </w:rPr>
  </w:style>
  <w:style w:type="character" w:customStyle="1" w:styleId="ListLabel155">
    <w:name w:val="ListLabel 155"/>
    <w:qFormat/>
    <w:rPr>
      <w:rFonts w:ascii="Times New Roman" w:hAnsi="Times New Roman"/>
      <w:b/>
      <w:sz w:val="24"/>
      <w:szCs w:val="24"/>
    </w:rPr>
  </w:style>
  <w:style w:type="character" w:customStyle="1" w:styleId="ListLabel156">
    <w:name w:val="ListLabel 156"/>
    <w:qFormat/>
    <w:rPr>
      <w:b/>
    </w:rPr>
  </w:style>
  <w:style w:type="character" w:customStyle="1" w:styleId="ListLabel157">
    <w:name w:val="ListLabel 157"/>
    <w:qFormat/>
    <w:rPr>
      <w:rFonts w:ascii="Times New Roman" w:hAnsi="Times New Roman"/>
      <w:b/>
      <w:sz w:val="24"/>
    </w:rPr>
  </w:style>
  <w:style w:type="character" w:customStyle="1" w:styleId="ListLabel158">
    <w:name w:val="ListLabel 158"/>
    <w:qFormat/>
    <w:rPr>
      <w:rFonts w:ascii="Times New Roman" w:hAnsi="Times New Roman"/>
      <w:b/>
      <w:sz w:val="24"/>
    </w:rPr>
  </w:style>
  <w:style w:type="character" w:customStyle="1" w:styleId="ListLabel159">
    <w:name w:val="ListLabel 159"/>
    <w:qFormat/>
    <w:rPr>
      <w:rFonts w:ascii="Times New Roman" w:hAnsi="Times New Roman"/>
      <w:b/>
      <w:sz w:val="24"/>
    </w:rPr>
  </w:style>
  <w:style w:type="character" w:customStyle="1" w:styleId="ListLabel160">
    <w:name w:val="ListLabel 160"/>
    <w:qFormat/>
    <w:rPr>
      <w:rFonts w:ascii="Times New Roman" w:hAnsi="Times New Roman"/>
      <w:b/>
      <w:strike w:val="0"/>
      <w:dstrike w:val="0"/>
      <w:sz w:val="24"/>
    </w:rPr>
  </w:style>
  <w:style w:type="character" w:customStyle="1" w:styleId="ListLabel161">
    <w:name w:val="ListLabel 161"/>
    <w:qFormat/>
    <w:rPr>
      <w:rFonts w:ascii="Times New Roman" w:hAnsi="Times New Roman"/>
      <w:b/>
      <w:strike w:val="0"/>
      <w:dstrike w:val="0"/>
      <w:sz w:val="24"/>
    </w:rPr>
  </w:style>
  <w:style w:type="character" w:customStyle="1" w:styleId="ListLabel162">
    <w:name w:val="ListLabel 162"/>
    <w:qFormat/>
    <w:rPr>
      <w:b/>
    </w:rPr>
  </w:style>
  <w:style w:type="character" w:customStyle="1" w:styleId="ListLabel163">
    <w:name w:val="ListLabel 163"/>
    <w:qFormat/>
    <w:rPr>
      <w:rFonts w:ascii="Times New Roman" w:hAnsi="Times New Roman"/>
      <w:b/>
      <w:color w:val="auto"/>
      <w:sz w:val="24"/>
      <w:szCs w:val="22"/>
    </w:rPr>
  </w:style>
  <w:style w:type="character" w:customStyle="1" w:styleId="ListLabel164">
    <w:name w:val="ListLabel 164"/>
    <w:qFormat/>
    <w:rPr>
      <w:rFonts w:ascii="Times New Roman" w:hAnsi="Times New Roman"/>
      <w:b/>
      <w:sz w:val="24"/>
      <w:szCs w:val="22"/>
    </w:rPr>
  </w:style>
  <w:style w:type="character" w:customStyle="1" w:styleId="ListLabel165">
    <w:name w:val="ListLabel 165"/>
    <w:qFormat/>
    <w:rPr>
      <w:rFonts w:ascii="Times New Roman" w:hAnsi="Times New Roman"/>
      <w:b/>
      <w:sz w:val="24"/>
    </w:rPr>
  </w:style>
  <w:style w:type="character" w:customStyle="1" w:styleId="ListLabel166">
    <w:name w:val="ListLabel 166"/>
    <w:qFormat/>
    <w:rPr>
      <w:rFonts w:cs="Helvetica"/>
    </w:rPr>
  </w:style>
  <w:style w:type="character" w:customStyle="1" w:styleId="ListLabel167">
    <w:name w:val="ListLabel 167"/>
    <w:qFormat/>
    <w:rPr>
      <w:rFonts w:ascii="Times New Roman" w:hAnsi="Times New Roman" w:cs="Times New Roman"/>
      <w:b/>
      <w:sz w:val="24"/>
      <w:szCs w:val="24"/>
    </w:rPr>
  </w:style>
  <w:style w:type="character" w:customStyle="1" w:styleId="ListLabel168">
    <w:name w:val="ListLabel 168"/>
    <w:qFormat/>
    <w:rPr>
      <w:rFonts w:cs="Times New Roman"/>
      <w:b/>
      <w:spacing w:val="4"/>
      <w:sz w:val="24"/>
      <w:szCs w:val="22"/>
    </w:rPr>
  </w:style>
  <w:style w:type="character" w:customStyle="1" w:styleId="ListLabel169">
    <w:name w:val="ListLabel 169"/>
    <w:qFormat/>
    <w:rPr>
      <w:rFonts w:ascii="Times New Roman" w:hAnsi="Times New Roman" w:cs="Wingdings"/>
      <w:color w:val="auto"/>
      <w:sz w:val="24"/>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Times New Roman"/>
      <w:color w:val="auto"/>
      <w:sz w:val="24"/>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Times New Roman"/>
      <w:color w:val="auto"/>
      <w:sz w:val="24"/>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b w:val="0"/>
    </w:rPr>
  </w:style>
  <w:style w:type="character" w:customStyle="1" w:styleId="ListLabel197">
    <w:name w:val="ListLabel 197"/>
    <w:qFormat/>
    <w:rPr>
      <w:b w:val="0"/>
    </w:rPr>
  </w:style>
  <w:style w:type="character" w:customStyle="1" w:styleId="ListLabel198">
    <w:name w:val="ListLabel 198"/>
    <w:qFormat/>
    <w:rPr>
      <w:rFonts w:ascii="Times New Roman" w:hAnsi="Times New Roman"/>
      <w:b/>
      <w:strike w:val="0"/>
      <w:dstrike w:val="0"/>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b/>
      <w:strike w:val="0"/>
      <w:dstrike w:val="0"/>
      <w:sz w:val="24"/>
    </w:rPr>
  </w:style>
  <w:style w:type="character" w:customStyle="1" w:styleId="ListLabel208">
    <w:name w:val="ListLabel 208"/>
    <w:qFormat/>
    <w:rPr>
      <w:rFonts w:ascii="Times New Roman" w:hAnsi="Times New Roman"/>
      <w:b/>
      <w:strike w:val="0"/>
      <w:dstrike w:val="0"/>
      <w:sz w:val="24"/>
    </w:rPr>
  </w:style>
  <w:style w:type="character" w:customStyle="1" w:styleId="ListLabel209">
    <w:name w:val="ListLabel 209"/>
    <w:qFormat/>
    <w:rPr>
      <w:b/>
    </w:rPr>
  </w:style>
  <w:style w:type="character" w:customStyle="1" w:styleId="ListLabel210">
    <w:name w:val="ListLabel 210"/>
    <w:qFormat/>
    <w:rPr>
      <w:rFonts w:ascii="Times New Roman" w:hAnsi="Times New Roman"/>
      <w:b/>
      <w:strike w:val="0"/>
      <w:dstrike w:val="0"/>
      <w:sz w:val="24"/>
    </w:rPr>
  </w:style>
  <w:style w:type="character" w:customStyle="1" w:styleId="ListLabel211">
    <w:name w:val="ListLabel 211"/>
    <w:qFormat/>
    <w:rPr>
      <w:rFonts w:ascii="Times New Roman" w:hAnsi="Times New Roman"/>
      <w:b/>
      <w:sz w:val="24"/>
    </w:rPr>
  </w:style>
  <w:style w:type="character" w:customStyle="1" w:styleId="ListLabel212">
    <w:name w:val="ListLabel 212"/>
    <w:qFormat/>
    <w:rPr>
      <w:rFonts w:ascii="Times New Roman" w:hAnsi="Times New Roman"/>
      <w:b/>
      <w:sz w:val="24"/>
    </w:rPr>
  </w:style>
  <w:style w:type="character" w:customStyle="1" w:styleId="ListLabel213">
    <w:name w:val="ListLabel 213"/>
    <w:qFormat/>
    <w:rPr>
      <w:b/>
      <w:strike w:val="0"/>
      <w:dstrike w:val="0"/>
    </w:rPr>
  </w:style>
  <w:style w:type="character" w:customStyle="1" w:styleId="ListLabel214">
    <w:name w:val="ListLabel 214"/>
    <w:qFormat/>
    <w:rPr>
      <w:rFonts w:ascii="Times New Roman" w:hAnsi="Times New Roman" w:cs="Times New Roman"/>
      <w:b/>
      <w:sz w:val="24"/>
      <w:szCs w:val="22"/>
    </w:rPr>
  </w:style>
  <w:style w:type="character" w:customStyle="1" w:styleId="ListLabel215">
    <w:name w:val="ListLabel 215"/>
    <w:qFormat/>
    <w:rPr>
      <w:rFonts w:ascii="Times New Roman" w:hAnsi="Times New Roman"/>
      <w:b/>
      <w:sz w:val="24"/>
    </w:rPr>
  </w:style>
  <w:style w:type="character" w:customStyle="1" w:styleId="ListLabel216">
    <w:name w:val="ListLabel 216"/>
    <w:qFormat/>
    <w:rPr>
      <w:rFonts w:ascii="Times New Roman" w:hAnsi="Times New Roman"/>
      <w:b/>
      <w:strike w:val="0"/>
      <w:dstrike w:val="0"/>
      <w:sz w:val="24"/>
    </w:rPr>
  </w:style>
  <w:style w:type="character" w:customStyle="1" w:styleId="ListLabel217">
    <w:name w:val="ListLabel 217"/>
    <w:qFormat/>
    <w:rPr>
      <w:b/>
      <w:sz w:val="24"/>
      <w:szCs w:val="22"/>
    </w:rPr>
  </w:style>
  <w:style w:type="character" w:customStyle="1" w:styleId="ListLabel218">
    <w:name w:val="ListLabel 218"/>
    <w:qFormat/>
    <w:rPr>
      <w:rFonts w:ascii="Times New Roman" w:hAnsi="Times New Roman"/>
      <w:b/>
      <w:sz w:val="24"/>
    </w:rPr>
  </w:style>
  <w:style w:type="character" w:customStyle="1" w:styleId="ListLabel219">
    <w:name w:val="ListLabel 219"/>
    <w:qFormat/>
    <w:rPr>
      <w:rFonts w:ascii="Times New Roman" w:hAnsi="Times New Roman"/>
      <w:b/>
      <w:sz w:val="24"/>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hAnsi="Times New Roman"/>
      <w:b/>
      <w:sz w:val="24"/>
    </w:rPr>
  </w:style>
  <w:style w:type="character" w:customStyle="1" w:styleId="ListLabel222">
    <w:name w:val="ListLabel 222"/>
    <w:qFormat/>
    <w:rPr>
      <w:rFonts w:ascii="Times New Roman" w:hAnsi="Times New Roman"/>
      <w:b/>
      <w:sz w:val="24"/>
    </w:rPr>
  </w:style>
  <w:style w:type="character" w:customStyle="1" w:styleId="ListLabel223">
    <w:name w:val="ListLabel 223"/>
    <w:qFormat/>
    <w:rPr>
      <w:rFonts w:ascii="Times New Roman" w:hAnsi="Times New Roman"/>
      <w:b/>
      <w:strike w:val="0"/>
      <w:dstrike w:val="0"/>
      <w:sz w:val="24"/>
    </w:rPr>
  </w:style>
  <w:style w:type="character" w:customStyle="1" w:styleId="ListLabel224">
    <w:name w:val="ListLabel 224"/>
    <w:qFormat/>
    <w:rPr>
      <w:rFonts w:cs="Times New Roman"/>
      <w:b/>
      <w:sz w:val="24"/>
      <w:szCs w:val="22"/>
    </w:rPr>
  </w:style>
  <w:style w:type="character" w:customStyle="1" w:styleId="ListLabel225">
    <w:name w:val="ListLabel 225"/>
    <w:qFormat/>
    <w:rPr>
      <w:rFonts w:ascii="Times New Roman" w:hAnsi="Times New Roman"/>
      <w:b/>
      <w:strike w:val="0"/>
      <w:dstrike w:val="0"/>
      <w:sz w:val="24"/>
    </w:rPr>
  </w:style>
  <w:style w:type="character" w:customStyle="1" w:styleId="ListLabel226">
    <w:name w:val="ListLabel 226"/>
    <w:qFormat/>
    <w:rPr>
      <w:b/>
      <w:sz w:val="24"/>
      <w:szCs w:val="22"/>
    </w:rPr>
  </w:style>
  <w:style w:type="character" w:customStyle="1" w:styleId="ListLabel227">
    <w:name w:val="ListLabel 227"/>
    <w:qFormat/>
    <w:rPr>
      <w:b/>
      <w:sz w:val="24"/>
      <w:szCs w:val="22"/>
    </w:rPr>
  </w:style>
  <w:style w:type="character" w:customStyle="1" w:styleId="ListLabel228">
    <w:name w:val="ListLabel 228"/>
    <w:qFormat/>
    <w:rPr>
      <w:b/>
      <w:sz w:val="24"/>
      <w:szCs w:val="22"/>
    </w:rPr>
  </w:style>
  <w:style w:type="character" w:customStyle="1" w:styleId="ListLabel229">
    <w:name w:val="ListLabel 229"/>
    <w:qFormat/>
    <w:rPr>
      <w:rFonts w:ascii="Times New Roman" w:hAnsi="Times New Roman"/>
      <w:b/>
      <w:color w:val="000000"/>
      <w:sz w:val="24"/>
    </w:rPr>
  </w:style>
  <w:style w:type="character" w:customStyle="1" w:styleId="ListLabel230">
    <w:name w:val="ListLabel 230"/>
    <w:qFormat/>
    <w:rPr>
      <w:b/>
      <w:sz w:val="24"/>
      <w:szCs w:val="22"/>
    </w:rPr>
  </w:style>
  <w:style w:type="character" w:customStyle="1" w:styleId="ListLabel231">
    <w:name w:val="ListLabel 231"/>
    <w:qFormat/>
    <w:rPr>
      <w:rFonts w:ascii="Times New Roman" w:hAnsi="Times New Roman"/>
      <w:b/>
      <w:sz w:val="24"/>
      <w:szCs w:val="22"/>
    </w:rPr>
  </w:style>
  <w:style w:type="character" w:customStyle="1" w:styleId="ListLabel232">
    <w:name w:val="ListLabel 232"/>
    <w:qFormat/>
    <w:rPr>
      <w:b/>
      <w:color w:val="000000"/>
    </w:rPr>
  </w:style>
  <w:style w:type="character" w:customStyle="1" w:styleId="ListLabel233">
    <w:name w:val="ListLabel 233"/>
    <w:qFormat/>
    <w:rPr>
      <w:rFonts w:ascii="Times New Roman" w:hAnsi="Times New Roman"/>
      <w:b/>
      <w:sz w:val="24"/>
    </w:rPr>
  </w:style>
  <w:style w:type="character" w:customStyle="1" w:styleId="ListLabel234">
    <w:name w:val="ListLabel 234"/>
    <w:qFormat/>
    <w:rPr>
      <w:rFonts w:ascii="Times New Roman" w:hAnsi="Times New Roman"/>
      <w:b/>
      <w:sz w:val="24"/>
    </w:rPr>
  </w:style>
  <w:style w:type="character" w:customStyle="1" w:styleId="ListLabel235">
    <w:name w:val="ListLabel 235"/>
    <w:qFormat/>
    <w:rPr>
      <w:b/>
    </w:rPr>
  </w:style>
  <w:style w:type="character" w:customStyle="1" w:styleId="ListLabel236">
    <w:name w:val="ListLabel 236"/>
    <w:qFormat/>
    <w:rPr>
      <w:rFonts w:ascii="Times New Roman" w:hAnsi="Times New Roman"/>
      <w:b/>
      <w:strike w:val="0"/>
      <w:dstrike w:val="0"/>
      <w:sz w:val="24"/>
    </w:rPr>
  </w:style>
  <w:style w:type="character" w:customStyle="1" w:styleId="ListLabel237">
    <w:name w:val="ListLabel 237"/>
    <w:qFormat/>
    <w:rPr>
      <w:b/>
    </w:rPr>
  </w:style>
  <w:style w:type="character" w:customStyle="1" w:styleId="ListLabel238">
    <w:name w:val="ListLabel 238"/>
    <w:qFormat/>
    <w:rPr>
      <w:rFonts w:ascii="Times New Roman" w:hAnsi="Times New Roman" w:cs="Times New Roman"/>
      <w:color w:val="0000FF" w:themeColor="hyperlink"/>
      <w:sz w:val="24"/>
      <w:szCs w:val="24"/>
      <w:u w:val="single"/>
    </w:rPr>
  </w:style>
  <w:style w:type="character" w:customStyle="1" w:styleId="ListLabel239">
    <w:name w:val="ListLabel 239"/>
    <w:qFormat/>
    <w:rPr>
      <w:rFonts w:ascii="Times New Roman" w:hAnsi="Times New Roman" w:cs="Times New Roman"/>
      <w:bCs/>
      <w:sz w:val="24"/>
      <w:szCs w:val="24"/>
    </w:rPr>
  </w:style>
  <w:style w:type="character" w:customStyle="1" w:styleId="ListLabel240">
    <w:name w:val="ListLabel 240"/>
    <w:qFormat/>
    <w:rPr>
      <w:rFonts w:ascii="Times New Roman" w:hAnsi="Times New Roman" w:cs="Times New Roman"/>
      <w:color w:val="auto"/>
      <w:sz w:val="24"/>
      <w:szCs w:val="24"/>
    </w:rPr>
  </w:style>
  <w:style w:type="character" w:customStyle="1" w:styleId="ListLabel241">
    <w:name w:val="ListLabel 241"/>
    <w:qFormat/>
    <w:rPr>
      <w:rFonts w:ascii="Times New Roman" w:hAnsi="Times New Roman" w:cs="Times New Roman"/>
      <w:color w:val="auto"/>
      <w:sz w:val="24"/>
      <w:szCs w:val="24"/>
      <w:lang w:val="en-US"/>
    </w:rPr>
  </w:style>
  <w:style w:type="character" w:customStyle="1" w:styleId="ListLabel242">
    <w:name w:val="ListLabel 242"/>
    <w:qFormat/>
    <w:rPr>
      <w:rFonts w:ascii="Times New Roman" w:hAnsi="Times New Roman" w:cs="Times New Roman"/>
      <w:sz w:val="24"/>
      <w:szCs w:val="24"/>
    </w:rPr>
  </w:style>
  <w:style w:type="character" w:customStyle="1" w:styleId="ListLabel243">
    <w:name w:val="ListLabel 243"/>
    <w:qFormat/>
    <w:rPr>
      <w:rFonts w:ascii="Times New Roman" w:hAnsi="Times New Roman" w:cs="Times New Roman"/>
      <w:sz w:val="24"/>
      <w:szCs w:val="24"/>
      <w:u w:val="single"/>
    </w:rPr>
  </w:style>
  <w:style w:type="paragraph" w:styleId="Nagwek">
    <w:name w:val="header"/>
    <w:basedOn w:val="Normalny"/>
    <w:next w:val="Tekstpodstawowy"/>
    <w:link w:val="NagwekZnak"/>
    <w:unhideWhenUsed/>
    <w:rsid w:val="00A12656"/>
    <w:pPr>
      <w:tabs>
        <w:tab w:val="center" w:pos="4536"/>
        <w:tab w:val="right" w:pos="9072"/>
      </w:tabs>
    </w:pPr>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2"/>
      <w:sz w:val="20"/>
      <w:szCs w:val="20"/>
      <w:lang w:val="en-US"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A12656"/>
    <w:pPr>
      <w:tabs>
        <w:tab w:val="center" w:pos="4536"/>
        <w:tab w:val="right" w:pos="9072"/>
      </w:tabs>
    </w:pPr>
  </w:style>
  <w:style w:type="paragraph" w:styleId="Tekstdymka">
    <w:name w:val="Balloon Text"/>
    <w:basedOn w:val="Normalny"/>
    <w:link w:val="TekstdymkaZnak"/>
    <w:uiPriority w:val="99"/>
    <w:semiHidden/>
    <w:unhideWhenUsed/>
    <w:qFormat/>
    <w:rsid w:val="00A12656"/>
    <w:rPr>
      <w:rFonts w:ascii="Tahoma" w:hAnsi="Tahoma" w:cs="Tahoma"/>
      <w:sz w:val="16"/>
      <w:szCs w:val="16"/>
    </w:rPr>
  </w:style>
  <w:style w:type="paragraph" w:styleId="Akapitzlist">
    <w:name w:val="List Paragraph"/>
    <w:aliases w:val="L1,Numerowanie,List Paragraph,Akapit z listą5"/>
    <w:basedOn w:val="Normalny"/>
    <w:link w:val="AkapitzlistZnak"/>
    <w:uiPriority w:val="34"/>
    <w:qFormat/>
    <w:rsid w:val="008A1E3B"/>
    <w:pPr>
      <w:ind w:left="720"/>
      <w:contextualSpacing/>
    </w:pPr>
  </w:style>
  <w:style w:type="paragraph" w:customStyle="1" w:styleId="Default">
    <w:name w:val="Default"/>
    <w:qFormat/>
    <w:rsid w:val="00C34D5C"/>
    <w:rPr>
      <w:rFonts w:ascii="Times New Roman" w:eastAsia="Calibri" w:hAnsi="Times New Roman" w:cs="Times New Roman"/>
      <w:color w:val="000000"/>
      <w:sz w:val="24"/>
      <w:szCs w:val="24"/>
    </w:rPr>
  </w:style>
  <w:style w:type="paragraph" w:customStyle="1" w:styleId="Standard">
    <w:name w:val="Standard"/>
    <w:qFormat/>
    <w:rsid w:val="00C34D5C"/>
    <w:pPr>
      <w:widowControl w:val="0"/>
      <w:suppressAutoHyphens/>
    </w:pPr>
    <w:rPr>
      <w:rFonts w:ascii="Times New Roman" w:eastAsia="Andale Sans UI" w:hAnsi="Times New Roman" w:cs="Tahoma"/>
      <w:kern w:val="2"/>
      <w:sz w:val="24"/>
      <w:szCs w:val="24"/>
      <w:lang w:val="de-DE" w:eastAsia="ja-JP" w:bidi="fa-IR"/>
    </w:rPr>
  </w:style>
  <w:style w:type="paragraph" w:customStyle="1" w:styleId="Styl3">
    <w:name w:val="Styl3"/>
    <w:basedOn w:val="Normalny"/>
    <w:next w:val="Normalny"/>
    <w:qFormat/>
    <w:rsid w:val="001333EB"/>
    <w:pPr>
      <w:tabs>
        <w:tab w:val="left" w:pos="709"/>
        <w:tab w:val="left" w:pos="735"/>
        <w:tab w:val="left" w:pos="1560"/>
      </w:tabs>
      <w:spacing w:before="120" w:after="120"/>
      <w:ind w:left="709" w:hanging="709"/>
      <w:jc w:val="both"/>
    </w:pPr>
    <w:rPr>
      <w:rFonts w:ascii="Arial" w:eastAsia="Times New Roman" w:hAnsi="Arial" w:cs="Arial"/>
      <w:sz w:val="20"/>
      <w:szCs w:val="20"/>
      <w:lang w:eastAsia="pl-PL"/>
    </w:rPr>
  </w:style>
  <w:style w:type="paragraph" w:customStyle="1" w:styleId="Styl6">
    <w:name w:val="Styl6"/>
    <w:basedOn w:val="Normalny"/>
    <w:qFormat/>
    <w:rsid w:val="00325D4C"/>
    <w:rPr>
      <w:rFonts w:ascii="Arial" w:eastAsia="Times New Roman" w:hAnsi="Arial" w:cs="Times New Roman"/>
      <w:bCs/>
      <w:sz w:val="20"/>
      <w:szCs w:val="24"/>
      <w:lang w:eastAsia="pl-PL"/>
    </w:rPr>
  </w:style>
  <w:style w:type="paragraph" w:customStyle="1" w:styleId="normaltableau">
    <w:name w:val="normal_tableau"/>
    <w:basedOn w:val="Normalny"/>
    <w:qFormat/>
    <w:rsid w:val="0096252E"/>
    <w:pPr>
      <w:spacing w:before="120" w:after="120"/>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4E4954"/>
    <w:rPr>
      <w:sz w:val="20"/>
      <w:szCs w:val="20"/>
    </w:rPr>
  </w:style>
  <w:style w:type="paragraph" w:styleId="Tekstkomentarza">
    <w:name w:val="annotation text"/>
    <w:basedOn w:val="Normalny"/>
    <w:link w:val="TekstkomentarzaZnak"/>
    <w:uiPriority w:val="99"/>
    <w:semiHidden/>
    <w:unhideWhenUsed/>
    <w:qFormat/>
    <w:rsid w:val="00992D50"/>
    <w:rPr>
      <w:sz w:val="20"/>
      <w:szCs w:val="20"/>
    </w:rPr>
  </w:style>
  <w:style w:type="paragraph" w:styleId="Tematkomentarza">
    <w:name w:val="annotation subject"/>
    <w:basedOn w:val="Tekstkomentarza"/>
    <w:next w:val="Tekstkomentarza"/>
    <w:link w:val="TematkomentarzaZnak"/>
    <w:uiPriority w:val="99"/>
    <w:semiHidden/>
    <w:unhideWhenUsed/>
    <w:qFormat/>
    <w:rsid w:val="00992D50"/>
    <w:rPr>
      <w:b/>
      <w:bCs/>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paragraph" w:styleId="HTML-wstpniesformatowany">
    <w:name w:val="HTML Preformatted"/>
    <w:basedOn w:val="Normalny"/>
    <w:uiPriority w:val="99"/>
    <w:unhideWhenUsed/>
    <w:qFormat/>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paragraph" w:customStyle="1" w:styleId="msonormal0">
    <w:name w:val="msonormal"/>
    <w:basedOn w:val="Normalny"/>
    <w:qFormat/>
    <w:rsid w:val="00BB2BD5"/>
    <w:pPr>
      <w:spacing w:beforeAutospacing="1" w:afterAutospacing="1"/>
    </w:pPr>
    <w:rPr>
      <w:rFonts w:ascii="Times New Roman" w:eastAsia="Times New Roman" w:hAnsi="Times New Roman" w:cs="Times New Roman"/>
      <w:sz w:val="24"/>
      <w:szCs w:val="24"/>
      <w:lang w:eastAsia="pl-PL"/>
    </w:rPr>
  </w:style>
  <w:style w:type="paragraph" w:customStyle="1" w:styleId="xl63">
    <w:name w:val="xl63"/>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1">
    <w:name w:val="xl71"/>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2">
    <w:name w:val="xl72"/>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3717C"/>
    <w:rPr>
      <w:sz w:val="20"/>
      <w:szCs w:val="20"/>
    </w:rPr>
  </w:style>
  <w:style w:type="paragraph" w:styleId="Bezodstpw">
    <w:name w:val="No Spacing"/>
    <w:uiPriority w:val="1"/>
    <w:qFormat/>
    <w:rsid w:val="00622A8C"/>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rsid w:val="00187070"/>
    <w:rPr>
      <w:rFonts w:ascii="Times New Roman" w:hAnsi="Times New Roman" w:cs="Times New Roman"/>
      <w:sz w:val="24"/>
      <w:szCs w:val="24"/>
    </w:rPr>
  </w:style>
  <w:style w:type="numbering" w:customStyle="1" w:styleId="Styl1">
    <w:name w:val="Styl1"/>
    <w:uiPriority w:val="99"/>
    <w:qFormat/>
    <w:rsid w:val="00E379B2"/>
  </w:style>
  <w:style w:type="numbering" w:customStyle="1" w:styleId="Styl2">
    <w:name w:val="Styl2"/>
    <w:uiPriority w:val="99"/>
    <w:qFormat/>
    <w:rsid w:val="00AE00D8"/>
  </w:style>
  <w:style w:type="numbering" w:customStyle="1" w:styleId="Styl4">
    <w:name w:val="Styl4"/>
    <w:uiPriority w:val="99"/>
    <w:qFormat/>
    <w:rsid w:val="000C74FA"/>
  </w:style>
  <w:style w:type="numbering" w:customStyle="1" w:styleId="WW8Num8">
    <w:name w:val="WW8Num8"/>
    <w:qFormat/>
    <w:rsid w:val="00364850"/>
  </w:style>
  <w:style w:type="numbering" w:customStyle="1" w:styleId="WW8Num12">
    <w:name w:val="WW8Num12"/>
    <w:qFormat/>
    <w:rsid w:val="00CA4C3E"/>
  </w:style>
  <w:style w:type="numbering" w:customStyle="1" w:styleId="WW8Num17">
    <w:name w:val="WW8Num17"/>
    <w:qFormat/>
    <w:rsid w:val="004B3452"/>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86CB7"/>
    <w:rPr>
      <w:color w:val="0000FF" w:themeColor="hyperlink"/>
      <w:u w:val="single"/>
    </w:rPr>
  </w:style>
  <w:style w:type="character" w:customStyle="1" w:styleId="Nierozpoznanawzmianka4">
    <w:name w:val="Nierozpoznana wzmianka4"/>
    <w:basedOn w:val="Domylnaczcionkaakapitu"/>
    <w:uiPriority w:val="99"/>
    <w:semiHidden/>
    <w:unhideWhenUsed/>
    <w:rsid w:val="00F86CB7"/>
    <w:rPr>
      <w:color w:val="605E5C"/>
      <w:shd w:val="clear" w:color="auto" w:fill="E1DFDD"/>
    </w:rPr>
  </w:style>
  <w:style w:type="table" w:customStyle="1" w:styleId="Tabela-Siatka1">
    <w:name w:val="Tabela - Siatka1"/>
    <w:basedOn w:val="Standardowy"/>
    <w:next w:val="Tabela-Siatka"/>
    <w:rsid w:val="00F86CB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
    <w:name w:val="WW8Num25"/>
    <w:basedOn w:val="Bezlisty"/>
    <w:rsid w:val="009E24E3"/>
    <w:pPr>
      <w:numPr>
        <w:numId w:val="43"/>
      </w:numPr>
    </w:pPr>
  </w:style>
  <w:style w:type="character" w:customStyle="1" w:styleId="Nierozpoznanawzmianka5">
    <w:name w:val="Nierozpoznana wzmianka5"/>
    <w:basedOn w:val="Domylnaczcionkaakapitu"/>
    <w:uiPriority w:val="99"/>
    <w:semiHidden/>
    <w:unhideWhenUsed/>
    <w:rsid w:val="00A46778"/>
    <w:rPr>
      <w:color w:val="605E5C"/>
      <w:shd w:val="clear" w:color="auto" w:fill="E1DFDD"/>
    </w:rPr>
  </w:style>
  <w:style w:type="character" w:customStyle="1" w:styleId="FontStyle49">
    <w:name w:val="Font Style49"/>
    <w:rsid w:val="00BC070F"/>
    <w:rPr>
      <w:rFonts w:ascii="Times New Roman" w:hAnsi="Times New Roman" w:cs="Times New Roman"/>
      <w:b/>
      <w:bCs/>
      <w:sz w:val="20"/>
      <w:szCs w:val="20"/>
    </w:rPr>
  </w:style>
  <w:style w:type="character" w:customStyle="1" w:styleId="FontStyle50">
    <w:name w:val="Font Style50"/>
    <w:rsid w:val="00BC070F"/>
    <w:rPr>
      <w:rFonts w:ascii="Times New Roman" w:hAnsi="Times New Roman" w:cs="Times New Roman"/>
      <w:sz w:val="20"/>
      <w:szCs w:val="20"/>
    </w:rPr>
  </w:style>
  <w:style w:type="paragraph" w:customStyle="1" w:styleId="Style30">
    <w:name w:val="Style30"/>
    <w:basedOn w:val="Normalny"/>
    <w:rsid w:val="00BC070F"/>
    <w:pPr>
      <w:suppressAutoHyphens/>
      <w:spacing w:line="264" w:lineRule="exact"/>
    </w:pPr>
    <w:rPr>
      <w:rFonts w:ascii="Times New Roman" w:eastAsia="Times New Roman" w:hAnsi="Times New Roman" w:cs="Times New Roman"/>
      <w:sz w:val="24"/>
      <w:szCs w:val="20"/>
      <w:lang w:eastAsia="ar-SA"/>
    </w:rPr>
  </w:style>
  <w:style w:type="numbering" w:customStyle="1" w:styleId="WW8Num22">
    <w:name w:val="WW8Num22"/>
    <w:basedOn w:val="Bezlisty"/>
    <w:rsid w:val="0043377F"/>
    <w:pPr>
      <w:numPr>
        <w:numId w:val="59"/>
      </w:numPr>
    </w:pPr>
  </w:style>
  <w:style w:type="character" w:styleId="Odwoanieprzypisudolnego">
    <w:name w:val="footnote reference"/>
    <w:uiPriority w:val="99"/>
    <w:semiHidden/>
    <w:unhideWhenUsed/>
    <w:rsid w:val="002319D7"/>
    <w:rPr>
      <w:vertAlign w:val="superscript"/>
    </w:rPr>
  </w:style>
  <w:style w:type="character" w:customStyle="1" w:styleId="UnresolvedMention">
    <w:name w:val="Unresolved Mention"/>
    <w:basedOn w:val="Domylnaczcionkaakapitu"/>
    <w:uiPriority w:val="99"/>
    <w:semiHidden/>
    <w:unhideWhenUsed/>
    <w:rsid w:val="008D45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E60"/>
    <w:rPr>
      <w:sz w:val="22"/>
    </w:rPr>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A12656"/>
  </w:style>
  <w:style w:type="character" w:customStyle="1" w:styleId="StopkaZnak">
    <w:name w:val="Stopka Znak"/>
    <w:basedOn w:val="Domylnaczcionkaakapitu"/>
    <w:link w:val="Stopka"/>
    <w:uiPriority w:val="99"/>
    <w:qFormat/>
    <w:rsid w:val="00A12656"/>
  </w:style>
  <w:style w:type="character" w:customStyle="1" w:styleId="TekstdymkaZnak">
    <w:name w:val="Tekst dymka Znak"/>
    <w:basedOn w:val="Domylnaczcionkaakapitu"/>
    <w:link w:val="Tekstdymka"/>
    <w:uiPriority w:val="99"/>
    <w:semiHidden/>
    <w:qFormat/>
    <w:rsid w:val="00A12656"/>
    <w:rPr>
      <w:rFonts w:ascii="Tahoma" w:hAnsi="Tahoma" w:cs="Tahoma"/>
      <w:sz w:val="16"/>
      <w:szCs w:val="16"/>
    </w:rPr>
  </w:style>
  <w:style w:type="character" w:styleId="Tekstzastpczy">
    <w:name w:val="Placeholder Text"/>
    <w:basedOn w:val="Domylnaczcionkaakapitu"/>
    <w:uiPriority w:val="99"/>
    <w:semiHidden/>
    <w:qFormat/>
    <w:rsid w:val="00CA48BA"/>
    <w:rPr>
      <w:color w:val="808080"/>
    </w:rPr>
  </w:style>
  <w:style w:type="character" w:customStyle="1" w:styleId="Nagwek1Znak">
    <w:name w:val="Nagłówek 1 Znak"/>
    <w:basedOn w:val="Domylnaczcionkaakapitu"/>
    <w:uiPriority w:val="9"/>
    <w:qFormat/>
    <w:rsid w:val="00325D4C"/>
    <w:rPr>
      <w:rFonts w:asciiTheme="majorHAnsi" w:eastAsiaTheme="majorEastAsia" w:hAnsiTheme="majorHAnsi" w:cstheme="majorBidi"/>
      <w:b/>
      <w:bCs/>
      <w:color w:val="365F91" w:themeColor="accent1" w:themeShade="BF"/>
      <w:sz w:val="28"/>
      <w:szCs w:val="28"/>
    </w:rPr>
  </w:style>
  <w:style w:type="character" w:customStyle="1" w:styleId="Nagwek1Znak1">
    <w:name w:val="Nagłówek 1 Znak1"/>
    <w:link w:val="Nagwek1"/>
    <w:qFormat/>
    <w:rsid w:val="00325D4C"/>
    <w:rPr>
      <w:rFonts w:ascii="Arial" w:eastAsia="Times New Roman" w:hAnsi="Arial" w:cs="Arial"/>
      <w:b/>
      <w:bCs/>
      <w:kern w:val="2"/>
      <w:sz w:val="32"/>
      <w:szCs w:val="32"/>
      <w:lang w:eastAsia="pl-PL"/>
    </w:rPr>
  </w:style>
  <w:style w:type="character" w:customStyle="1" w:styleId="czeinternetowe">
    <w:name w:val="Łącze internetowe"/>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qFormat/>
    <w:rsid w:val="00671B72"/>
  </w:style>
  <w:style w:type="character" w:customStyle="1" w:styleId="TekstpodstawowyZnak">
    <w:name w:val="Tekst podstawowy Znak"/>
    <w:basedOn w:val="Domylnaczcionkaakapitu"/>
    <w:link w:val="Tekstpodstawowy"/>
    <w:qFormat/>
    <w:rsid w:val="00E54987"/>
    <w:rPr>
      <w:rFonts w:ascii="Arial" w:eastAsia="Times New Roman" w:hAnsi="Arial" w:cs="Times New Roman"/>
      <w:kern w:val="2"/>
      <w:sz w:val="20"/>
      <w:szCs w:val="20"/>
      <w:lang w:val="en-US" w:eastAsia="ar-SA"/>
    </w:rPr>
  </w:style>
  <w:style w:type="character" w:customStyle="1" w:styleId="TekstprzypisukocowegoZnak">
    <w:name w:val="Tekst przypisu końcowego Znak"/>
    <w:basedOn w:val="Domylnaczcionkaakapitu"/>
    <w:link w:val="Tekstprzypisukocowego"/>
    <w:uiPriority w:val="99"/>
    <w:semiHidden/>
    <w:qFormat/>
    <w:rsid w:val="004E4954"/>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E4954"/>
    <w:rPr>
      <w:vertAlign w:val="superscript"/>
    </w:rPr>
  </w:style>
  <w:style w:type="character" w:styleId="Odwoaniedokomentarza">
    <w:name w:val="annotation reference"/>
    <w:basedOn w:val="Domylnaczcionkaakapitu"/>
    <w:unhideWhenUsed/>
    <w:qFormat/>
    <w:rsid w:val="00992D50"/>
    <w:rPr>
      <w:sz w:val="16"/>
      <w:szCs w:val="16"/>
    </w:rPr>
  </w:style>
  <w:style w:type="character" w:customStyle="1" w:styleId="TekstkomentarzaZnak">
    <w:name w:val="Tekst komentarza Znak"/>
    <w:basedOn w:val="Domylnaczcionkaakapitu"/>
    <w:link w:val="Tekstkomentarza"/>
    <w:uiPriority w:val="99"/>
    <w:semiHidden/>
    <w:qFormat/>
    <w:rsid w:val="00992D50"/>
    <w:rPr>
      <w:sz w:val="20"/>
      <w:szCs w:val="20"/>
    </w:rPr>
  </w:style>
  <w:style w:type="character" w:customStyle="1" w:styleId="TematkomentarzaZnak">
    <w:name w:val="Temat komentarza Znak"/>
    <w:basedOn w:val="TekstkomentarzaZnak"/>
    <w:link w:val="Tematkomentarza"/>
    <w:uiPriority w:val="99"/>
    <w:semiHidden/>
    <w:qFormat/>
    <w:rsid w:val="00992D50"/>
    <w:rPr>
      <w:b/>
      <w:bCs/>
      <w:sz w:val="20"/>
      <w:szCs w:val="20"/>
    </w:rPr>
  </w:style>
  <w:style w:type="character" w:customStyle="1" w:styleId="WW8Num13z1">
    <w:name w:val="WW8Num13z1"/>
    <w:qFormat/>
    <w:rsid w:val="001828B7"/>
    <w:rPr>
      <w:b w:val="0"/>
    </w:rPr>
  </w:style>
  <w:style w:type="character" w:customStyle="1" w:styleId="PodtytuZnak">
    <w:name w:val="Podtytuł Znak"/>
    <w:basedOn w:val="Domylnaczcionkaakapitu"/>
    <w:link w:val="Podtytu"/>
    <w:qFormat/>
    <w:rsid w:val="001828B7"/>
    <w:rPr>
      <w:rFonts w:ascii="Arial" w:eastAsia="Lucida Sans Unicode" w:hAnsi="Arial" w:cs="Mangal"/>
      <w:i/>
      <w:iCs/>
      <w:sz w:val="28"/>
      <w:szCs w:val="28"/>
      <w:lang w:eastAsia="ar-SA"/>
    </w:rPr>
  </w:style>
  <w:style w:type="character" w:customStyle="1" w:styleId="Teksttreci">
    <w:name w:val="Tekst treści"/>
    <w:qFormat/>
    <w:rsid w:val="0017270F"/>
    <w:rPr>
      <w:rFonts w:ascii="Arial Narrow" w:eastAsia="Arial Narrow" w:hAnsi="Arial Narrow" w:cs="Arial Narrow"/>
      <w:b w:val="0"/>
      <w:bCs w:val="0"/>
      <w:i w:val="0"/>
      <w:iCs w:val="0"/>
      <w:caps w:val="0"/>
      <w:smallCaps w:val="0"/>
      <w:strike w:val="0"/>
      <w:dstrike w:val="0"/>
      <w:color w:val="000000"/>
      <w:spacing w:val="0"/>
      <w:w w:val="100"/>
      <w:sz w:val="16"/>
      <w:szCs w:val="16"/>
      <w:u w:val="none"/>
      <w:effect w:val="none"/>
      <w:lang w:val="pl-PL"/>
    </w:rPr>
  </w:style>
  <w:style w:type="character" w:customStyle="1" w:styleId="HTML-wstpniesformatowanyZnak">
    <w:name w:val="HTML - wstępnie sformatowany Znak"/>
    <w:basedOn w:val="Domylnaczcionkaakapitu"/>
    <w:uiPriority w:val="99"/>
    <w:qFormat/>
    <w:rsid w:val="008814B8"/>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qFormat/>
    <w:rsid w:val="00BB2BD5"/>
    <w:rPr>
      <w:color w:val="954F72"/>
      <w:u w:val="single"/>
    </w:rPr>
  </w:style>
  <w:style w:type="character" w:customStyle="1" w:styleId="st">
    <w:name w:val="st"/>
    <w:basedOn w:val="Domylnaczcionkaakapitu"/>
    <w:qFormat/>
    <w:rsid w:val="00FD34DA"/>
  </w:style>
  <w:style w:type="character" w:customStyle="1" w:styleId="Wyrnienie">
    <w:name w:val="Wyróżnienie"/>
    <w:basedOn w:val="Domylnaczcionkaakapitu"/>
    <w:uiPriority w:val="20"/>
    <w:qFormat/>
    <w:rsid w:val="00FD34DA"/>
    <w:rPr>
      <w:i/>
      <w:iCs/>
    </w:rPr>
  </w:style>
  <w:style w:type="character" w:styleId="HTML-cytat">
    <w:name w:val="HTML Cite"/>
    <w:basedOn w:val="Domylnaczcionkaakapitu"/>
    <w:uiPriority w:val="99"/>
    <w:semiHidden/>
    <w:unhideWhenUsed/>
    <w:qFormat/>
    <w:rsid w:val="009026A6"/>
    <w:rPr>
      <w:i/>
      <w:iCs/>
    </w:rPr>
  </w:style>
  <w:style w:type="character" w:customStyle="1" w:styleId="Wzmianka1">
    <w:name w:val="Wzmianka1"/>
    <w:basedOn w:val="Domylnaczcionkaakapitu"/>
    <w:uiPriority w:val="99"/>
    <w:semiHidden/>
    <w:unhideWhenUsed/>
    <w:qFormat/>
    <w:rsid w:val="00A407D4"/>
    <w:rPr>
      <w:color w:val="2B579A"/>
      <w:shd w:val="clear" w:color="auto" w:fill="E6E6E6"/>
    </w:rPr>
  </w:style>
  <w:style w:type="character" w:customStyle="1" w:styleId="Wzmianka2">
    <w:name w:val="Wzmianka2"/>
    <w:basedOn w:val="Domylnaczcionkaakapitu"/>
    <w:uiPriority w:val="99"/>
    <w:semiHidden/>
    <w:unhideWhenUsed/>
    <w:qFormat/>
    <w:rsid w:val="00816D6B"/>
    <w:rPr>
      <w:color w:val="2B579A"/>
      <w:shd w:val="clear" w:color="auto" w:fill="E6E6E6"/>
    </w:rPr>
  </w:style>
  <w:style w:type="character" w:customStyle="1" w:styleId="Wzmianka3">
    <w:name w:val="Wzmianka3"/>
    <w:basedOn w:val="Domylnaczcionkaakapitu"/>
    <w:uiPriority w:val="99"/>
    <w:semiHidden/>
    <w:unhideWhenUsed/>
    <w:qFormat/>
    <w:rsid w:val="000A10DF"/>
    <w:rPr>
      <w:color w:val="2B579A"/>
      <w:shd w:val="clear" w:color="auto" w:fill="E6E6E6"/>
    </w:rPr>
  </w:style>
  <w:style w:type="character" w:customStyle="1" w:styleId="Nierozpoznanawzmianka1">
    <w:name w:val="Nierozpoznana wzmianka1"/>
    <w:basedOn w:val="Domylnaczcionkaakapitu"/>
    <w:uiPriority w:val="99"/>
    <w:semiHidden/>
    <w:unhideWhenUsed/>
    <w:qFormat/>
    <w:rsid w:val="00A30F91"/>
    <w:rPr>
      <w:color w:val="808080"/>
      <w:shd w:val="clear" w:color="auto" w:fill="E6E6E6"/>
    </w:rPr>
  </w:style>
  <w:style w:type="character" w:customStyle="1" w:styleId="AkapitzlistZnak">
    <w:name w:val="Akapit z listą Znak"/>
    <w:aliases w:val="L1 Znak,Numerowanie Znak,List Paragraph Znak,Akapit z listą5 Znak"/>
    <w:link w:val="Akapitzlist"/>
    <w:uiPriority w:val="34"/>
    <w:qFormat/>
    <w:rsid w:val="001C1525"/>
  </w:style>
  <w:style w:type="character" w:customStyle="1" w:styleId="TekstprzypisudolnegoZnak">
    <w:name w:val="Tekst przypisu dolnego Znak"/>
    <w:basedOn w:val="Domylnaczcionkaakapitu"/>
    <w:link w:val="Tekstprzypisudolnego"/>
    <w:uiPriority w:val="99"/>
    <w:semiHidden/>
    <w:qFormat/>
    <w:rsid w:val="0053717C"/>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53717C"/>
    <w:rPr>
      <w:vertAlign w:val="superscript"/>
    </w:rPr>
  </w:style>
  <w:style w:type="character" w:customStyle="1" w:styleId="Nierozpoznanawzmianka2">
    <w:name w:val="Nierozpoznana wzmianka2"/>
    <w:basedOn w:val="Domylnaczcionkaakapitu"/>
    <w:uiPriority w:val="99"/>
    <w:semiHidden/>
    <w:unhideWhenUsed/>
    <w:qFormat/>
    <w:rsid w:val="004C2361"/>
    <w:rPr>
      <w:color w:val="605E5C"/>
      <w:shd w:val="clear" w:color="auto" w:fill="E1DFDD"/>
    </w:rPr>
  </w:style>
  <w:style w:type="character" w:customStyle="1" w:styleId="Nierozpoznanawzmianka3">
    <w:name w:val="Nierozpoznana wzmianka3"/>
    <w:basedOn w:val="Domylnaczcionkaakapitu"/>
    <w:uiPriority w:val="99"/>
    <w:semiHidden/>
    <w:unhideWhenUsed/>
    <w:qFormat/>
    <w:rsid w:val="00583607"/>
    <w:rPr>
      <w:color w:val="605E5C"/>
      <w:shd w:val="clear" w:color="auto" w:fill="E1DFDD"/>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b/>
      <w:strike w:val="0"/>
      <w:dstrike w:val="0"/>
      <w:sz w:val="24"/>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ascii="Times New Roman" w:hAnsi="Times New Roman"/>
      <w:b/>
      <w:color w:val="auto"/>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b/>
      <w:sz w:val="24"/>
    </w:rPr>
  </w:style>
  <w:style w:type="character" w:customStyle="1" w:styleId="ListLabel9">
    <w:name w:val="ListLabel 9"/>
    <w:qFormat/>
    <w:rPr>
      <w:b w:val="0"/>
    </w:rPr>
  </w:style>
  <w:style w:type="character" w:customStyle="1" w:styleId="ListLabel10">
    <w:name w:val="ListLabel 10"/>
    <w:qFormat/>
    <w:rPr>
      <w:rFonts w:ascii="Times New Roman" w:hAnsi="Times New Roman"/>
      <w:b/>
      <w:sz w:val="24"/>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sz w:val="24"/>
      <w:szCs w:val="24"/>
    </w:rPr>
  </w:style>
  <w:style w:type="character" w:customStyle="1" w:styleId="ListLabel14">
    <w:name w:val="ListLabel 14"/>
    <w:qFormat/>
    <w:rPr>
      <w:b/>
    </w:rPr>
  </w:style>
  <w:style w:type="character" w:customStyle="1" w:styleId="ListLabel15">
    <w:name w:val="ListLabel 15"/>
    <w:qFormat/>
    <w:rPr>
      <w:rFonts w:ascii="Times New Roman" w:hAnsi="Times New Roman"/>
      <w:b/>
      <w:color w:val="000000"/>
      <w:sz w:val="24"/>
    </w:rPr>
  </w:style>
  <w:style w:type="character" w:customStyle="1" w:styleId="ListLabel16">
    <w:name w:val="ListLabel 16"/>
    <w:qFormat/>
    <w:rPr>
      <w:b/>
    </w:rPr>
  </w:style>
  <w:style w:type="character" w:customStyle="1" w:styleId="ListLabel17">
    <w:name w:val="ListLabel 17"/>
    <w:qFormat/>
    <w:rPr>
      <w:rFonts w:ascii="Times New Roman" w:hAnsi="Times New Roman"/>
      <w:b/>
      <w:sz w:val="24"/>
    </w:rPr>
  </w:style>
  <w:style w:type="character" w:customStyle="1" w:styleId="ListLabel18">
    <w:name w:val="ListLabel 18"/>
    <w:qFormat/>
    <w:rPr>
      <w:rFonts w:ascii="Times New Roman" w:hAnsi="Times New Roman"/>
      <w:b/>
      <w:sz w:val="24"/>
    </w:rPr>
  </w:style>
  <w:style w:type="character" w:customStyle="1" w:styleId="ListLabel19">
    <w:name w:val="ListLabel 19"/>
    <w:qFormat/>
    <w:rPr>
      <w:b/>
      <w:sz w:val="22"/>
    </w:rPr>
  </w:style>
  <w:style w:type="character" w:customStyle="1" w:styleId="ListLabel20">
    <w:name w:val="ListLabel 20"/>
    <w:qFormat/>
    <w:rPr>
      <w:b/>
    </w:rPr>
  </w:style>
  <w:style w:type="character" w:customStyle="1" w:styleId="ListLabel21">
    <w:name w:val="ListLabel 21"/>
    <w:qFormat/>
    <w:rPr>
      <w:rFonts w:ascii="Times New Roman" w:hAnsi="Times New Roman"/>
      <w:b/>
      <w:sz w:val="24"/>
    </w:rPr>
  </w:style>
  <w:style w:type="character" w:customStyle="1" w:styleId="ListLabel22">
    <w:name w:val="ListLabel 22"/>
    <w:qFormat/>
    <w:rPr>
      <w:rFonts w:ascii="Times New Roman" w:hAnsi="Times New Roman"/>
      <w:b/>
      <w:strike w:val="0"/>
      <w:dstrike w:val="0"/>
      <w:sz w:val="24"/>
    </w:rPr>
  </w:style>
  <w:style w:type="character" w:customStyle="1" w:styleId="ListLabel23">
    <w:name w:val="ListLabel 23"/>
    <w:qFormat/>
    <w:rPr>
      <w:rFonts w:ascii="Times New Roman" w:hAnsi="Times New Roman"/>
      <w:b/>
      <w:sz w:val="24"/>
    </w:rPr>
  </w:style>
  <w:style w:type="character" w:customStyle="1" w:styleId="ListLabel24">
    <w:name w:val="ListLabel 24"/>
    <w:qFormat/>
    <w:rPr>
      <w:rFonts w:ascii="Times New Roman" w:hAnsi="Times New Roman"/>
      <w:b/>
      <w:sz w:val="24"/>
    </w:rPr>
  </w:style>
  <w:style w:type="character" w:customStyle="1" w:styleId="ListLabel25">
    <w:name w:val="ListLabel 25"/>
    <w:qFormat/>
    <w:rPr>
      <w:rFonts w:ascii="Times New Roman" w:hAnsi="Times New Roman"/>
      <w:b/>
      <w:sz w:val="24"/>
      <w:szCs w:val="22"/>
    </w:rPr>
  </w:style>
  <w:style w:type="character" w:customStyle="1" w:styleId="ListLabel26">
    <w:name w:val="ListLabel 26"/>
    <w:qFormat/>
    <w:rPr>
      <w:b/>
      <w:sz w:val="24"/>
      <w:szCs w:val="22"/>
    </w:rPr>
  </w:style>
  <w:style w:type="character" w:customStyle="1" w:styleId="ListLabel27">
    <w:name w:val="ListLabel 27"/>
    <w:qFormat/>
    <w:rPr>
      <w:b/>
      <w:color w:val="000000"/>
    </w:rPr>
  </w:style>
  <w:style w:type="character" w:customStyle="1" w:styleId="ListLabel28">
    <w:name w:val="ListLabel 28"/>
    <w:qFormat/>
    <w:rPr>
      <w:rFonts w:ascii="Times New Roman" w:hAnsi="Times New Roman"/>
      <w:b/>
      <w:color w:val="000000"/>
      <w:sz w:val="24"/>
    </w:rPr>
  </w:style>
  <w:style w:type="character" w:customStyle="1" w:styleId="ListLabel29">
    <w:name w:val="ListLabel 29"/>
    <w:qFormat/>
    <w:rPr>
      <w:rFonts w:ascii="Times New Roman" w:hAnsi="Times New Roman"/>
      <w:b/>
      <w:strike w:val="0"/>
      <w:dstrike w:val="0"/>
      <w:color w:val="000000"/>
      <w:sz w:val="24"/>
    </w:rPr>
  </w:style>
  <w:style w:type="character" w:customStyle="1" w:styleId="ListLabel30">
    <w:name w:val="ListLabel 30"/>
    <w:qFormat/>
    <w:rPr>
      <w:rFonts w:ascii="Times New Roman" w:hAnsi="Times New Roman"/>
      <w:b/>
      <w:i w:val="0"/>
      <w:color w:val="000000"/>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rFonts w:ascii="Times New Roman" w:hAnsi="Times New Roman"/>
      <w:b/>
      <w:sz w:val="24"/>
    </w:rPr>
  </w:style>
  <w:style w:type="character" w:customStyle="1" w:styleId="ListLabel33">
    <w:name w:val="ListLabel 33"/>
    <w:qFormat/>
    <w:rPr>
      <w:rFonts w:ascii="Times New Roman" w:hAnsi="Times New Roman"/>
      <w:b/>
      <w:sz w:val="24"/>
    </w:rPr>
  </w:style>
  <w:style w:type="character" w:customStyle="1" w:styleId="ListLabel34">
    <w:name w:val="ListLabel 34"/>
    <w:qFormat/>
    <w:rPr>
      <w:rFonts w:ascii="Times New Roman" w:hAnsi="Times New Roman"/>
      <w:b/>
      <w:strike w:val="0"/>
      <w:dstrike w:val="0"/>
      <w:sz w:val="24"/>
    </w:rPr>
  </w:style>
  <w:style w:type="character" w:customStyle="1" w:styleId="ListLabel35">
    <w:name w:val="ListLabel 35"/>
    <w:qFormat/>
    <w:rPr>
      <w:rFonts w:ascii="Times New Roman" w:hAnsi="Times New Roman"/>
      <w:b/>
      <w:color w:val="auto"/>
      <w:sz w:val="24"/>
    </w:rPr>
  </w:style>
  <w:style w:type="character" w:customStyle="1" w:styleId="ListLabel36">
    <w:name w:val="ListLabel 36"/>
    <w:qFormat/>
    <w:rPr>
      <w:rFonts w:ascii="Times New Roman" w:hAnsi="Times New Roman"/>
      <w:b/>
      <w:sz w:val="24"/>
    </w:rPr>
  </w:style>
  <w:style w:type="character" w:customStyle="1" w:styleId="ListLabel37">
    <w:name w:val="ListLabel 37"/>
    <w:qFormat/>
    <w:rPr>
      <w:rFonts w:ascii="Times New Roman" w:hAnsi="Times New Roman"/>
      <w:b/>
      <w:sz w:val="24"/>
      <w:szCs w:val="24"/>
    </w:rPr>
  </w:style>
  <w:style w:type="character" w:customStyle="1" w:styleId="ListLabel38">
    <w:name w:val="ListLabel 38"/>
    <w:qFormat/>
    <w:rPr>
      <w:b/>
    </w:rPr>
  </w:style>
  <w:style w:type="character" w:customStyle="1" w:styleId="ListLabel39">
    <w:name w:val="ListLabel 39"/>
    <w:qFormat/>
    <w:rPr>
      <w:rFonts w:ascii="Times New Roman" w:hAnsi="Times New Roman"/>
      <w:b/>
      <w:sz w:val="24"/>
    </w:rPr>
  </w:style>
  <w:style w:type="character" w:customStyle="1" w:styleId="ListLabel40">
    <w:name w:val="ListLabel 40"/>
    <w:qFormat/>
    <w:rPr>
      <w:rFonts w:ascii="Times New Roman" w:hAnsi="Times New Roman"/>
      <w:b/>
      <w:sz w:val="24"/>
    </w:rPr>
  </w:style>
  <w:style w:type="character" w:customStyle="1" w:styleId="ListLabel41">
    <w:name w:val="ListLabel 41"/>
    <w:qFormat/>
    <w:rPr>
      <w:rFonts w:ascii="Times New Roman" w:hAnsi="Times New Roman"/>
      <w:b/>
      <w:sz w:val="24"/>
    </w:rPr>
  </w:style>
  <w:style w:type="character" w:customStyle="1" w:styleId="ListLabel42">
    <w:name w:val="ListLabel 42"/>
    <w:qFormat/>
    <w:rPr>
      <w:rFonts w:ascii="Times New Roman" w:hAnsi="Times New Roman"/>
      <w:b/>
      <w:strike w:val="0"/>
      <w:dstrike w:val="0"/>
      <w:sz w:val="24"/>
    </w:rPr>
  </w:style>
  <w:style w:type="character" w:customStyle="1" w:styleId="ListLabel43">
    <w:name w:val="ListLabel 43"/>
    <w:qFormat/>
    <w:rPr>
      <w:rFonts w:ascii="Times New Roman" w:hAnsi="Times New Roman"/>
      <w:b/>
      <w:strike w:val="0"/>
      <w:dstrike w:val="0"/>
      <w:sz w:val="24"/>
    </w:rPr>
  </w:style>
  <w:style w:type="character" w:customStyle="1" w:styleId="ListLabel44">
    <w:name w:val="ListLabel 44"/>
    <w:qFormat/>
    <w:rPr>
      <w:b/>
    </w:rPr>
  </w:style>
  <w:style w:type="character" w:customStyle="1" w:styleId="ListLabel45">
    <w:name w:val="ListLabel 45"/>
    <w:qFormat/>
    <w:rPr>
      <w:rFonts w:ascii="Times New Roman" w:hAnsi="Times New Roman"/>
      <w:b/>
      <w:color w:val="auto"/>
      <w:sz w:val="24"/>
      <w:szCs w:val="22"/>
    </w:rPr>
  </w:style>
  <w:style w:type="character" w:customStyle="1" w:styleId="ListLabel46">
    <w:name w:val="ListLabel 46"/>
    <w:qFormat/>
    <w:rPr>
      <w:rFonts w:ascii="Times New Roman" w:hAnsi="Times New Roman"/>
      <w:b/>
      <w:sz w:val="24"/>
      <w:szCs w:val="22"/>
    </w:rPr>
  </w:style>
  <w:style w:type="character" w:customStyle="1" w:styleId="ListLabel47">
    <w:name w:val="ListLabel 47"/>
    <w:qFormat/>
    <w:rPr>
      <w:rFonts w:ascii="Times New Roman" w:hAnsi="Times New Roman"/>
      <w:b/>
      <w:sz w:val="24"/>
    </w:rPr>
  </w:style>
  <w:style w:type="character" w:customStyle="1" w:styleId="ListLabel48">
    <w:name w:val="ListLabel 48"/>
    <w:qFormat/>
    <w:rPr>
      <w:rFonts w:cs="Helvetica"/>
    </w:rPr>
  </w:style>
  <w:style w:type="character" w:customStyle="1" w:styleId="ListLabel49">
    <w:name w:val="ListLabel 49"/>
    <w:qFormat/>
    <w:rPr>
      <w:rFonts w:ascii="Times New Roman" w:hAnsi="Times New Roman" w:cs="Times New Roman"/>
      <w:b/>
      <w:sz w:val="24"/>
      <w:szCs w:val="24"/>
    </w:rPr>
  </w:style>
  <w:style w:type="character" w:customStyle="1" w:styleId="ListLabel50">
    <w:name w:val="ListLabel 50"/>
    <w:qFormat/>
    <w:rPr>
      <w:rFonts w:ascii="Times New Roman" w:hAnsi="Times New Roman" w:cs="Times New Roman"/>
      <w:b/>
      <w:spacing w:val="4"/>
      <w:sz w:val="24"/>
      <w:szCs w:val="22"/>
    </w:rPr>
  </w:style>
  <w:style w:type="character" w:customStyle="1" w:styleId="ListLabel51">
    <w:name w:val="ListLabel 51"/>
    <w:qFormat/>
    <w:rPr>
      <w:rFonts w:ascii="Times New Roman" w:hAnsi="Times New Roman"/>
      <w:color w:val="auto"/>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ascii="Times New Roman" w:hAnsi="Times New Roman" w:cs="Times New Roman"/>
      <w:color w:val="auto"/>
      <w:sz w:val="24"/>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Times New Roman" w:hAnsi="Times New Roman" w:cs="Times New Roman"/>
      <w:color w:val="auto"/>
      <w:sz w:val="24"/>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rFonts w:cs="Times New Roman"/>
      <w:bCs/>
      <w:sz w:val="18"/>
      <w:szCs w:val="18"/>
      <w:lang w:val="pl-PL"/>
    </w:rPr>
  </w:style>
  <w:style w:type="character" w:customStyle="1" w:styleId="ListLabel66">
    <w:name w:val="ListLabel 66"/>
    <w:qFormat/>
    <w:rPr>
      <w:rFonts w:ascii="Times New Roman" w:hAnsi="Times New Roman"/>
      <w:b/>
      <w:strike w:val="0"/>
      <w:dstrike w:val="0"/>
      <w:sz w:val="24"/>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ascii="Times New Roman" w:hAnsi="Times New Roman"/>
      <w:b/>
      <w:strike w:val="0"/>
      <w:dstrike w:val="0"/>
      <w:sz w:val="24"/>
    </w:rPr>
  </w:style>
  <w:style w:type="character" w:customStyle="1" w:styleId="ListLabel71">
    <w:name w:val="ListLabel 71"/>
    <w:qFormat/>
    <w:rPr>
      <w:rFonts w:ascii="Times New Roman" w:hAnsi="Times New Roman"/>
      <w:b/>
      <w:strike w:val="0"/>
      <w:dstrike w:val="0"/>
      <w:sz w:val="24"/>
    </w:rPr>
  </w:style>
  <w:style w:type="character" w:customStyle="1" w:styleId="ListLabel72">
    <w:name w:val="ListLabel 72"/>
    <w:qFormat/>
    <w:rPr>
      <w:b/>
    </w:rPr>
  </w:style>
  <w:style w:type="character" w:customStyle="1" w:styleId="ListLabel73">
    <w:name w:val="ListLabel 73"/>
    <w:qFormat/>
    <w:rPr>
      <w:rFonts w:ascii="Times New Roman" w:hAnsi="Times New Roman"/>
      <w:b/>
      <w:strike w:val="0"/>
      <w:dstrike w:val="0"/>
      <w:sz w:val="24"/>
    </w:rPr>
  </w:style>
  <w:style w:type="character" w:customStyle="1" w:styleId="ListLabel74">
    <w:name w:val="ListLabel 74"/>
    <w:qFormat/>
    <w:rPr>
      <w:b/>
      <w:strike w:val="0"/>
      <w:dstrike w:val="0"/>
    </w:rPr>
  </w:style>
  <w:style w:type="character" w:customStyle="1" w:styleId="ListLabel75">
    <w:name w:val="ListLabel 75"/>
    <w:qFormat/>
    <w:rPr>
      <w:rFonts w:ascii="Times New Roman" w:hAnsi="Times New Roman"/>
      <w:b/>
      <w:sz w:val="24"/>
    </w:rPr>
  </w:style>
  <w:style w:type="character" w:customStyle="1" w:styleId="ListLabel76">
    <w:name w:val="ListLabel 76"/>
    <w:qFormat/>
    <w:rPr>
      <w:rFonts w:ascii="Times New Roman" w:hAnsi="Times New Roman"/>
      <w:b/>
      <w:sz w:val="24"/>
    </w:rPr>
  </w:style>
  <w:style w:type="character" w:customStyle="1" w:styleId="ListLabel77">
    <w:name w:val="ListLabel 77"/>
    <w:qFormat/>
    <w:rPr>
      <w:b/>
      <w:strike w:val="0"/>
      <w:dstrike w:val="0"/>
    </w:rPr>
  </w:style>
  <w:style w:type="character" w:customStyle="1" w:styleId="ListLabel78">
    <w:name w:val="ListLabel 78"/>
    <w:qFormat/>
    <w:rPr>
      <w:rFonts w:ascii="Times New Roman" w:hAnsi="Times New Roman" w:cs="Times New Roman"/>
      <w:b/>
      <w:sz w:val="24"/>
      <w:szCs w:val="22"/>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trike w:val="0"/>
      <w:dstrike w:val="0"/>
      <w:sz w:val="24"/>
    </w:rPr>
  </w:style>
  <w:style w:type="character" w:customStyle="1" w:styleId="ListLabel81">
    <w:name w:val="ListLabel 81"/>
    <w:qFormat/>
    <w:rPr>
      <w:b/>
      <w:sz w:val="24"/>
      <w:szCs w:val="22"/>
    </w:rPr>
  </w:style>
  <w:style w:type="character" w:customStyle="1" w:styleId="ListLabel82">
    <w:name w:val="ListLabel 82"/>
    <w:qFormat/>
    <w:rPr>
      <w:rFonts w:ascii="Times New Roman" w:hAnsi="Times New Roman"/>
      <w:b/>
      <w:sz w:val="24"/>
    </w:rPr>
  </w:style>
  <w:style w:type="character" w:customStyle="1" w:styleId="ListLabel83">
    <w:name w:val="ListLabel 83"/>
    <w:qFormat/>
    <w:rPr>
      <w:rFonts w:ascii="Times New Roman" w:hAnsi="Times New Roman"/>
      <w:b/>
      <w:sz w:val="24"/>
    </w:rPr>
  </w:style>
  <w:style w:type="character" w:customStyle="1" w:styleId="ListLabel84">
    <w:name w:val="ListLabel 84"/>
    <w:qFormat/>
    <w:rPr>
      <w:rFonts w:ascii="Times New Roman" w:hAnsi="Times New Roman"/>
      <w:b/>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sz w:val="24"/>
    </w:rPr>
  </w:style>
  <w:style w:type="character" w:customStyle="1" w:styleId="ListLabel87">
    <w:name w:val="ListLabel 87"/>
    <w:qFormat/>
    <w:rPr>
      <w:rFonts w:ascii="Times New Roman" w:hAnsi="Times New Roman"/>
      <w:b/>
      <w:strike w:val="0"/>
      <w:dstrike w:val="0"/>
      <w:sz w:val="24"/>
    </w:rPr>
  </w:style>
  <w:style w:type="character" w:customStyle="1" w:styleId="ListLabel88">
    <w:name w:val="ListLabel 88"/>
    <w:qFormat/>
    <w:rPr>
      <w:rFonts w:cs="Times New Roman"/>
      <w:b/>
      <w:sz w:val="24"/>
      <w:szCs w:val="22"/>
    </w:rPr>
  </w:style>
  <w:style w:type="character" w:customStyle="1" w:styleId="ListLabel89">
    <w:name w:val="ListLabel 89"/>
    <w:qFormat/>
    <w:rPr>
      <w:rFonts w:ascii="Times New Roman" w:hAnsi="Times New Roman"/>
      <w:b/>
      <w:strike w:val="0"/>
      <w:dstrike w:val="0"/>
      <w:sz w:val="24"/>
    </w:rPr>
  </w:style>
  <w:style w:type="character" w:customStyle="1" w:styleId="ListLabel90">
    <w:name w:val="ListLabel 90"/>
    <w:qFormat/>
    <w:rPr>
      <w:b/>
      <w:sz w:val="24"/>
      <w:szCs w:val="22"/>
    </w:rPr>
  </w:style>
  <w:style w:type="character" w:customStyle="1" w:styleId="ListLabel91">
    <w:name w:val="ListLabel 91"/>
    <w:qFormat/>
    <w:rPr>
      <w:b/>
      <w:sz w:val="24"/>
      <w:szCs w:val="22"/>
    </w:rPr>
  </w:style>
  <w:style w:type="character" w:customStyle="1" w:styleId="ListLabel92">
    <w:name w:val="ListLabel 92"/>
    <w:qFormat/>
    <w:rPr>
      <w:b/>
      <w:sz w:val="24"/>
      <w:szCs w:val="22"/>
    </w:rPr>
  </w:style>
  <w:style w:type="character" w:customStyle="1" w:styleId="ListLabel93">
    <w:name w:val="ListLabel 93"/>
    <w:qFormat/>
    <w:rPr>
      <w:rFonts w:ascii="Times New Roman" w:hAnsi="Times New Roman"/>
      <w:b/>
      <w:color w:val="000000"/>
      <w:sz w:val="24"/>
    </w:rPr>
  </w:style>
  <w:style w:type="character" w:customStyle="1" w:styleId="ListLabel94">
    <w:name w:val="ListLabel 94"/>
    <w:qFormat/>
    <w:rPr>
      <w:b/>
      <w:sz w:val="24"/>
      <w:szCs w:val="22"/>
    </w:rPr>
  </w:style>
  <w:style w:type="character" w:customStyle="1" w:styleId="ListLabel95">
    <w:name w:val="ListLabel 95"/>
    <w:qFormat/>
    <w:rPr>
      <w:rFonts w:ascii="Times New Roman" w:hAnsi="Times New Roman"/>
      <w:b/>
      <w:sz w:val="24"/>
      <w:szCs w:val="22"/>
    </w:rPr>
  </w:style>
  <w:style w:type="character" w:customStyle="1" w:styleId="ListLabel96">
    <w:name w:val="ListLabel 96"/>
    <w:qFormat/>
    <w:rPr>
      <w:b/>
      <w:color w:val="000000"/>
    </w:rPr>
  </w:style>
  <w:style w:type="character" w:customStyle="1" w:styleId="ListLabel97">
    <w:name w:val="ListLabel 97"/>
    <w:qFormat/>
    <w:rPr>
      <w:bCs/>
      <w:sz w:val="18"/>
      <w:szCs w:val="18"/>
      <w:lang w:val="pl-PL" w:eastAsia="en-US"/>
    </w:rPr>
  </w:style>
  <w:style w:type="character" w:customStyle="1" w:styleId="ListLabel98">
    <w:name w:val="ListLabel 98"/>
    <w:qFormat/>
    <w:rPr>
      <w:bCs/>
      <w:sz w:val="18"/>
      <w:szCs w:val="18"/>
      <w:lang w:val="pl-PL" w:eastAsia="en-US"/>
    </w:rPr>
  </w:style>
  <w:style w:type="character" w:customStyle="1" w:styleId="ListLabel99">
    <w:name w:val="ListLabel 99"/>
    <w:qFormat/>
    <w:rPr>
      <w:rFonts w:ascii="Times New Roman" w:hAnsi="Times New Roman"/>
      <w:b/>
      <w:sz w:val="24"/>
    </w:rPr>
  </w:style>
  <w:style w:type="character" w:customStyle="1" w:styleId="ListLabel100">
    <w:name w:val="ListLabel 100"/>
    <w:qFormat/>
    <w:rPr>
      <w:rFonts w:ascii="Times New Roman" w:hAnsi="Times New Roman"/>
      <w:b/>
      <w:sz w:val="24"/>
    </w:rPr>
  </w:style>
  <w:style w:type="character" w:customStyle="1" w:styleId="ListLabel101">
    <w:name w:val="ListLabel 101"/>
    <w:qFormat/>
    <w:rPr>
      <w:b/>
    </w:rPr>
  </w:style>
  <w:style w:type="character" w:customStyle="1" w:styleId="ListLabel102">
    <w:name w:val="ListLabel 102"/>
    <w:qFormat/>
    <w:rPr>
      <w:rFonts w:ascii="Times New Roman" w:hAnsi="Times New Roman"/>
      <w:b/>
      <w:strike w:val="0"/>
      <w:dstrike w:val="0"/>
      <w:sz w:val="24"/>
    </w:rPr>
  </w:style>
  <w:style w:type="character" w:customStyle="1" w:styleId="ListLabel103">
    <w:name w:val="ListLabel 103"/>
    <w:qFormat/>
    <w:rPr>
      <w:b/>
    </w:rPr>
  </w:style>
  <w:style w:type="character" w:customStyle="1" w:styleId="ListLabel104">
    <w:name w:val="ListLabel 104"/>
    <w:qFormat/>
    <w:rPr>
      <w:rFonts w:eastAsia="Times New Roman" w:cs="Times New Roman"/>
      <w:b/>
      <w:sz w:val="24"/>
      <w:szCs w:val="24"/>
    </w:rPr>
  </w:style>
  <w:style w:type="character" w:customStyle="1" w:styleId="ListLabel105">
    <w:name w:val="ListLabel 105"/>
    <w:qFormat/>
    <w:rPr>
      <w:rFonts w:eastAsia="Times New Roman" w:cs="Times New Roman"/>
      <w:b/>
      <w:sz w:val="22"/>
      <w:szCs w:val="22"/>
    </w:rPr>
  </w:style>
  <w:style w:type="character" w:customStyle="1" w:styleId="ListLabel106">
    <w:name w:val="ListLabel 106"/>
    <w:qFormat/>
    <w:rPr>
      <w:rFonts w:cs="Times New Roman"/>
      <w:b/>
      <w:bCs/>
      <w:sz w:val="24"/>
      <w:szCs w:val="24"/>
    </w:rPr>
  </w:style>
  <w:style w:type="character" w:customStyle="1" w:styleId="ListLabel107">
    <w:name w:val="ListLabel 107"/>
    <w:qFormat/>
    <w:rPr>
      <w:rFonts w:cs="Times New Roman"/>
      <w:b/>
      <w:color w:val="auto"/>
      <w:sz w:val="22"/>
      <w:szCs w:val="24"/>
    </w:rPr>
  </w:style>
  <w:style w:type="character" w:customStyle="1" w:styleId="ListLabel108">
    <w:name w:val="ListLabel 108"/>
    <w:qFormat/>
    <w:rPr>
      <w:b w:val="0"/>
      <w:color w:val="000000"/>
      <w:sz w:val="24"/>
      <w:szCs w:val="24"/>
    </w:rPr>
  </w:style>
  <w:style w:type="character" w:customStyle="1" w:styleId="ListLabel109">
    <w:name w:val="ListLabel 109"/>
    <w:qFormat/>
    <w:rPr>
      <w:color w:val="000000"/>
    </w:rPr>
  </w:style>
  <w:style w:type="character" w:customStyle="1" w:styleId="ListLabel110">
    <w:name w:val="ListLabel 110"/>
    <w:qFormat/>
    <w:rPr>
      <w:color w:val="000000"/>
    </w:rPr>
  </w:style>
  <w:style w:type="character" w:customStyle="1" w:styleId="ListLabel111">
    <w:name w:val="ListLabel 111"/>
    <w:qFormat/>
    <w:rPr>
      <w:color w:val="000000"/>
    </w:rPr>
  </w:style>
  <w:style w:type="character" w:customStyle="1" w:styleId="ListLabel112">
    <w:name w:val="ListLabel 112"/>
    <w:qFormat/>
    <w:rPr>
      <w:color w:val="000000"/>
    </w:rPr>
  </w:style>
  <w:style w:type="character" w:customStyle="1" w:styleId="ListLabel113">
    <w:name w:val="ListLabel 113"/>
    <w:qFormat/>
    <w:rPr>
      <w:color w:val="000000"/>
    </w:rPr>
  </w:style>
  <w:style w:type="character" w:customStyle="1" w:styleId="ListLabel114">
    <w:name w:val="ListLabel 114"/>
    <w:qFormat/>
    <w:rPr>
      <w:color w:val="000000"/>
    </w:rPr>
  </w:style>
  <w:style w:type="character" w:customStyle="1" w:styleId="ListLabel115">
    <w:name w:val="ListLabel 115"/>
    <w:qFormat/>
    <w:rPr>
      <w:b/>
      <w:strike w:val="0"/>
      <w:dstrike w:val="0"/>
    </w:rPr>
  </w:style>
  <w:style w:type="character" w:customStyle="1" w:styleId="ListLabel116">
    <w:name w:val="ListLabel 116"/>
    <w:qFormat/>
    <w:rPr>
      <w:rFonts w:cs="Times New Roman"/>
      <w:sz w:val="18"/>
      <w:szCs w:val="18"/>
      <w:lang w:val="pl-PL"/>
    </w:rPr>
  </w:style>
  <w:style w:type="character" w:customStyle="1" w:styleId="ListLabel117">
    <w:name w:val="ListLabel 117"/>
    <w:qFormat/>
    <w:rPr>
      <w:rFonts w:ascii="Times New Roman" w:hAnsi="Times New Roman" w:cs="Times New Roman"/>
      <w:color w:val="0000FF" w:themeColor="hyperlink"/>
      <w:sz w:val="24"/>
      <w:szCs w:val="24"/>
      <w:u w:val="single"/>
    </w:rPr>
  </w:style>
  <w:style w:type="character" w:customStyle="1" w:styleId="ListLabel118">
    <w:name w:val="ListLabel 118"/>
    <w:qFormat/>
    <w:rPr>
      <w:rFonts w:ascii="Times New Roman" w:hAnsi="Times New Roman" w:cs="Times New Roman"/>
      <w:bCs/>
      <w:sz w:val="24"/>
      <w:szCs w:val="24"/>
    </w:rPr>
  </w:style>
  <w:style w:type="character" w:customStyle="1" w:styleId="ListLabel119">
    <w:name w:val="ListLabel 119"/>
    <w:qFormat/>
    <w:rPr>
      <w:rFonts w:ascii="Times New Roman" w:hAnsi="Times New Roman" w:cs="Times New Roman"/>
      <w:color w:val="auto"/>
      <w:sz w:val="24"/>
      <w:szCs w:val="24"/>
    </w:rPr>
  </w:style>
  <w:style w:type="character" w:customStyle="1" w:styleId="ListLabel120">
    <w:name w:val="ListLabel 120"/>
    <w:qFormat/>
    <w:rPr>
      <w:rFonts w:ascii="Times New Roman" w:hAnsi="Times New Roman" w:cs="Times New Roman"/>
      <w:color w:val="auto"/>
      <w:sz w:val="24"/>
      <w:szCs w:val="24"/>
      <w:lang w:val="en-US"/>
    </w:rPr>
  </w:style>
  <w:style w:type="character" w:customStyle="1" w:styleId="ListLabel121">
    <w:name w:val="ListLabel 121"/>
    <w:qFormat/>
    <w:rPr>
      <w:rFonts w:ascii="Times New Roman" w:hAnsi="Times New Roman" w:cs="Times New Roman"/>
      <w:sz w:val="24"/>
      <w:szCs w:val="24"/>
    </w:rPr>
  </w:style>
  <w:style w:type="character" w:customStyle="1" w:styleId="ListLabel122">
    <w:name w:val="ListLabel 122"/>
    <w:qFormat/>
    <w:rPr>
      <w:rFonts w:ascii="Times New Roman" w:hAnsi="Times New Roman" w:cs="Times New Roman"/>
      <w:sz w:val="24"/>
      <w:szCs w:val="24"/>
      <w:u w:val="single"/>
    </w:rPr>
  </w:style>
  <w:style w:type="character" w:customStyle="1" w:styleId="ListLabel123">
    <w:name w:val="ListLabel 123"/>
    <w:qFormat/>
    <w:rPr>
      <w:rFonts w:ascii="Times New Roman" w:hAnsi="Times New Roman"/>
      <w:b/>
      <w:sz w:val="24"/>
    </w:rPr>
  </w:style>
  <w:style w:type="character" w:customStyle="1" w:styleId="ListLabel124">
    <w:name w:val="ListLabel 124"/>
    <w:qFormat/>
    <w:rPr>
      <w:rFonts w:ascii="Times New Roman" w:hAnsi="Times New Roman"/>
      <w:b/>
      <w:strike w:val="0"/>
      <w:dstrike w:val="0"/>
      <w:sz w:val="24"/>
    </w:rPr>
  </w:style>
  <w:style w:type="character" w:customStyle="1" w:styleId="ListLabel125">
    <w:name w:val="ListLabel 125"/>
    <w:qFormat/>
    <w:rPr>
      <w:rFonts w:ascii="Times New Roman" w:hAnsi="Times New Roman"/>
      <w:b/>
      <w:sz w:val="24"/>
    </w:rPr>
  </w:style>
  <w:style w:type="character" w:customStyle="1" w:styleId="ListLabel126">
    <w:name w:val="ListLabel 126"/>
    <w:qFormat/>
    <w:rPr>
      <w:rFonts w:ascii="Times New Roman" w:hAnsi="Times New Roman"/>
      <w:b/>
      <w:sz w:val="24"/>
    </w:rPr>
  </w:style>
  <w:style w:type="character" w:customStyle="1" w:styleId="ListLabel127">
    <w:name w:val="ListLabel 127"/>
    <w:qFormat/>
    <w:rPr>
      <w:rFonts w:ascii="Times New Roman" w:hAnsi="Times New Roman"/>
      <w:b/>
      <w:sz w:val="24"/>
    </w:rPr>
  </w:style>
  <w:style w:type="character" w:customStyle="1" w:styleId="ListLabel128">
    <w:name w:val="ListLabel 128"/>
    <w:qFormat/>
    <w:rPr>
      <w:rFonts w:ascii="Times New Roman" w:hAnsi="Times New Roman"/>
      <w:b/>
      <w:color w:val="auto"/>
      <w:sz w:val="24"/>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b w:val="0"/>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sz w:val="24"/>
      <w:szCs w:val="24"/>
    </w:rPr>
  </w:style>
  <w:style w:type="character" w:customStyle="1" w:styleId="ListLabel134">
    <w:name w:val="ListLabel 134"/>
    <w:qFormat/>
    <w:rPr>
      <w:b/>
    </w:rPr>
  </w:style>
  <w:style w:type="character" w:customStyle="1" w:styleId="ListLabel135">
    <w:name w:val="ListLabel 135"/>
    <w:qFormat/>
    <w:rPr>
      <w:rFonts w:ascii="Times New Roman" w:hAnsi="Times New Roman"/>
      <w:b/>
      <w:color w:val="000000"/>
      <w:sz w:val="24"/>
    </w:rPr>
  </w:style>
  <w:style w:type="character" w:customStyle="1" w:styleId="ListLabel136">
    <w:name w:val="ListLabel 136"/>
    <w:qFormat/>
    <w:rPr>
      <w:b/>
    </w:rPr>
  </w:style>
  <w:style w:type="character" w:customStyle="1" w:styleId="ListLabel137">
    <w:name w:val="ListLabel 137"/>
    <w:qFormat/>
    <w:rPr>
      <w:rFonts w:ascii="Times New Roman" w:hAnsi="Times New Roman"/>
      <w:b/>
      <w:sz w:val="24"/>
    </w:rPr>
  </w:style>
  <w:style w:type="character" w:customStyle="1" w:styleId="ListLabel138">
    <w:name w:val="ListLabel 138"/>
    <w:qFormat/>
    <w:rPr>
      <w:rFonts w:ascii="Times New Roman" w:hAnsi="Times New Roman"/>
      <w:b/>
      <w:sz w:val="24"/>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rFonts w:ascii="Times New Roman" w:hAnsi="Times New Roman"/>
      <w:b/>
      <w:strike w:val="0"/>
      <w:dstrike w:val="0"/>
      <w:sz w:val="24"/>
    </w:rPr>
  </w:style>
  <w:style w:type="character" w:customStyle="1" w:styleId="ListLabel141">
    <w:name w:val="ListLabel 141"/>
    <w:qFormat/>
    <w:rPr>
      <w:rFonts w:ascii="Times New Roman" w:hAnsi="Times New Roman"/>
      <w:b/>
      <w:sz w:val="24"/>
    </w:rPr>
  </w:style>
  <w:style w:type="character" w:customStyle="1" w:styleId="ListLabel142">
    <w:name w:val="ListLabel 142"/>
    <w:qFormat/>
    <w:rPr>
      <w:rFonts w:ascii="Times New Roman" w:hAnsi="Times New Roman"/>
      <w:b/>
      <w:sz w:val="24"/>
    </w:rPr>
  </w:style>
  <w:style w:type="character" w:customStyle="1" w:styleId="ListLabel143">
    <w:name w:val="ListLabel 143"/>
    <w:qFormat/>
    <w:rPr>
      <w:rFonts w:ascii="Times New Roman" w:hAnsi="Times New Roman"/>
      <w:b/>
      <w:sz w:val="24"/>
      <w:szCs w:val="22"/>
    </w:rPr>
  </w:style>
  <w:style w:type="character" w:customStyle="1" w:styleId="ListLabel144">
    <w:name w:val="ListLabel 144"/>
    <w:qFormat/>
    <w:rPr>
      <w:b/>
      <w:sz w:val="24"/>
      <w:szCs w:val="22"/>
    </w:rPr>
  </w:style>
  <w:style w:type="character" w:customStyle="1" w:styleId="ListLabel145">
    <w:name w:val="ListLabel 145"/>
    <w:qFormat/>
    <w:rPr>
      <w:b/>
      <w:color w:val="000000"/>
    </w:rPr>
  </w:style>
  <w:style w:type="character" w:customStyle="1" w:styleId="ListLabel146">
    <w:name w:val="ListLabel 146"/>
    <w:qFormat/>
    <w:rPr>
      <w:rFonts w:ascii="Times New Roman" w:hAnsi="Times New Roman"/>
      <w:b/>
      <w:color w:val="000000"/>
      <w:sz w:val="24"/>
    </w:rPr>
  </w:style>
  <w:style w:type="character" w:customStyle="1" w:styleId="ListLabel147">
    <w:name w:val="ListLabel 147"/>
    <w:qFormat/>
    <w:rPr>
      <w:rFonts w:ascii="Times New Roman" w:hAnsi="Times New Roman"/>
      <w:b/>
      <w:strike w:val="0"/>
      <w:dstrike w:val="0"/>
      <w:color w:val="000000"/>
      <w:sz w:val="24"/>
    </w:rPr>
  </w:style>
  <w:style w:type="character" w:customStyle="1" w:styleId="ListLabel148">
    <w:name w:val="ListLabel 148"/>
    <w:qFormat/>
    <w:rPr>
      <w:rFonts w:ascii="Times New Roman" w:hAnsi="Times New Roman"/>
      <w:b/>
      <w:i w:val="0"/>
      <w:color w:val="000000"/>
      <w:sz w:val="24"/>
    </w:rPr>
  </w:style>
  <w:style w:type="character" w:customStyle="1" w:styleId="ListLabel149">
    <w:name w:val="ListLabel 149"/>
    <w:qFormat/>
    <w:rPr>
      <w:rFonts w:ascii="Times New Roman" w:hAnsi="Times New Roman"/>
      <w:b/>
      <w:sz w:val="24"/>
    </w:rPr>
  </w:style>
  <w:style w:type="character" w:customStyle="1" w:styleId="ListLabel150">
    <w:name w:val="ListLabel 150"/>
    <w:qFormat/>
    <w:rPr>
      <w:rFonts w:ascii="Times New Roman" w:hAnsi="Times New Roman"/>
      <w:b/>
      <w:sz w:val="24"/>
    </w:rPr>
  </w:style>
  <w:style w:type="character" w:customStyle="1" w:styleId="ListLabel151">
    <w:name w:val="ListLabel 151"/>
    <w:qFormat/>
    <w:rPr>
      <w:rFonts w:ascii="Times New Roman" w:hAnsi="Times New Roman"/>
      <w:b/>
      <w:sz w:val="24"/>
    </w:rPr>
  </w:style>
  <w:style w:type="character" w:customStyle="1" w:styleId="ListLabel152">
    <w:name w:val="ListLabel 152"/>
    <w:qFormat/>
    <w:rPr>
      <w:rFonts w:ascii="Times New Roman" w:hAnsi="Times New Roman"/>
      <w:b/>
      <w:strike w:val="0"/>
      <w:dstrike w:val="0"/>
      <w:sz w:val="24"/>
    </w:rPr>
  </w:style>
  <w:style w:type="character" w:customStyle="1" w:styleId="ListLabel153">
    <w:name w:val="ListLabel 153"/>
    <w:qFormat/>
    <w:rPr>
      <w:rFonts w:ascii="Times New Roman" w:hAnsi="Times New Roman"/>
      <w:b/>
      <w:color w:val="auto"/>
      <w:sz w:val="24"/>
    </w:rPr>
  </w:style>
  <w:style w:type="character" w:customStyle="1" w:styleId="ListLabel154">
    <w:name w:val="ListLabel 154"/>
    <w:qFormat/>
    <w:rPr>
      <w:rFonts w:ascii="Times New Roman" w:hAnsi="Times New Roman"/>
      <w:b/>
      <w:sz w:val="24"/>
    </w:rPr>
  </w:style>
  <w:style w:type="character" w:customStyle="1" w:styleId="ListLabel155">
    <w:name w:val="ListLabel 155"/>
    <w:qFormat/>
    <w:rPr>
      <w:rFonts w:ascii="Times New Roman" w:hAnsi="Times New Roman"/>
      <w:b/>
      <w:sz w:val="24"/>
      <w:szCs w:val="24"/>
    </w:rPr>
  </w:style>
  <w:style w:type="character" w:customStyle="1" w:styleId="ListLabel156">
    <w:name w:val="ListLabel 156"/>
    <w:qFormat/>
    <w:rPr>
      <w:b/>
    </w:rPr>
  </w:style>
  <w:style w:type="character" w:customStyle="1" w:styleId="ListLabel157">
    <w:name w:val="ListLabel 157"/>
    <w:qFormat/>
    <w:rPr>
      <w:rFonts w:ascii="Times New Roman" w:hAnsi="Times New Roman"/>
      <w:b/>
      <w:sz w:val="24"/>
    </w:rPr>
  </w:style>
  <w:style w:type="character" w:customStyle="1" w:styleId="ListLabel158">
    <w:name w:val="ListLabel 158"/>
    <w:qFormat/>
    <w:rPr>
      <w:rFonts w:ascii="Times New Roman" w:hAnsi="Times New Roman"/>
      <w:b/>
      <w:sz w:val="24"/>
    </w:rPr>
  </w:style>
  <w:style w:type="character" w:customStyle="1" w:styleId="ListLabel159">
    <w:name w:val="ListLabel 159"/>
    <w:qFormat/>
    <w:rPr>
      <w:rFonts w:ascii="Times New Roman" w:hAnsi="Times New Roman"/>
      <w:b/>
      <w:sz w:val="24"/>
    </w:rPr>
  </w:style>
  <w:style w:type="character" w:customStyle="1" w:styleId="ListLabel160">
    <w:name w:val="ListLabel 160"/>
    <w:qFormat/>
    <w:rPr>
      <w:rFonts w:ascii="Times New Roman" w:hAnsi="Times New Roman"/>
      <w:b/>
      <w:strike w:val="0"/>
      <w:dstrike w:val="0"/>
      <w:sz w:val="24"/>
    </w:rPr>
  </w:style>
  <w:style w:type="character" w:customStyle="1" w:styleId="ListLabel161">
    <w:name w:val="ListLabel 161"/>
    <w:qFormat/>
    <w:rPr>
      <w:rFonts w:ascii="Times New Roman" w:hAnsi="Times New Roman"/>
      <w:b/>
      <w:strike w:val="0"/>
      <w:dstrike w:val="0"/>
      <w:sz w:val="24"/>
    </w:rPr>
  </w:style>
  <w:style w:type="character" w:customStyle="1" w:styleId="ListLabel162">
    <w:name w:val="ListLabel 162"/>
    <w:qFormat/>
    <w:rPr>
      <w:b/>
    </w:rPr>
  </w:style>
  <w:style w:type="character" w:customStyle="1" w:styleId="ListLabel163">
    <w:name w:val="ListLabel 163"/>
    <w:qFormat/>
    <w:rPr>
      <w:rFonts w:ascii="Times New Roman" w:hAnsi="Times New Roman"/>
      <w:b/>
      <w:color w:val="auto"/>
      <w:sz w:val="24"/>
      <w:szCs w:val="22"/>
    </w:rPr>
  </w:style>
  <w:style w:type="character" w:customStyle="1" w:styleId="ListLabel164">
    <w:name w:val="ListLabel 164"/>
    <w:qFormat/>
    <w:rPr>
      <w:rFonts w:ascii="Times New Roman" w:hAnsi="Times New Roman"/>
      <w:b/>
      <w:sz w:val="24"/>
      <w:szCs w:val="22"/>
    </w:rPr>
  </w:style>
  <w:style w:type="character" w:customStyle="1" w:styleId="ListLabel165">
    <w:name w:val="ListLabel 165"/>
    <w:qFormat/>
    <w:rPr>
      <w:rFonts w:ascii="Times New Roman" w:hAnsi="Times New Roman"/>
      <w:b/>
      <w:sz w:val="24"/>
    </w:rPr>
  </w:style>
  <w:style w:type="character" w:customStyle="1" w:styleId="ListLabel166">
    <w:name w:val="ListLabel 166"/>
    <w:qFormat/>
    <w:rPr>
      <w:rFonts w:cs="Helvetica"/>
    </w:rPr>
  </w:style>
  <w:style w:type="character" w:customStyle="1" w:styleId="ListLabel167">
    <w:name w:val="ListLabel 167"/>
    <w:qFormat/>
    <w:rPr>
      <w:rFonts w:ascii="Times New Roman" w:hAnsi="Times New Roman" w:cs="Times New Roman"/>
      <w:b/>
      <w:sz w:val="24"/>
      <w:szCs w:val="24"/>
    </w:rPr>
  </w:style>
  <w:style w:type="character" w:customStyle="1" w:styleId="ListLabel168">
    <w:name w:val="ListLabel 168"/>
    <w:qFormat/>
    <w:rPr>
      <w:rFonts w:cs="Times New Roman"/>
      <w:b/>
      <w:spacing w:val="4"/>
      <w:sz w:val="24"/>
      <w:szCs w:val="22"/>
    </w:rPr>
  </w:style>
  <w:style w:type="character" w:customStyle="1" w:styleId="ListLabel169">
    <w:name w:val="ListLabel 169"/>
    <w:qFormat/>
    <w:rPr>
      <w:rFonts w:ascii="Times New Roman" w:hAnsi="Times New Roman" w:cs="Wingdings"/>
      <w:color w:val="auto"/>
      <w:sz w:val="24"/>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Times New Roman"/>
      <w:color w:val="auto"/>
      <w:sz w:val="24"/>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Times New Roman"/>
      <w:color w:val="auto"/>
      <w:sz w:val="24"/>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b w:val="0"/>
    </w:rPr>
  </w:style>
  <w:style w:type="character" w:customStyle="1" w:styleId="ListLabel197">
    <w:name w:val="ListLabel 197"/>
    <w:qFormat/>
    <w:rPr>
      <w:b w:val="0"/>
    </w:rPr>
  </w:style>
  <w:style w:type="character" w:customStyle="1" w:styleId="ListLabel198">
    <w:name w:val="ListLabel 198"/>
    <w:qFormat/>
    <w:rPr>
      <w:rFonts w:ascii="Times New Roman" w:hAnsi="Times New Roman"/>
      <w:b/>
      <w:strike w:val="0"/>
      <w:dstrike w:val="0"/>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b/>
      <w:strike w:val="0"/>
      <w:dstrike w:val="0"/>
      <w:sz w:val="24"/>
    </w:rPr>
  </w:style>
  <w:style w:type="character" w:customStyle="1" w:styleId="ListLabel208">
    <w:name w:val="ListLabel 208"/>
    <w:qFormat/>
    <w:rPr>
      <w:rFonts w:ascii="Times New Roman" w:hAnsi="Times New Roman"/>
      <w:b/>
      <w:strike w:val="0"/>
      <w:dstrike w:val="0"/>
      <w:sz w:val="24"/>
    </w:rPr>
  </w:style>
  <w:style w:type="character" w:customStyle="1" w:styleId="ListLabel209">
    <w:name w:val="ListLabel 209"/>
    <w:qFormat/>
    <w:rPr>
      <w:b/>
    </w:rPr>
  </w:style>
  <w:style w:type="character" w:customStyle="1" w:styleId="ListLabel210">
    <w:name w:val="ListLabel 210"/>
    <w:qFormat/>
    <w:rPr>
      <w:rFonts w:ascii="Times New Roman" w:hAnsi="Times New Roman"/>
      <w:b/>
      <w:strike w:val="0"/>
      <w:dstrike w:val="0"/>
      <w:sz w:val="24"/>
    </w:rPr>
  </w:style>
  <w:style w:type="character" w:customStyle="1" w:styleId="ListLabel211">
    <w:name w:val="ListLabel 211"/>
    <w:qFormat/>
    <w:rPr>
      <w:rFonts w:ascii="Times New Roman" w:hAnsi="Times New Roman"/>
      <w:b/>
      <w:sz w:val="24"/>
    </w:rPr>
  </w:style>
  <w:style w:type="character" w:customStyle="1" w:styleId="ListLabel212">
    <w:name w:val="ListLabel 212"/>
    <w:qFormat/>
    <w:rPr>
      <w:rFonts w:ascii="Times New Roman" w:hAnsi="Times New Roman"/>
      <w:b/>
      <w:sz w:val="24"/>
    </w:rPr>
  </w:style>
  <w:style w:type="character" w:customStyle="1" w:styleId="ListLabel213">
    <w:name w:val="ListLabel 213"/>
    <w:qFormat/>
    <w:rPr>
      <w:b/>
      <w:strike w:val="0"/>
      <w:dstrike w:val="0"/>
    </w:rPr>
  </w:style>
  <w:style w:type="character" w:customStyle="1" w:styleId="ListLabel214">
    <w:name w:val="ListLabel 214"/>
    <w:qFormat/>
    <w:rPr>
      <w:rFonts w:ascii="Times New Roman" w:hAnsi="Times New Roman" w:cs="Times New Roman"/>
      <w:b/>
      <w:sz w:val="24"/>
      <w:szCs w:val="22"/>
    </w:rPr>
  </w:style>
  <w:style w:type="character" w:customStyle="1" w:styleId="ListLabel215">
    <w:name w:val="ListLabel 215"/>
    <w:qFormat/>
    <w:rPr>
      <w:rFonts w:ascii="Times New Roman" w:hAnsi="Times New Roman"/>
      <w:b/>
      <w:sz w:val="24"/>
    </w:rPr>
  </w:style>
  <w:style w:type="character" w:customStyle="1" w:styleId="ListLabel216">
    <w:name w:val="ListLabel 216"/>
    <w:qFormat/>
    <w:rPr>
      <w:rFonts w:ascii="Times New Roman" w:hAnsi="Times New Roman"/>
      <w:b/>
      <w:strike w:val="0"/>
      <w:dstrike w:val="0"/>
      <w:sz w:val="24"/>
    </w:rPr>
  </w:style>
  <w:style w:type="character" w:customStyle="1" w:styleId="ListLabel217">
    <w:name w:val="ListLabel 217"/>
    <w:qFormat/>
    <w:rPr>
      <w:b/>
      <w:sz w:val="24"/>
      <w:szCs w:val="22"/>
    </w:rPr>
  </w:style>
  <w:style w:type="character" w:customStyle="1" w:styleId="ListLabel218">
    <w:name w:val="ListLabel 218"/>
    <w:qFormat/>
    <w:rPr>
      <w:rFonts w:ascii="Times New Roman" w:hAnsi="Times New Roman"/>
      <w:b/>
      <w:sz w:val="24"/>
    </w:rPr>
  </w:style>
  <w:style w:type="character" w:customStyle="1" w:styleId="ListLabel219">
    <w:name w:val="ListLabel 219"/>
    <w:qFormat/>
    <w:rPr>
      <w:rFonts w:ascii="Times New Roman" w:hAnsi="Times New Roman"/>
      <w:b/>
      <w:sz w:val="24"/>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hAnsi="Times New Roman"/>
      <w:b/>
      <w:sz w:val="24"/>
    </w:rPr>
  </w:style>
  <w:style w:type="character" w:customStyle="1" w:styleId="ListLabel222">
    <w:name w:val="ListLabel 222"/>
    <w:qFormat/>
    <w:rPr>
      <w:rFonts w:ascii="Times New Roman" w:hAnsi="Times New Roman"/>
      <w:b/>
      <w:sz w:val="24"/>
    </w:rPr>
  </w:style>
  <w:style w:type="character" w:customStyle="1" w:styleId="ListLabel223">
    <w:name w:val="ListLabel 223"/>
    <w:qFormat/>
    <w:rPr>
      <w:rFonts w:ascii="Times New Roman" w:hAnsi="Times New Roman"/>
      <w:b/>
      <w:strike w:val="0"/>
      <w:dstrike w:val="0"/>
      <w:sz w:val="24"/>
    </w:rPr>
  </w:style>
  <w:style w:type="character" w:customStyle="1" w:styleId="ListLabel224">
    <w:name w:val="ListLabel 224"/>
    <w:qFormat/>
    <w:rPr>
      <w:rFonts w:cs="Times New Roman"/>
      <w:b/>
      <w:sz w:val="24"/>
      <w:szCs w:val="22"/>
    </w:rPr>
  </w:style>
  <w:style w:type="character" w:customStyle="1" w:styleId="ListLabel225">
    <w:name w:val="ListLabel 225"/>
    <w:qFormat/>
    <w:rPr>
      <w:rFonts w:ascii="Times New Roman" w:hAnsi="Times New Roman"/>
      <w:b/>
      <w:strike w:val="0"/>
      <w:dstrike w:val="0"/>
      <w:sz w:val="24"/>
    </w:rPr>
  </w:style>
  <w:style w:type="character" w:customStyle="1" w:styleId="ListLabel226">
    <w:name w:val="ListLabel 226"/>
    <w:qFormat/>
    <w:rPr>
      <w:b/>
      <w:sz w:val="24"/>
      <w:szCs w:val="22"/>
    </w:rPr>
  </w:style>
  <w:style w:type="character" w:customStyle="1" w:styleId="ListLabel227">
    <w:name w:val="ListLabel 227"/>
    <w:qFormat/>
    <w:rPr>
      <w:b/>
      <w:sz w:val="24"/>
      <w:szCs w:val="22"/>
    </w:rPr>
  </w:style>
  <w:style w:type="character" w:customStyle="1" w:styleId="ListLabel228">
    <w:name w:val="ListLabel 228"/>
    <w:qFormat/>
    <w:rPr>
      <w:b/>
      <w:sz w:val="24"/>
      <w:szCs w:val="22"/>
    </w:rPr>
  </w:style>
  <w:style w:type="character" w:customStyle="1" w:styleId="ListLabel229">
    <w:name w:val="ListLabel 229"/>
    <w:qFormat/>
    <w:rPr>
      <w:rFonts w:ascii="Times New Roman" w:hAnsi="Times New Roman"/>
      <w:b/>
      <w:color w:val="000000"/>
      <w:sz w:val="24"/>
    </w:rPr>
  </w:style>
  <w:style w:type="character" w:customStyle="1" w:styleId="ListLabel230">
    <w:name w:val="ListLabel 230"/>
    <w:qFormat/>
    <w:rPr>
      <w:b/>
      <w:sz w:val="24"/>
      <w:szCs w:val="22"/>
    </w:rPr>
  </w:style>
  <w:style w:type="character" w:customStyle="1" w:styleId="ListLabel231">
    <w:name w:val="ListLabel 231"/>
    <w:qFormat/>
    <w:rPr>
      <w:rFonts w:ascii="Times New Roman" w:hAnsi="Times New Roman"/>
      <w:b/>
      <w:sz w:val="24"/>
      <w:szCs w:val="22"/>
    </w:rPr>
  </w:style>
  <w:style w:type="character" w:customStyle="1" w:styleId="ListLabel232">
    <w:name w:val="ListLabel 232"/>
    <w:qFormat/>
    <w:rPr>
      <w:b/>
      <w:color w:val="000000"/>
    </w:rPr>
  </w:style>
  <w:style w:type="character" w:customStyle="1" w:styleId="ListLabel233">
    <w:name w:val="ListLabel 233"/>
    <w:qFormat/>
    <w:rPr>
      <w:rFonts w:ascii="Times New Roman" w:hAnsi="Times New Roman"/>
      <w:b/>
      <w:sz w:val="24"/>
    </w:rPr>
  </w:style>
  <w:style w:type="character" w:customStyle="1" w:styleId="ListLabel234">
    <w:name w:val="ListLabel 234"/>
    <w:qFormat/>
    <w:rPr>
      <w:rFonts w:ascii="Times New Roman" w:hAnsi="Times New Roman"/>
      <w:b/>
      <w:sz w:val="24"/>
    </w:rPr>
  </w:style>
  <w:style w:type="character" w:customStyle="1" w:styleId="ListLabel235">
    <w:name w:val="ListLabel 235"/>
    <w:qFormat/>
    <w:rPr>
      <w:b/>
    </w:rPr>
  </w:style>
  <w:style w:type="character" w:customStyle="1" w:styleId="ListLabel236">
    <w:name w:val="ListLabel 236"/>
    <w:qFormat/>
    <w:rPr>
      <w:rFonts w:ascii="Times New Roman" w:hAnsi="Times New Roman"/>
      <w:b/>
      <w:strike w:val="0"/>
      <w:dstrike w:val="0"/>
      <w:sz w:val="24"/>
    </w:rPr>
  </w:style>
  <w:style w:type="character" w:customStyle="1" w:styleId="ListLabel237">
    <w:name w:val="ListLabel 237"/>
    <w:qFormat/>
    <w:rPr>
      <w:b/>
    </w:rPr>
  </w:style>
  <w:style w:type="character" w:customStyle="1" w:styleId="ListLabel238">
    <w:name w:val="ListLabel 238"/>
    <w:qFormat/>
    <w:rPr>
      <w:rFonts w:ascii="Times New Roman" w:hAnsi="Times New Roman" w:cs="Times New Roman"/>
      <w:color w:val="0000FF" w:themeColor="hyperlink"/>
      <w:sz w:val="24"/>
      <w:szCs w:val="24"/>
      <w:u w:val="single"/>
    </w:rPr>
  </w:style>
  <w:style w:type="character" w:customStyle="1" w:styleId="ListLabel239">
    <w:name w:val="ListLabel 239"/>
    <w:qFormat/>
    <w:rPr>
      <w:rFonts w:ascii="Times New Roman" w:hAnsi="Times New Roman" w:cs="Times New Roman"/>
      <w:bCs/>
      <w:sz w:val="24"/>
      <w:szCs w:val="24"/>
    </w:rPr>
  </w:style>
  <w:style w:type="character" w:customStyle="1" w:styleId="ListLabel240">
    <w:name w:val="ListLabel 240"/>
    <w:qFormat/>
    <w:rPr>
      <w:rFonts w:ascii="Times New Roman" w:hAnsi="Times New Roman" w:cs="Times New Roman"/>
      <w:color w:val="auto"/>
      <w:sz w:val="24"/>
      <w:szCs w:val="24"/>
    </w:rPr>
  </w:style>
  <w:style w:type="character" w:customStyle="1" w:styleId="ListLabel241">
    <w:name w:val="ListLabel 241"/>
    <w:qFormat/>
    <w:rPr>
      <w:rFonts w:ascii="Times New Roman" w:hAnsi="Times New Roman" w:cs="Times New Roman"/>
      <w:color w:val="auto"/>
      <w:sz w:val="24"/>
      <w:szCs w:val="24"/>
      <w:lang w:val="en-US"/>
    </w:rPr>
  </w:style>
  <w:style w:type="character" w:customStyle="1" w:styleId="ListLabel242">
    <w:name w:val="ListLabel 242"/>
    <w:qFormat/>
    <w:rPr>
      <w:rFonts w:ascii="Times New Roman" w:hAnsi="Times New Roman" w:cs="Times New Roman"/>
      <w:sz w:val="24"/>
      <w:szCs w:val="24"/>
    </w:rPr>
  </w:style>
  <w:style w:type="character" w:customStyle="1" w:styleId="ListLabel243">
    <w:name w:val="ListLabel 243"/>
    <w:qFormat/>
    <w:rPr>
      <w:rFonts w:ascii="Times New Roman" w:hAnsi="Times New Roman" w:cs="Times New Roman"/>
      <w:sz w:val="24"/>
      <w:szCs w:val="24"/>
      <w:u w:val="single"/>
    </w:rPr>
  </w:style>
  <w:style w:type="paragraph" w:styleId="Nagwek">
    <w:name w:val="header"/>
    <w:basedOn w:val="Normalny"/>
    <w:next w:val="Tekstpodstawowy"/>
    <w:link w:val="NagwekZnak"/>
    <w:unhideWhenUsed/>
    <w:rsid w:val="00A12656"/>
    <w:pPr>
      <w:tabs>
        <w:tab w:val="center" w:pos="4536"/>
        <w:tab w:val="right" w:pos="9072"/>
      </w:tabs>
    </w:pPr>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2"/>
      <w:sz w:val="20"/>
      <w:szCs w:val="20"/>
      <w:lang w:val="en-US"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A12656"/>
    <w:pPr>
      <w:tabs>
        <w:tab w:val="center" w:pos="4536"/>
        <w:tab w:val="right" w:pos="9072"/>
      </w:tabs>
    </w:pPr>
  </w:style>
  <w:style w:type="paragraph" w:styleId="Tekstdymka">
    <w:name w:val="Balloon Text"/>
    <w:basedOn w:val="Normalny"/>
    <w:link w:val="TekstdymkaZnak"/>
    <w:uiPriority w:val="99"/>
    <w:semiHidden/>
    <w:unhideWhenUsed/>
    <w:qFormat/>
    <w:rsid w:val="00A12656"/>
    <w:rPr>
      <w:rFonts w:ascii="Tahoma" w:hAnsi="Tahoma" w:cs="Tahoma"/>
      <w:sz w:val="16"/>
      <w:szCs w:val="16"/>
    </w:rPr>
  </w:style>
  <w:style w:type="paragraph" w:styleId="Akapitzlist">
    <w:name w:val="List Paragraph"/>
    <w:aliases w:val="L1,Numerowanie,List Paragraph,Akapit z listą5"/>
    <w:basedOn w:val="Normalny"/>
    <w:link w:val="AkapitzlistZnak"/>
    <w:uiPriority w:val="34"/>
    <w:qFormat/>
    <w:rsid w:val="008A1E3B"/>
    <w:pPr>
      <w:ind w:left="720"/>
      <w:contextualSpacing/>
    </w:pPr>
  </w:style>
  <w:style w:type="paragraph" w:customStyle="1" w:styleId="Default">
    <w:name w:val="Default"/>
    <w:qFormat/>
    <w:rsid w:val="00C34D5C"/>
    <w:rPr>
      <w:rFonts w:ascii="Times New Roman" w:eastAsia="Calibri" w:hAnsi="Times New Roman" w:cs="Times New Roman"/>
      <w:color w:val="000000"/>
      <w:sz w:val="24"/>
      <w:szCs w:val="24"/>
    </w:rPr>
  </w:style>
  <w:style w:type="paragraph" w:customStyle="1" w:styleId="Standard">
    <w:name w:val="Standard"/>
    <w:qFormat/>
    <w:rsid w:val="00C34D5C"/>
    <w:pPr>
      <w:widowControl w:val="0"/>
      <w:suppressAutoHyphens/>
    </w:pPr>
    <w:rPr>
      <w:rFonts w:ascii="Times New Roman" w:eastAsia="Andale Sans UI" w:hAnsi="Times New Roman" w:cs="Tahoma"/>
      <w:kern w:val="2"/>
      <w:sz w:val="24"/>
      <w:szCs w:val="24"/>
      <w:lang w:val="de-DE" w:eastAsia="ja-JP" w:bidi="fa-IR"/>
    </w:rPr>
  </w:style>
  <w:style w:type="paragraph" w:customStyle="1" w:styleId="Styl3">
    <w:name w:val="Styl3"/>
    <w:basedOn w:val="Normalny"/>
    <w:next w:val="Normalny"/>
    <w:qFormat/>
    <w:rsid w:val="001333EB"/>
    <w:pPr>
      <w:tabs>
        <w:tab w:val="left" w:pos="709"/>
        <w:tab w:val="left" w:pos="735"/>
        <w:tab w:val="left" w:pos="1560"/>
      </w:tabs>
      <w:spacing w:before="120" w:after="120"/>
      <w:ind w:left="709" w:hanging="709"/>
      <w:jc w:val="both"/>
    </w:pPr>
    <w:rPr>
      <w:rFonts w:ascii="Arial" w:eastAsia="Times New Roman" w:hAnsi="Arial" w:cs="Arial"/>
      <w:sz w:val="20"/>
      <w:szCs w:val="20"/>
      <w:lang w:eastAsia="pl-PL"/>
    </w:rPr>
  </w:style>
  <w:style w:type="paragraph" w:customStyle="1" w:styleId="Styl6">
    <w:name w:val="Styl6"/>
    <w:basedOn w:val="Normalny"/>
    <w:qFormat/>
    <w:rsid w:val="00325D4C"/>
    <w:rPr>
      <w:rFonts w:ascii="Arial" w:eastAsia="Times New Roman" w:hAnsi="Arial" w:cs="Times New Roman"/>
      <w:bCs/>
      <w:sz w:val="20"/>
      <w:szCs w:val="24"/>
      <w:lang w:eastAsia="pl-PL"/>
    </w:rPr>
  </w:style>
  <w:style w:type="paragraph" w:customStyle="1" w:styleId="normaltableau">
    <w:name w:val="normal_tableau"/>
    <w:basedOn w:val="Normalny"/>
    <w:qFormat/>
    <w:rsid w:val="0096252E"/>
    <w:pPr>
      <w:spacing w:before="120" w:after="120"/>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4E4954"/>
    <w:rPr>
      <w:sz w:val="20"/>
      <w:szCs w:val="20"/>
    </w:rPr>
  </w:style>
  <w:style w:type="paragraph" w:styleId="Tekstkomentarza">
    <w:name w:val="annotation text"/>
    <w:basedOn w:val="Normalny"/>
    <w:link w:val="TekstkomentarzaZnak"/>
    <w:uiPriority w:val="99"/>
    <w:semiHidden/>
    <w:unhideWhenUsed/>
    <w:qFormat/>
    <w:rsid w:val="00992D50"/>
    <w:rPr>
      <w:sz w:val="20"/>
      <w:szCs w:val="20"/>
    </w:rPr>
  </w:style>
  <w:style w:type="paragraph" w:styleId="Tematkomentarza">
    <w:name w:val="annotation subject"/>
    <w:basedOn w:val="Tekstkomentarza"/>
    <w:next w:val="Tekstkomentarza"/>
    <w:link w:val="TematkomentarzaZnak"/>
    <w:uiPriority w:val="99"/>
    <w:semiHidden/>
    <w:unhideWhenUsed/>
    <w:qFormat/>
    <w:rsid w:val="00992D50"/>
    <w:rPr>
      <w:b/>
      <w:bCs/>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paragraph" w:styleId="HTML-wstpniesformatowany">
    <w:name w:val="HTML Preformatted"/>
    <w:basedOn w:val="Normalny"/>
    <w:uiPriority w:val="99"/>
    <w:unhideWhenUsed/>
    <w:qFormat/>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paragraph" w:customStyle="1" w:styleId="msonormal0">
    <w:name w:val="msonormal"/>
    <w:basedOn w:val="Normalny"/>
    <w:qFormat/>
    <w:rsid w:val="00BB2BD5"/>
    <w:pPr>
      <w:spacing w:beforeAutospacing="1" w:afterAutospacing="1"/>
    </w:pPr>
    <w:rPr>
      <w:rFonts w:ascii="Times New Roman" w:eastAsia="Times New Roman" w:hAnsi="Times New Roman" w:cs="Times New Roman"/>
      <w:sz w:val="24"/>
      <w:szCs w:val="24"/>
      <w:lang w:eastAsia="pl-PL"/>
    </w:rPr>
  </w:style>
  <w:style w:type="paragraph" w:customStyle="1" w:styleId="xl63">
    <w:name w:val="xl63"/>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1">
    <w:name w:val="xl71"/>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2">
    <w:name w:val="xl72"/>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3717C"/>
    <w:rPr>
      <w:sz w:val="20"/>
      <w:szCs w:val="20"/>
    </w:rPr>
  </w:style>
  <w:style w:type="paragraph" w:styleId="Bezodstpw">
    <w:name w:val="No Spacing"/>
    <w:uiPriority w:val="1"/>
    <w:qFormat/>
    <w:rsid w:val="00622A8C"/>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rsid w:val="00187070"/>
    <w:rPr>
      <w:rFonts w:ascii="Times New Roman" w:hAnsi="Times New Roman" w:cs="Times New Roman"/>
      <w:sz w:val="24"/>
      <w:szCs w:val="24"/>
    </w:rPr>
  </w:style>
  <w:style w:type="numbering" w:customStyle="1" w:styleId="Styl1">
    <w:name w:val="Styl1"/>
    <w:uiPriority w:val="99"/>
    <w:qFormat/>
    <w:rsid w:val="00E379B2"/>
  </w:style>
  <w:style w:type="numbering" w:customStyle="1" w:styleId="Styl2">
    <w:name w:val="Styl2"/>
    <w:uiPriority w:val="99"/>
    <w:qFormat/>
    <w:rsid w:val="00AE00D8"/>
  </w:style>
  <w:style w:type="numbering" w:customStyle="1" w:styleId="Styl4">
    <w:name w:val="Styl4"/>
    <w:uiPriority w:val="99"/>
    <w:qFormat/>
    <w:rsid w:val="000C74FA"/>
  </w:style>
  <w:style w:type="numbering" w:customStyle="1" w:styleId="WW8Num8">
    <w:name w:val="WW8Num8"/>
    <w:qFormat/>
    <w:rsid w:val="00364850"/>
  </w:style>
  <w:style w:type="numbering" w:customStyle="1" w:styleId="WW8Num12">
    <w:name w:val="WW8Num12"/>
    <w:qFormat/>
    <w:rsid w:val="00CA4C3E"/>
  </w:style>
  <w:style w:type="numbering" w:customStyle="1" w:styleId="WW8Num17">
    <w:name w:val="WW8Num17"/>
    <w:qFormat/>
    <w:rsid w:val="004B3452"/>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86CB7"/>
    <w:rPr>
      <w:color w:val="0000FF" w:themeColor="hyperlink"/>
      <w:u w:val="single"/>
    </w:rPr>
  </w:style>
  <w:style w:type="character" w:customStyle="1" w:styleId="Nierozpoznanawzmianka4">
    <w:name w:val="Nierozpoznana wzmianka4"/>
    <w:basedOn w:val="Domylnaczcionkaakapitu"/>
    <w:uiPriority w:val="99"/>
    <w:semiHidden/>
    <w:unhideWhenUsed/>
    <w:rsid w:val="00F86CB7"/>
    <w:rPr>
      <w:color w:val="605E5C"/>
      <w:shd w:val="clear" w:color="auto" w:fill="E1DFDD"/>
    </w:rPr>
  </w:style>
  <w:style w:type="table" w:customStyle="1" w:styleId="Tabela-Siatka1">
    <w:name w:val="Tabela - Siatka1"/>
    <w:basedOn w:val="Standardowy"/>
    <w:next w:val="Tabela-Siatka"/>
    <w:rsid w:val="00F86CB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
    <w:name w:val="WW8Num25"/>
    <w:basedOn w:val="Bezlisty"/>
    <w:rsid w:val="009E24E3"/>
    <w:pPr>
      <w:numPr>
        <w:numId w:val="43"/>
      </w:numPr>
    </w:pPr>
  </w:style>
  <w:style w:type="character" w:customStyle="1" w:styleId="Nierozpoznanawzmianka5">
    <w:name w:val="Nierozpoznana wzmianka5"/>
    <w:basedOn w:val="Domylnaczcionkaakapitu"/>
    <w:uiPriority w:val="99"/>
    <w:semiHidden/>
    <w:unhideWhenUsed/>
    <w:rsid w:val="00A46778"/>
    <w:rPr>
      <w:color w:val="605E5C"/>
      <w:shd w:val="clear" w:color="auto" w:fill="E1DFDD"/>
    </w:rPr>
  </w:style>
  <w:style w:type="character" w:customStyle="1" w:styleId="FontStyle49">
    <w:name w:val="Font Style49"/>
    <w:rsid w:val="00BC070F"/>
    <w:rPr>
      <w:rFonts w:ascii="Times New Roman" w:hAnsi="Times New Roman" w:cs="Times New Roman"/>
      <w:b/>
      <w:bCs/>
      <w:sz w:val="20"/>
      <w:szCs w:val="20"/>
    </w:rPr>
  </w:style>
  <w:style w:type="character" w:customStyle="1" w:styleId="FontStyle50">
    <w:name w:val="Font Style50"/>
    <w:rsid w:val="00BC070F"/>
    <w:rPr>
      <w:rFonts w:ascii="Times New Roman" w:hAnsi="Times New Roman" w:cs="Times New Roman"/>
      <w:sz w:val="20"/>
      <w:szCs w:val="20"/>
    </w:rPr>
  </w:style>
  <w:style w:type="paragraph" w:customStyle="1" w:styleId="Style30">
    <w:name w:val="Style30"/>
    <w:basedOn w:val="Normalny"/>
    <w:rsid w:val="00BC070F"/>
    <w:pPr>
      <w:suppressAutoHyphens/>
      <w:spacing w:line="264" w:lineRule="exact"/>
    </w:pPr>
    <w:rPr>
      <w:rFonts w:ascii="Times New Roman" w:eastAsia="Times New Roman" w:hAnsi="Times New Roman" w:cs="Times New Roman"/>
      <w:sz w:val="24"/>
      <w:szCs w:val="20"/>
      <w:lang w:eastAsia="ar-SA"/>
    </w:rPr>
  </w:style>
  <w:style w:type="numbering" w:customStyle="1" w:styleId="WW8Num22">
    <w:name w:val="WW8Num22"/>
    <w:basedOn w:val="Bezlisty"/>
    <w:rsid w:val="0043377F"/>
    <w:pPr>
      <w:numPr>
        <w:numId w:val="59"/>
      </w:numPr>
    </w:pPr>
  </w:style>
  <w:style w:type="character" w:styleId="Odwoanieprzypisudolnego">
    <w:name w:val="footnote reference"/>
    <w:uiPriority w:val="99"/>
    <w:semiHidden/>
    <w:unhideWhenUsed/>
    <w:rsid w:val="002319D7"/>
    <w:rPr>
      <w:vertAlign w:val="superscript"/>
    </w:rPr>
  </w:style>
  <w:style w:type="character" w:customStyle="1" w:styleId="UnresolvedMention">
    <w:name w:val="Unresolved Mention"/>
    <w:basedOn w:val="Domylnaczcionkaakapitu"/>
    <w:uiPriority w:val="99"/>
    <w:semiHidden/>
    <w:unhideWhenUsed/>
    <w:rsid w:val="008D4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8952">
      <w:bodyDiv w:val="1"/>
      <w:marLeft w:val="0"/>
      <w:marRight w:val="0"/>
      <w:marTop w:val="0"/>
      <w:marBottom w:val="0"/>
      <w:divBdr>
        <w:top w:val="none" w:sz="0" w:space="0" w:color="auto"/>
        <w:left w:val="none" w:sz="0" w:space="0" w:color="auto"/>
        <w:bottom w:val="none" w:sz="0" w:space="0" w:color="auto"/>
        <w:right w:val="none" w:sz="0" w:space="0" w:color="auto"/>
      </w:divBdr>
    </w:div>
    <w:div w:id="128911363">
      <w:bodyDiv w:val="1"/>
      <w:marLeft w:val="0"/>
      <w:marRight w:val="0"/>
      <w:marTop w:val="0"/>
      <w:marBottom w:val="0"/>
      <w:divBdr>
        <w:top w:val="none" w:sz="0" w:space="0" w:color="auto"/>
        <w:left w:val="none" w:sz="0" w:space="0" w:color="auto"/>
        <w:bottom w:val="none" w:sz="0" w:space="0" w:color="auto"/>
        <w:right w:val="none" w:sz="0" w:space="0" w:color="auto"/>
      </w:divBdr>
    </w:div>
    <w:div w:id="169756356">
      <w:bodyDiv w:val="1"/>
      <w:marLeft w:val="0"/>
      <w:marRight w:val="0"/>
      <w:marTop w:val="0"/>
      <w:marBottom w:val="0"/>
      <w:divBdr>
        <w:top w:val="none" w:sz="0" w:space="0" w:color="auto"/>
        <w:left w:val="none" w:sz="0" w:space="0" w:color="auto"/>
        <w:bottom w:val="none" w:sz="0" w:space="0" w:color="auto"/>
        <w:right w:val="none" w:sz="0" w:space="0" w:color="auto"/>
      </w:divBdr>
      <w:divsChild>
        <w:div w:id="1706757218">
          <w:marLeft w:val="450"/>
          <w:marRight w:val="0"/>
          <w:marTop w:val="0"/>
          <w:marBottom w:val="0"/>
          <w:divBdr>
            <w:top w:val="none" w:sz="0" w:space="0" w:color="auto"/>
            <w:left w:val="none" w:sz="0" w:space="0" w:color="auto"/>
            <w:bottom w:val="none" w:sz="0" w:space="0" w:color="auto"/>
            <w:right w:val="none" w:sz="0" w:space="0" w:color="auto"/>
          </w:divBdr>
        </w:div>
        <w:div w:id="609628160">
          <w:marLeft w:val="0"/>
          <w:marRight w:val="0"/>
          <w:marTop w:val="0"/>
          <w:marBottom w:val="0"/>
          <w:divBdr>
            <w:top w:val="none" w:sz="0" w:space="0" w:color="auto"/>
            <w:left w:val="none" w:sz="0" w:space="0" w:color="auto"/>
            <w:bottom w:val="none" w:sz="0" w:space="0" w:color="auto"/>
            <w:right w:val="none" w:sz="0" w:space="0" w:color="auto"/>
          </w:divBdr>
        </w:div>
        <w:div w:id="131680781">
          <w:marLeft w:val="450"/>
          <w:marRight w:val="0"/>
          <w:marTop w:val="0"/>
          <w:marBottom w:val="0"/>
          <w:divBdr>
            <w:top w:val="none" w:sz="0" w:space="0" w:color="auto"/>
            <w:left w:val="none" w:sz="0" w:space="0" w:color="auto"/>
            <w:bottom w:val="none" w:sz="0" w:space="0" w:color="auto"/>
            <w:right w:val="none" w:sz="0" w:space="0" w:color="auto"/>
          </w:divBdr>
        </w:div>
        <w:div w:id="2133741801">
          <w:marLeft w:val="0"/>
          <w:marRight w:val="0"/>
          <w:marTop w:val="0"/>
          <w:marBottom w:val="0"/>
          <w:divBdr>
            <w:top w:val="none" w:sz="0" w:space="0" w:color="auto"/>
            <w:left w:val="none" w:sz="0" w:space="0" w:color="auto"/>
            <w:bottom w:val="none" w:sz="0" w:space="0" w:color="auto"/>
            <w:right w:val="none" w:sz="0" w:space="0" w:color="auto"/>
          </w:divBdr>
        </w:div>
        <w:div w:id="258490398">
          <w:marLeft w:val="450"/>
          <w:marRight w:val="0"/>
          <w:marTop w:val="0"/>
          <w:marBottom w:val="0"/>
          <w:divBdr>
            <w:top w:val="none" w:sz="0" w:space="0" w:color="auto"/>
            <w:left w:val="none" w:sz="0" w:space="0" w:color="auto"/>
            <w:bottom w:val="none" w:sz="0" w:space="0" w:color="auto"/>
            <w:right w:val="none" w:sz="0" w:space="0" w:color="auto"/>
          </w:divBdr>
        </w:div>
        <w:div w:id="1793943010">
          <w:marLeft w:val="0"/>
          <w:marRight w:val="0"/>
          <w:marTop w:val="0"/>
          <w:marBottom w:val="0"/>
          <w:divBdr>
            <w:top w:val="none" w:sz="0" w:space="0" w:color="auto"/>
            <w:left w:val="none" w:sz="0" w:space="0" w:color="auto"/>
            <w:bottom w:val="none" w:sz="0" w:space="0" w:color="auto"/>
            <w:right w:val="none" w:sz="0" w:space="0" w:color="auto"/>
          </w:divBdr>
        </w:div>
        <w:div w:id="929046639">
          <w:marLeft w:val="450"/>
          <w:marRight w:val="0"/>
          <w:marTop w:val="0"/>
          <w:marBottom w:val="0"/>
          <w:divBdr>
            <w:top w:val="none" w:sz="0" w:space="0" w:color="auto"/>
            <w:left w:val="none" w:sz="0" w:space="0" w:color="auto"/>
            <w:bottom w:val="none" w:sz="0" w:space="0" w:color="auto"/>
            <w:right w:val="none" w:sz="0" w:space="0" w:color="auto"/>
          </w:divBdr>
        </w:div>
        <w:div w:id="1464349157">
          <w:marLeft w:val="0"/>
          <w:marRight w:val="0"/>
          <w:marTop w:val="0"/>
          <w:marBottom w:val="0"/>
          <w:divBdr>
            <w:top w:val="none" w:sz="0" w:space="0" w:color="auto"/>
            <w:left w:val="none" w:sz="0" w:space="0" w:color="auto"/>
            <w:bottom w:val="none" w:sz="0" w:space="0" w:color="auto"/>
            <w:right w:val="none" w:sz="0" w:space="0" w:color="auto"/>
          </w:divBdr>
        </w:div>
        <w:div w:id="1076240557">
          <w:marLeft w:val="450"/>
          <w:marRight w:val="0"/>
          <w:marTop w:val="0"/>
          <w:marBottom w:val="0"/>
          <w:divBdr>
            <w:top w:val="none" w:sz="0" w:space="0" w:color="auto"/>
            <w:left w:val="none" w:sz="0" w:space="0" w:color="auto"/>
            <w:bottom w:val="none" w:sz="0" w:space="0" w:color="auto"/>
            <w:right w:val="none" w:sz="0" w:space="0" w:color="auto"/>
          </w:divBdr>
        </w:div>
        <w:div w:id="773213528">
          <w:marLeft w:val="0"/>
          <w:marRight w:val="0"/>
          <w:marTop w:val="0"/>
          <w:marBottom w:val="0"/>
          <w:divBdr>
            <w:top w:val="none" w:sz="0" w:space="0" w:color="auto"/>
            <w:left w:val="none" w:sz="0" w:space="0" w:color="auto"/>
            <w:bottom w:val="none" w:sz="0" w:space="0" w:color="auto"/>
            <w:right w:val="none" w:sz="0" w:space="0" w:color="auto"/>
          </w:divBdr>
        </w:div>
        <w:div w:id="1134324971">
          <w:marLeft w:val="450"/>
          <w:marRight w:val="0"/>
          <w:marTop w:val="0"/>
          <w:marBottom w:val="0"/>
          <w:divBdr>
            <w:top w:val="none" w:sz="0" w:space="0" w:color="auto"/>
            <w:left w:val="none" w:sz="0" w:space="0" w:color="auto"/>
            <w:bottom w:val="none" w:sz="0" w:space="0" w:color="auto"/>
            <w:right w:val="none" w:sz="0" w:space="0" w:color="auto"/>
          </w:divBdr>
          <w:divsChild>
            <w:div w:id="1278365594">
              <w:marLeft w:val="0"/>
              <w:marRight w:val="0"/>
              <w:marTop w:val="0"/>
              <w:marBottom w:val="0"/>
              <w:divBdr>
                <w:top w:val="none" w:sz="0" w:space="0" w:color="auto"/>
                <w:left w:val="none" w:sz="0" w:space="0" w:color="auto"/>
                <w:bottom w:val="none" w:sz="0" w:space="0" w:color="auto"/>
                <w:right w:val="none" w:sz="0" w:space="0" w:color="auto"/>
              </w:divBdr>
            </w:div>
            <w:div w:id="1912763656">
              <w:marLeft w:val="450"/>
              <w:marRight w:val="0"/>
              <w:marTop w:val="0"/>
              <w:marBottom w:val="0"/>
              <w:divBdr>
                <w:top w:val="none" w:sz="0" w:space="0" w:color="auto"/>
                <w:left w:val="none" w:sz="0" w:space="0" w:color="auto"/>
                <w:bottom w:val="none" w:sz="0" w:space="0" w:color="auto"/>
                <w:right w:val="none" w:sz="0" w:space="0" w:color="auto"/>
              </w:divBdr>
            </w:div>
            <w:div w:id="1596136484">
              <w:marLeft w:val="0"/>
              <w:marRight w:val="0"/>
              <w:marTop w:val="0"/>
              <w:marBottom w:val="0"/>
              <w:divBdr>
                <w:top w:val="none" w:sz="0" w:space="0" w:color="auto"/>
                <w:left w:val="none" w:sz="0" w:space="0" w:color="auto"/>
                <w:bottom w:val="none" w:sz="0" w:space="0" w:color="auto"/>
                <w:right w:val="none" w:sz="0" w:space="0" w:color="auto"/>
              </w:divBdr>
            </w:div>
            <w:div w:id="54036647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17356449">
      <w:bodyDiv w:val="1"/>
      <w:marLeft w:val="0"/>
      <w:marRight w:val="0"/>
      <w:marTop w:val="0"/>
      <w:marBottom w:val="0"/>
      <w:divBdr>
        <w:top w:val="none" w:sz="0" w:space="0" w:color="auto"/>
        <w:left w:val="none" w:sz="0" w:space="0" w:color="auto"/>
        <w:bottom w:val="none" w:sz="0" w:space="0" w:color="auto"/>
        <w:right w:val="none" w:sz="0" w:space="0" w:color="auto"/>
      </w:divBdr>
    </w:div>
    <w:div w:id="535511463">
      <w:bodyDiv w:val="1"/>
      <w:marLeft w:val="0"/>
      <w:marRight w:val="0"/>
      <w:marTop w:val="0"/>
      <w:marBottom w:val="0"/>
      <w:divBdr>
        <w:top w:val="none" w:sz="0" w:space="0" w:color="auto"/>
        <w:left w:val="none" w:sz="0" w:space="0" w:color="auto"/>
        <w:bottom w:val="none" w:sz="0" w:space="0" w:color="auto"/>
        <w:right w:val="none" w:sz="0" w:space="0" w:color="auto"/>
      </w:divBdr>
    </w:div>
    <w:div w:id="540174289">
      <w:bodyDiv w:val="1"/>
      <w:marLeft w:val="0"/>
      <w:marRight w:val="0"/>
      <w:marTop w:val="0"/>
      <w:marBottom w:val="0"/>
      <w:divBdr>
        <w:top w:val="none" w:sz="0" w:space="0" w:color="auto"/>
        <w:left w:val="none" w:sz="0" w:space="0" w:color="auto"/>
        <w:bottom w:val="none" w:sz="0" w:space="0" w:color="auto"/>
        <w:right w:val="none" w:sz="0" w:space="0" w:color="auto"/>
      </w:divBdr>
    </w:div>
    <w:div w:id="547306254">
      <w:bodyDiv w:val="1"/>
      <w:marLeft w:val="0"/>
      <w:marRight w:val="0"/>
      <w:marTop w:val="0"/>
      <w:marBottom w:val="0"/>
      <w:divBdr>
        <w:top w:val="none" w:sz="0" w:space="0" w:color="auto"/>
        <w:left w:val="none" w:sz="0" w:space="0" w:color="auto"/>
        <w:bottom w:val="none" w:sz="0" w:space="0" w:color="auto"/>
        <w:right w:val="none" w:sz="0" w:space="0" w:color="auto"/>
      </w:divBdr>
    </w:div>
    <w:div w:id="944309907">
      <w:bodyDiv w:val="1"/>
      <w:marLeft w:val="0"/>
      <w:marRight w:val="0"/>
      <w:marTop w:val="0"/>
      <w:marBottom w:val="0"/>
      <w:divBdr>
        <w:top w:val="none" w:sz="0" w:space="0" w:color="auto"/>
        <w:left w:val="none" w:sz="0" w:space="0" w:color="auto"/>
        <w:bottom w:val="none" w:sz="0" w:space="0" w:color="auto"/>
        <w:right w:val="none" w:sz="0" w:space="0" w:color="auto"/>
      </w:divBdr>
    </w:div>
    <w:div w:id="1004166266">
      <w:bodyDiv w:val="1"/>
      <w:marLeft w:val="0"/>
      <w:marRight w:val="0"/>
      <w:marTop w:val="0"/>
      <w:marBottom w:val="0"/>
      <w:divBdr>
        <w:top w:val="none" w:sz="0" w:space="0" w:color="auto"/>
        <w:left w:val="none" w:sz="0" w:space="0" w:color="auto"/>
        <w:bottom w:val="none" w:sz="0" w:space="0" w:color="auto"/>
        <w:right w:val="none" w:sz="0" w:space="0" w:color="auto"/>
      </w:divBdr>
    </w:div>
    <w:div w:id="1045376701">
      <w:bodyDiv w:val="1"/>
      <w:marLeft w:val="0"/>
      <w:marRight w:val="0"/>
      <w:marTop w:val="0"/>
      <w:marBottom w:val="0"/>
      <w:divBdr>
        <w:top w:val="none" w:sz="0" w:space="0" w:color="auto"/>
        <w:left w:val="none" w:sz="0" w:space="0" w:color="auto"/>
        <w:bottom w:val="none" w:sz="0" w:space="0" w:color="auto"/>
        <w:right w:val="none" w:sz="0" w:space="0" w:color="auto"/>
      </w:divBdr>
    </w:div>
    <w:div w:id="1126896789">
      <w:bodyDiv w:val="1"/>
      <w:marLeft w:val="0"/>
      <w:marRight w:val="0"/>
      <w:marTop w:val="0"/>
      <w:marBottom w:val="0"/>
      <w:divBdr>
        <w:top w:val="none" w:sz="0" w:space="0" w:color="auto"/>
        <w:left w:val="none" w:sz="0" w:space="0" w:color="auto"/>
        <w:bottom w:val="none" w:sz="0" w:space="0" w:color="auto"/>
        <w:right w:val="none" w:sz="0" w:space="0" w:color="auto"/>
      </w:divBdr>
    </w:div>
    <w:div w:id="1618364570">
      <w:bodyDiv w:val="1"/>
      <w:marLeft w:val="0"/>
      <w:marRight w:val="0"/>
      <w:marTop w:val="0"/>
      <w:marBottom w:val="0"/>
      <w:divBdr>
        <w:top w:val="none" w:sz="0" w:space="0" w:color="auto"/>
        <w:left w:val="none" w:sz="0" w:space="0" w:color="auto"/>
        <w:bottom w:val="none" w:sz="0" w:space="0" w:color="auto"/>
        <w:right w:val="none" w:sz="0" w:space="0" w:color="auto"/>
      </w:divBdr>
    </w:div>
    <w:div w:id="1641570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dzieszewielkie.pl" TargetMode="External"/><Relationship Id="rId18" Type="http://schemas.openxmlformats.org/officeDocument/2006/relationships/hyperlink" Target="http://www.gum.gov.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spd.uzp.gov.pl/" TargetMode="External"/><Relationship Id="rId7" Type="http://schemas.openxmlformats.org/officeDocument/2006/relationships/footnotes" Target="footnotes.xml"/><Relationship Id="rId12" Type="http://schemas.openxmlformats.org/officeDocument/2006/relationships/hyperlink" Target="mailto:a.adamska@enmedia.org.pl" TargetMode="External"/><Relationship Id="rId17" Type="http://schemas.openxmlformats.org/officeDocument/2006/relationships/hyperlink" Target="mailto:a.adamska@enmedia.org.pl" TargetMode="External"/><Relationship Id="rId25"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mailto:godziesze-wi@zgwrp.org.pl" TargetMode="External"/><Relationship Id="rId20" Type="http://schemas.openxmlformats.org/officeDocument/2006/relationships/hyperlink" Target="https://www.uzp.gov.pl/e-zamowienia2/miniporta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dziesze-wi@zgwrp.org.pl" TargetMode="External"/><Relationship Id="rId24" Type="http://schemas.openxmlformats.org/officeDocument/2006/relationships/hyperlink" Target="http://espd.uzp.gov.pl/" TargetMode="Externa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www.uzp.gov.pl/__data/assets/pdf_file/0015/32415/Instrukcja-wypelniania-JEDZ-ESPD.pdf" TargetMode="External"/><Relationship Id="rId28" Type="http://schemas.openxmlformats.org/officeDocument/2006/relationships/hyperlink" Target="https://gpwbenchmark.pl/" TargetMode="External"/><Relationship Id="rId10" Type="http://schemas.openxmlformats.org/officeDocument/2006/relationships/hyperlink" Target="https://miniportal.uzp.gov.pl/" TargetMode="External"/><Relationship Id="rId19" Type="http://schemas.openxmlformats.org/officeDocument/2006/relationships/hyperlink" Target="http://godzieszewielkie.pl/godzieszew/bip/zamowienia-publiczne.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odzieszewielkie.pl/godzieszew/bip/zamowienia-publiczne.html" TargetMode="External"/><Relationship Id="rId14" Type="http://schemas.openxmlformats.org/officeDocument/2006/relationships/hyperlink" Target="https://miniportal.uzp.gov.pl/" TargetMode="External"/><Relationship Id="rId22" Type="http://schemas.openxmlformats.org/officeDocument/2006/relationships/hyperlink" Target="https://www.uzp.gov.pl/e-uslugi/jedz" TargetMode="External"/><Relationship Id="rId27" Type="http://schemas.openxmlformats.org/officeDocument/2006/relationships/hyperlink" Target="https://gpwbenchmark.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9B11-F137-46A7-A6B5-56F3FC09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43</Pages>
  <Words>15807</Words>
  <Characters>94846</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ENMEDIA</dc:creator>
  <cp:lastModifiedBy>Dorota</cp:lastModifiedBy>
  <cp:revision>56</cp:revision>
  <cp:lastPrinted>2019-07-01T08:33:00Z</cp:lastPrinted>
  <dcterms:created xsi:type="dcterms:W3CDTF">2019-09-09T11:50:00Z</dcterms:created>
  <dcterms:modified xsi:type="dcterms:W3CDTF">2019-09-23T14:07:00Z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