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98DF80" w14:textId="5CD97ECF" w:rsidR="00C52B34" w:rsidRDefault="00C52B34" w:rsidP="00B915FF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b w:val="0"/>
        </w:rPr>
        <w:tab/>
      </w:r>
      <w:r w:rsidRPr="00C52B34">
        <w:rPr>
          <w:sz w:val="20"/>
          <w:szCs w:val="20"/>
        </w:rPr>
        <w:t>Załącznik</w:t>
      </w:r>
      <w:r w:rsidR="00E70D12">
        <w:rPr>
          <w:sz w:val="20"/>
          <w:szCs w:val="20"/>
        </w:rPr>
        <w:t xml:space="preserve"> nr 2</w:t>
      </w:r>
    </w:p>
    <w:p w14:paraId="4EC2FA08" w14:textId="245B2DD1" w:rsidR="00C52B34" w:rsidRDefault="00C52B34" w:rsidP="00B915FF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 w:rsidRPr="00C52B34">
        <w:rPr>
          <w:sz w:val="20"/>
          <w:szCs w:val="20"/>
        </w:rPr>
        <w:t xml:space="preserve">do </w:t>
      </w:r>
      <w:r w:rsidR="00DB56AB">
        <w:rPr>
          <w:sz w:val="20"/>
          <w:szCs w:val="20"/>
        </w:rPr>
        <w:t>I</w:t>
      </w:r>
      <w:r w:rsidRPr="00C52B34">
        <w:rPr>
          <w:sz w:val="20"/>
          <w:szCs w:val="20"/>
        </w:rPr>
        <w:t xml:space="preserve">nformacji </w:t>
      </w:r>
      <w:r w:rsidR="00DB56AB">
        <w:rPr>
          <w:sz w:val="20"/>
          <w:szCs w:val="20"/>
        </w:rPr>
        <w:t>Wójta</w:t>
      </w:r>
    </w:p>
    <w:p w14:paraId="28FED827" w14:textId="1C079A03" w:rsidR="00B30E90" w:rsidRDefault="00C52B34" w:rsidP="00B915FF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 w:rsidRPr="00C52B34">
        <w:rPr>
          <w:sz w:val="20"/>
          <w:szCs w:val="20"/>
        </w:rPr>
        <w:t>z wykonania budżetu</w:t>
      </w:r>
    </w:p>
    <w:p w14:paraId="53B72270" w14:textId="5E019EE1" w:rsidR="00A83EB1" w:rsidRPr="00C52B34" w:rsidRDefault="00C52B34" w:rsidP="00B915FF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 w:rsidRPr="00C52B34">
        <w:rPr>
          <w:sz w:val="20"/>
          <w:szCs w:val="20"/>
        </w:rPr>
        <w:t xml:space="preserve">za </w:t>
      </w:r>
      <w:r w:rsidR="00A63A6C">
        <w:rPr>
          <w:sz w:val="20"/>
          <w:szCs w:val="20"/>
        </w:rPr>
        <w:t>I</w:t>
      </w:r>
      <w:r w:rsidR="00401ECA">
        <w:rPr>
          <w:sz w:val="20"/>
          <w:szCs w:val="20"/>
        </w:rPr>
        <w:t>V</w:t>
      </w:r>
      <w:r w:rsidRPr="00C52B34">
        <w:rPr>
          <w:sz w:val="20"/>
          <w:szCs w:val="20"/>
        </w:rPr>
        <w:t xml:space="preserve"> kwartał</w:t>
      </w:r>
      <w:r w:rsidR="00B30E90">
        <w:rPr>
          <w:sz w:val="20"/>
          <w:szCs w:val="20"/>
        </w:rPr>
        <w:t xml:space="preserve"> 20</w:t>
      </w:r>
      <w:r w:rsidR="00FA25B2">
        <w:rPr>
          <w:sz w:val="20"/>
          <w:szCs w:val="20"/>
        </w:rPr>
        <w:t>2</w:t>
      </w:r>
      <w:r w:rsidR="0069750B">
        <w:rPr>
          <w:sz w:val="20"/>
          <w:szCs w:val="20"/>
        </w:rPr>
        <w:t>5</w:t>
      </w:r>
      <w:r w:rsidR="00B30E90">
        <w:rPr>
          <w:sz w:val="20"/>
          <w:szCs w:val="20"/>
        </w:rPr>
        <w:t xml:space="preserve"> r</w:t>
      </w:r>
      <w:r w:rsidRPr="00C52B34">
        <w:rPr>
          <w:sz w:val="20"/>
          <w:szCs w:val="20"/>
        </w:rPr>
        <w:t>.</w:t>
      </w:r>
    </w:p>
    <w:p w14:paraId="33B10D76" w14:textId="77777777" w:rsidR="008B03B8" w:rsidRDefault="008B03B8" w:rsidP="00B915FF">
      <w:pPr>
        <w:pStyle w:val="Tekstpodstawowy"/>
        <w:tabs>
          <w:tab w:val="num" w:pos="426"/>
        </w:tabs>
        <w:spacing w:line="360" w:lineRule="auto"/>
        <w:jc w:val="both"/>
        <w:rPr>
          <w:b w:val="0"/>
          <w:sz w:val="20"/>
          <w:szCs w:val="20"/>
        </w:rPr>
      </w:pPr>
    </w:p>
    <w:p w14:paraId="2A5E3B7D" w14:textId="77777777" w:rsidR="008B03B8" w:rsidRDefault="008B03B8" w:rsidP="00B915FF">
      <w:pPr>
        <w:pStyle w:val="Tekstpodstawowy"/>
        <w:tabs>
          <w:tab w:val="num" w:pos="426"/>
        </w:tabs>
        <w:spacing w:line="360" w:lineRule="auto"/>
        <w:jc w:val="both"/>
        <w:rPr>
          <w:b w:val="0"/>
          <w:sz w:val="20"/>
          <w:szCs w:val="20"/>
        </w:rPr>
      </w:pPr>
    </w:p>
    <w:p w14:paraId="7C1CF928" w14:textId="47E635C8" w:rsidR="00B915FF" w:rsidRDefault="00A83EB1" w:rsidP="008B03B8">
      <w:pPr>
        <w:pStyle w:val="Tekstpodstawowy"/>
        <w:tabs>
          <w:tab w:val="num" w:pos="426"/>
        </w:tabs>
        <w:spacing w:line="360" w:lineRule="auto"/>
        <w:ind w:left="-284"/>
        <w:jc w:val="both"/>
        <w:rPr>
          <w:sz w:val="20"/>
          <w:szCs w:val="20"/>
        </w:rPr>
      </w:pPr>
      <w:r w:rsidRPr="00D92520">
        <w:rPr>
          <w:sz w:val="20"/>
          <w:szCs w:val="20"/>
        </w:rPr>
        <w:t xml:space="preserve">Wykaz osób, którym </w:t>
      </w:r>
      <w:r w:rsidR="009C56DA" w:rsidRPr="00D92520">
        <w:rPr>
          <w:sz w:val="20"/>
          <w:szCs w:val="20"/>
        </w:rPr>
        <w:t xml:space="preserve">do końca </w:t>
      </w:r>
      <w:r w:rsidR="007E27E6">
        <w:rPr>
          <w:sz w:val="20"/>
          <w:szCs w:val="20"/>
        </w:rPr>
        <w:t>I</w:t>
      </w:r>
      <w:r w:rsidR="00401ECA">
        <w:rPr>
          <w:sz w:val="20"/>
          <w:szCs w:val="20"/>
        </w:rPr>
        <w:t>V</w:t>
      </w:r>
      <w:r w:rsidR="008B03B8">
        <w:rPr>
          <w:sz w:val="20"/>
          <w:szCs w:val="20"/>
        </w:rPr>
        <w:t xml:space="preserve"> kwartału</w:t>
      </w:r>
      <w:r w:rsidRPr="00D92520">
        <w:rPr>
          <w:sz w:val="20"/>
          <w:szCs w:val="20"/>
        </w:rPr>
        <w:t xml:space="preserve"> 20</w:t>
      </w:r>
      <w:r w:rsidR="00FA25B2">
        <w:rPr>
          <w:sz w:val="20"/>
          <w:szCs w:val="20"/>
        </w:rPr>
        <w:t>2</w:t>
      </w:r>
      <w:r w:rsidR="007E27E6">
        <w:rPr>
          <w:sz w:val="20"/>
          <w:szCs w:val="20"/>
        </w:rPr>
        <w:t>5</w:t>
      </w:r>
      <w:r w:rsidRPr="00D92520">
        <w:rPr>
          <w:sz w:val="20"/>
          <w:szCs w:val="20"/>
        </w:rPr>
        <w:t xml:space="preserve"> r. umorzono ni</w:t>
      </w:r>
      <w:r w:rsidR="00815C7A">
        <w:rPr>
          <w:sz w:val="20"/>
          <w:szCs w:val="20"/>
        </w:rPr>
        <w:t>epodatkowe należności budżetowe.</w:t>
      </w:r>
    </w:p>
    <w:p w14:paraId="7E8F700F" w14:textId="77777777" w:rsidR="0029415C" w:rsidRPr="0029415C" w:rsidRDefault="0029415C" w:rsidP="00D92520">
      <w:pPr>
        <w:pStyle w:val="Tekstpodstawowy"/>
        <w:tabs>
          <w:tab w:val="num" w:pos="0"/>
        </w:tabs>
        <w:jc w:val="both"/>
        <w:rPr>
          <w:sz w:val="24"/>
        </w:rPr>
      </w:pPr>
    </w:p>
    <w:tbl>
      <w:tblPr>
        <w:tblW w:w="11057" w:type="dxa"/>
        <w:tblInd w:w="-15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588"/>
        <w:gridCol w:w="1134"/>
        <w:gridCol w:w="993"/>
        <w:gridCol w:w="1417"/>
        <w:gridCol w:w="5358"/>
      </w:tblGrid>
      <w:tr w:rsidR="00A83EB1" w:rsidRPr="00AF4C33" w14:paraId="5AFB59E2" w14:textId="77777777" w:rsidTr="002C5FC3">
        <w:trPr>
          <w:trHeight w:val="225"/>
        </w:trPr>
        <w:tc>
          <w:tcPr>
            <w:tcW w:w="567" w:type="dxa"/>
            <w:vMerge w:val="restart"/>
          </w:tcPr>
          <w:p w14:paraId="5FCAEB74" w14:textId="77777777" w:rsidR="00A83EB1" w:rsidRPr="00B86F9A" w:rsidRDefault="00A83EB1" w:rsidP="00721E01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Lp.</w:t>
            </w:r>
          </w:p>
        </w:tc>
        <w:tc>
          <w:tcPr>
            <w:tcW w:w="1588" w:type="dxa"/>
            <w:vMerge w:val="restart"/>
          </w:tcPr>
          <w:p w14:paraId="06B7B2A9" w14:textId="77777777" w:rsidR="00D92520" w:rsidRPr="00B86F9A" w:rsidRDefault="00A83EB1" w:rsidP="00721E01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 xml:space="preserve">Imię </w:t>
            </w:r>
          </w:p>
          <w:p w14:paraId="504DB7FD" w14:textId="77777777" w:rsidR="00A83EB1" w:rsidRPr="00B86F9A" w:rsidRDefault="00A83EB1" w:rsidP="00721E01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i nazwisko</w:t>
            </w: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</w:tcPr>
          <w:p w14:paraId="50984066" w14:textId="77777777" w:rsidR="00A83EB1" w:rsidRPr="00B86F9A" w:rsidRDefault="00A83EB1" w:rsidP="00721E01">
            <w:pPr>
              <w:pStyle w:val="Tekstpodstawowy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Kwota</w:t>
            </w:r>
          </w:p>
        </w:tc>
        <w:tc>
          <w:tcPr>
            <w:tcW w:w="1417" w:type="dxa"/>
            <w:vMerge w:val="restart"/>
          </w:tcPr>
          <w:p w14:paraId="7BEB5A93" w14:textId="77777777" w:rsidR="00A83EB1" w:rsidRPr="00B86F9A" w:rsidRDefault="00A83EB1" w:rsidP="00721E01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Forma pomocy</w:t>
            </w:r>
          </w:p>
        </w:tc>
        <w:tc>
          <w:tcPr>
            <w:tcW w:w="5358" w:type="dxa"/>
            <w:vMerge w:val="restart"/>
          </w:tcPr>
          <w:p w14:paraId="0EFEAB39" w14:textId="77777777" w:rsidR="00A83EB1" w:rsidRPr="00B86F9A" w:rsidRDefault="00A83EB1" w:rsidP="00721E01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Przyczyny</w:t>
            </w:r>
          </w:p>
        </w:tc>
      </w:tr>
      <w:tr w:rsidR="00A83EB1" w:rsidRPr="00AF4C33" w14:paraId="20BF722A" w14:textId="77777777" w:rsidTr="002C5FC3">
        <w:trPr>
          <w:trHeight w:val="225"/>
        </w:trPr>
        <w:tc>
          <w:tcPr>
            <w:tcW w:w="567" w:type="dxa"/>
            <w:vMerge/>
          </w:tcPr>
          <w:p w14:paraId="77B42B6F" w14:textId="77777777" w:rsidR="00A83EB1" w:rsidRPr="00B86F9A" w:rsidRDefault="00A83EB1" w:rsidP="00721E01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588" w:type="dxa"/>
            <w:vMerge/>
          </w:tcPr>
          <w:p w14:paraId="55F33696" w14:textId="77777777" w:rsidR="00A83EB1" w:rsidRPr="00B86F9A" w:rsidRDefault="00A83EB1" w:rsidP="00721E01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14:paraId="6E81FCAB" w14:textId="77777777" w:rsidR="00A83EB1" w:rsidRPr="00B86F9A" w:rsidRDefault="00A83EB1" w:rsidP="00721E01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Należność główna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14:paraId="0BC726B5" w14:textId="77777777" w:rsidR="00A83EB1" w:rsidRPr="00B86F9A" w:rsidRDefault="00A83EB1" w:rsidP="00721E01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Odsetki</w:t>
            </w:r>
          </w:p>
        </w:tc>
        <w:tc>
          <w:tcPr>
            <w:tcW w:w="1417" w:type="dxa"/>
            <w:vMerge/>
          </w:tcPr>
          <w:p w14:paraId="7224A785" w14:textId="77777777" w:rsidR="00A83EB1" w:rsidRPr="00B86F9A" w:rsidRDefault="00A83EB1" w:rsidP="00721E01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5358" w:type="dxa"/>
            <w:vMerge/>
          </w:tcPr>
          <w:p w14:paraId="033B9B3F" w14:textId="77777777" w:rsidR="00A83EB1" w:rsidRPr="00B86F9A" w:rsidRDefault="00A83EB1" w:rsidP="00721E01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</w:tr>
      <w:tr w:rsidR="00856AC5" w:rsidRPr="00AF4C33" w14:paraId="6B095D69" w14:textId="77777777" w:rsidTr="002C5FC3">
        <w:tc>
          <w:tcPr>
            <w:tcW w:w="567" w:type="dxa"/>
          </w:tcPr>
          <w:p w14:paraId="43E58C8C" w14:textId="05B92768" w:rsidR="00856AC5" w:rsidRDefault="00462D28" w:rsidP="00721E01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</w:t>
            </w:r>
            <w:r w:rsidR="00856AC5">
              <w:rPr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1588" w:type="dxa"/>
          </w:tcPr>
          <w:p w14:paraId="584DAB31" w14:textId="3847127E" w:rsidR="00856AC5" w:rsidRDefault="00EE13D3" w:rsidP="00B915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Krzywik Anna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36AD4E2B" w14:textId="6C9ED78F" w:rsidR="00856AC5" w:rsidRDefault="0069750B" w:rsidP="00B915F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8.158,73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319C9985" w14:textId="5C252797" w:rsidR="00856AC5" w:rsidRDefault="0069750B" w:rsidP="00B915F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437,56</w:t>
            </w:r>
          </w:p>
        </w:tc>
        <w:tc>
          <w:tcPr>
            <w:tcW w:w="1417" w:type="dxa"/>
          </w:tcPr>
          <w:p w14:paraId="5FBA4B3F" w14:textId="23A97BB2" w:rsidR="00856AC5" w:rsidRDefault="00FD2B68" w:rsidP="00921573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Rozłożenie na raty</w:t>
            </w:r>
            <w:r w:rsidR="00731C06">
              <w:rPr>
                <w:b w:val="0"/>
                <w:sz w:val="20"/>
                <w:szCs w:val="20"/>
              </w:rPr>
              <w:t xml:space="preserve"> należności za </w:t>
            </w:r>
            <w:r w:rsidR="0069750B">
              <w:rPr>
                <w:b w:val="0"/>
                <w:sz w:val="20"/>
                <w:szCs w:val="20"/>
              </w:rPr>
              <w:t>kanalizację</w:t>
            </w:r>
          </w:p>
        </w:tc>
        <w:tc>
          <w:tcPr>
            <w:tcW w:w="5358" w:type="dxa"/>
          </w:tcPr>
          <w:p w14:paraId="08E5981E" w14:textId="00C8B0DB" w:rsidR="00856AC5" w:rsidRPr="00DA7B96" w:rsidRDefault="00FD2B68" w:rsidP="004F148E">
            <w:pPr>
              <w:pStyle w:val="Tekstpodstawowy"/>
              <w:jc w:val="both"/>
              <w:rPr>
                <w:b w:val="0"/>
                <w:sz w:val="20"/>
                <w:szCs w:val="20"/>
              </w:rPr>
            </w:pPr>
            <w:r w:rsidRPr="00450AD2">
              <w:rPr>
                <w:b w:val="0"/>
                <w:sz w:val="20"/>
                <w:szCs w:val="20"/>
              </w:rPr>
              <w:t>Ściągnięcie należności zagraża egzystencji dłużnika - §4 ust. 1</w:t>
            </w:r>
            <w:r>
              <w:rPr>
                <w:b w:val="0"/>
                <w:sz w:val="20"/>
                <w:szCs w:val="20"/>
              </w:rPr>
              <w:t xml:space="preserve"> oraz ust. 5 oraz </w:t>
            </w:r>
            <w:r w:rsidR="002C5FC3" w:rsidRPr="00450AD2">
              <w:rPr>
                <w:b w:val="0"/>
                <w:sz w:val="20"/>
                <w:szCs w:val="20"/>
              </w:rPr>
              <w:t>§</w:t>
            </w:r>
            <w:r>
              <w:rPr>
                <w:b w:val="0"/>
                <w:sz w:val="20"/>
                <w:szCs w:val="20"/>
              </w:rPr>
              <w:t>6</w:t>
            </w:r>
            <w:r w:rsidRPr="00450AD2">
              <w:rPr>
                <w:b w:val="0"/>
                <w:sz w:val="20"/>
                <w:szCs w:val="20"/>
              </w:rPr>
              <w:t xml:space="preserve"> Uchwały Nr XL/206/10 Rady Gminy Godziesze Wielkie z dnia 20 sierpnia 2010 r. w sprawie określenia szczegółowych zasad sposobu i trybu udzielania ulg w spłacie należności pieniężnych mających charakter cywilnoprawny przypadających Gminie Godziesze Wielkie oraz jej jednostkom organizacyjnym.</w:t>
            </w:r>
          </w:p>
        </w:tc>
      </w:tr>
      <w:tr w:rsidR="0069750B" w:rsidRPr="00AF4C33" w14:paraId="60C299E9" w14:textId="77777777" w:rsidTr="002C5FC3">
        <w:tc>
          <w:tcPr>
            <w:tcW w:w="567" w:type="dxa"/>
          </w:tcPr>
          <w:p w14:paraId="4BD3E5FA" w14:textId="64D4548F" w:rsidR="0069750B" w:rsidRDefault="0069750B" w:rsidP="00721E01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2.</w:t>
            </w:r>
          </w:p>
        </w:tc>
        <w:tc>
          <w:tcPr>
            <w:tcW w:w="1588" w:type="dxa"/>
          </w:tcPr>
          <w:p w14:paraId="1B2A89E7" w14:textId="3EA15616" w:rsidR="0069750B" w:rsidRDefault="0069750B" w:rsidP="00B915F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Szmaj</w:t>
            </w:r>
            <w:proofErr w:type="spellEnd"/>
            <w:r>
              <w:rPr>
                <w:sz w:val="20"/>
                <w:szCs w:val="20"/>
              </w:rPr>
              <w:t xml:space="preserve"> Bożena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9F933D7" w14:textId="0965594B" w:rsidR="0069750B" w:rsidRDefault="00FC7605" w:rsidP="00B915F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3.852,29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78469F89" w14:textId="08C64D2B" w:rsidR="0069750B" w:rsidRDefault="0069750B" w:rsidP="00B915F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1.143,23</w:t>
            </w:r>
          </w:p>
        </w:tc>
        <w:tc>
          <w:tcPr>
            <w:tcW w:w="1417" w:type="dxa"/>
          </w:tcPr>
          <w:p w14:paraId="48634234" w14:textId="754586BD" w:rsidR="0069750B" w:rsidRDefault="0069750B" w:rsidP="00921573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Rozłożenie na raty należności za wodę i kanalizację</w:t>
            </w:r>
          </w:p>
        </w:tc>
        <w:tc>
          <w:tcPr>
            <w:tcW w:w="5358" w:type="dxa"/>
          </w:tcPr>
          <w:p w14:paraId="22EFB369" w14:textId="514205EB" w:rsidR="0069750B" w:rsidRPr="00450AD2" w:rsidRDefault="0069750B" w:rsidP="004F148E">
            <w:pPr>
              <w:pStyle w:val="Tekstpodstawowy"/>
              <w:jc w:val="both"/>
              <w:rPr>
                <w:b w:val="0"/>
                <w:sz w:val="20"/>
                <w:szCs w:val="20"/>
              </w:rPr>
            </w:pPr>
            <w:r w:rsidRPr="00450AD2">
              <w:rPr>
                <w:b w:val="0"/>
                <w:sz w:val="20"/>
                <w:szCs w:val="20"/>
              </w:rPr>
              <w:t>Ściągnięcie należności zagraża egzystencji dłużnika - §</w:t>
            </w:r>
            <w:r w:rsidR="00120115">
              <w:rPr>
                <w:b w:val="0"/>
                <w:sz w:val="20"/>
                <w:szCs w:val="20"/>
              </w:rPr>
              <w:t>3</w:t>
            </w:r>
            <w:r w:rsidRPr="00450AD2">
              <w:rPr>
                <w:b w:val="0"/>
                <w:sz w:val="20"/>
                <w:szCs w:val="20"/>
              </w:rPr>
              <w:t xml:space="preserve"> </w:t>
            </w:r>
            <w:r>
              <w:rPr>
                <w:b w:val="0"/>
                <w:sz w:val="20"/>
                <w:szCs w:val="20"/>
              </w:rPr>
              <w:t xml:space="preserve">oraz </w:t>
            </w:r>
            <w:r w:rsidRPr="00450AD2">
              <w:rPr>
                <w:b w:val="0"/>
                <w:sz w:val="20"/>
                <w:szCs w:val="20"/>
              </w:rPr>
              <w:t>§</w:t>
            </w:r>
            <w:r w:rsidR="00120115">
              <w:rPr>
                <w:b w:val="0"/>
                <w:sz w:val="20"/>
                <w:szCs w:val="20"/>
              </w:rPr>
              <w:t>8 ust. 5</w:t>
            </w:r>
            <w:r w:rsidR="005E039F">
              <w:rPr>
                <w:b w:val="0"/>
                <w:sz w:val="20"/>
                <w:szCs w:val="20"/>
              </w:rPr>
              <w:t xml:space="preserve"> oraz </w:t>
            </w:r>
            <w:r w:rsidR="005E039F" w:rsidRPr="00450AD2">
              <w:rPr>
                <w:b w:val="0"/>
                <w:sz w:val="20"/>
                <w:szCs w:val="20"/>
              </w:rPr>
              <w:t>§</w:t>
            </w:r>
            <w:r w:rsidR="005E039F">
              <w:rPr>
                <w:b w:val="0"/>
                <w:sz w:val="20"/>
                <w:szCs w:val="20"/>
              </w:rPr>
              <w:t>9</w:t>
            </w:r>
            <w:r w:rsidR="005E039F" w:rsidRPr="00450AD2">
              <w:rPr>
                <w:b w:val="0"/>
                <w:sz w:val="20"/>
                <w:szCs w:val="20"/>
              </w:rPr>
              <w:t xml:space="preserve"> </w:t>
            </w:r>
            <w:r w:rsidRPr="00450AD2">
              <w:rPr>
                <w:b w:val="0"/>
                <w:sz w:val="20"/>
                <w:szCs w:val="20"/>
              </w:rPr>
              <w:t>Uchwały Nr X</w:t>
            </w:r>
            <w:r w:rsidR="005E039F">
              <w:rPr>
                <w:b w:val="0"/>
                <w:sz w:val="20"/>
                <w:szCs w:val="20"/>
              </w:rPr>
              <w:t xml:space="preserve">III/97/2025 </w:t>
            </w:r>
            <w:r w:rsidRPr="00450AD2">
              <w:rPr>
                <w:b w:val="0"/>
                <w:sz w:val="20"/>
                <w:szCs w:val="20"/>
              </w:rPr>
              <w:t xml:space="preserve">Rady Gminy Godziesze Wielkie z dnia </w:t>
            </w:r>
            <w:r w:rsidR="005E039F">
              <w:rPr>
                <w:b w:val="0"/>
                <w:sz w:val="20"/>
                <w:szCs w:val="20"/>
              </w:rPr>
              <w:t>27 maja 2025</w:t>
            </w:r>
            <w:r w:rsidRPr="00450AD2">
              <w:rPr>
                <w:b w:val="0"/>
                <w:sz w:val="20"/>
                <w:szCs w:val="20"/>
              </w:rPr>
              <w:t xml:space="preserve"> r. </w:t>
            </w:r>
            <w:r w:rsidR="005E039F" w:rsidRPr="005E039F">
              <w:rPr>
                <w:b w:val="0"/>
                <w:bCs w:val="0"/>
                <w:iCs/>
                <w:sz w:val="20"/>
                <w:szCs w:val="20"/>
              </w:rPr>
              <w:t>w sprawie określenia szczegółowych zasad, sposobu i trybu umarzania, odraczania terminu spłaty oraz rozłożenia na raty należności pieniężnych mających charakter cywilnoprawny przypadających Gminie Godziesze Wielkie lub jej jednostkom organizacyjnym, warunki dopuszczalności pomocy publicznej w przypadkach, w których ulga stanowić będzie pomoc publiczną oraz wskazania organu uprawnionego do udzielania tych ulg</w:t>
            </w:r>
          </w:p>
        </w:tc>
      </w:tr>
      <w:tr w:rsidR="00401ECA" w:rsidRPr="00AF4C33" w14:paraId="070699A7" w14:textId="77777777" w:rsidTr="002C5FC3">
        <w:tc>
          <w:tcPr>
            <w:tcW w:w="567" w:type="dxa"/>
          </w:tcPr>
          <w:p w14:paraId="0BE4EF35" w14:textId="1D8898F7" w:rsidR="00401ECA" w:rsidRDefault="00401ECA" w:rsidP="00721E01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3.</w:t>
            </w:r>
          </w:p>
        </w:tc>
        <w:tc>
          <w:tcPr>
            <w:tcW w:w="1588" w:type="dxa"/>
          </w:tcPr>
          <w:p w14:paraId="68B96BC7" w14:textId="050017D6" w:rsidR="00401ECA" w:rsidRDefault="00401ECA" w:rsidP="00B915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Niewiadomski Dariusz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C68973C" w14:textId="1AFAFFBE" w:rsidR="00401ECA" w:rsidRDefault="00401ECA" w:rsidP="00B915F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912,32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437EA42D" w14:textId="1F0E1ECC" w:rsidR="00401ECA" w:rsidRDefault="00401ECA" w:rsidP="00B915F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719,76</w:t>
            </w:r>
          </w:p>
        </w:tc>
        <w:tc>
          <w:tcPr>
            <w:tcW w:w="1417" w:type="dxa"/>
          </w:tcPr>
          <w:p w14:paraId="6C6D21D8" w14:textId="425CEFAF" w:rsidR="00401ECA" w:rsidRDefault="00401ECA" w:rsidP="00921573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należności i odsetek za wodę i kanalizację</w:t>
            </w:r>
          </w:p>
        </w:tc>
        <w:tc>
          <w:tcPr>
            <w:tcW w:w="5358" w:type="dxa"/>
          </w:tcPr>
          <w:p w14:paraId="31B850F5" w14:textId="01BF409B" w:rsidR="00401ECA" w:rsidRPr="00450AD2" w:rsidRDefault="00401ECA" w:rsidP="004F148E">
            <w:pPr>
              <w:pStyle w:val="Tekstpodstawowy"/>
              <w:jc w:val="both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Bezskuteczne postępowanie egzekucyjne</w:t>
            </w:r>
            <w:r w:rsidRPr="00DA7B96">
              <w:rPr>
                <w:b w:val="0"/>
                <w:sz w:val="20"/>
                <w:szCs w:val="20"/>
              </w:rPr>
              <w:t xml:space="preserve"> </w:t>
            </w:r>
            <w:r w:rsidRPr="00450AD2">
              <w:rPr>
                <w:b w:val="0"/>
                <w:sz w:val="20"/>
                <w:szCs w:val="20"/>
              </w:rPr>
              <w:t>- §</w:t>
            </w:r>
            <w:r>
              <w:rPr>
                <w:b w:val="0"/>
                <w:sz w:val="20"/>
                <w:szCs w:val="20"/>
              </w:rPr>
              <w:t>6</w:t>
            </w:r>
            <w:r w:rsidRPr="00450AD2">
              <w:rPr>
                <w:b w:val="0"/>
                <w:sz w:val="20"/>
                <w:szCs w:val="20"/>
              </w:rPr>
              <w:t xml:space="preserve"> </w:t>
            </w:r>
            <w:r>
              <w:rPr>
                <w:b w:val="0"/>
                <w:sz w:val="20"/>
                <w:szCs w:val="20"/>
              </w:rPr>
              <w:t xml:space="preserve">ust. 1 pkt. 3 oraz </w:t>
            </w:r>
            <w:r w:rsidRPr="00450AD2">
              <w:rPr>
                <w:b w:val="0"/>
                <w:sz w:val="20"/>
                <w:szCs w:val="20"/>
              </w:rPr>
              <w:t>§</w:t>
            </w:r>
            <w:r>
              <w:rPr>
                <w:b w:val="0"/>
                <w:sz w:val="20"/>
                <w:szCs w:val="20"/>
              </w:rPr>
              <w:t>9</w:t>
            </w:r>
            <w:r w:rsidRPr="00450AD2">
              <w:rPr>
                <w:b w:val="0"/>
                <w:sz w:val="20"/>
                <w:szCs w:val="20"/>
              </w:rPr>
              <w:t xml:space="preserve"> Uchwały Nr X</w:t>
            </w:r>
            <w:r>
              <w:rPr>
                <w:b w:val="0"/>
                <w:sz w:val="20"/>
                <w:szCs w:val="20"/>
              </w:rPr>
              <w:t xml:space="preserve">III/97/2025 </w:t>
            </w:r>
            <w:r w:rsidRPr="00450AD2">
              <w:rPr>
                <w:b w:val="0"/>
                <w:sz w:val="20"/>
                <w:szCs w:val="20"/>
              </w:rPr>
              <w:t xml:space="preserve">Rady Gminy Godziesze Wielkie z dnia </w:t>
            </w:r>
            <w:r>
              <w:rPr>
                <w:b w:val="0"/>
                <w:sz w:val="20"/>
                <w:szCs w:val="20"/>
              </w:rPr>
              <w:t>27 maja 2025</w:t>
            </w:r>
            <w:r w:rsidRPr="00450AD2">
              <w:rPr>
                <w:b w:val="0"/>
                <w:sz w:val="20"/>
                <w:szCs w:val="20"/>
              </w:rPr>
              <w:t xml:space="preserve"> r. </w:t>
            </w:r>
            <w:r w:rsidRPr="005E039F">
              <w:rPr>
                <w:b w:val="0"/>
                <w:bCs w:val="0"/>
                <w:iCs/>
                <w:sz w:val="20"/>
                <w:szCs w:val="20"/>
              </w:rPr>
              <w:t>w sprawie określenia szczegółowych zasad, sposobu i trybu umarzania, odraczania terminu spłaty oraz rozłożenia na raty należności pieniężnych mających charakter cywilnoprawny przypadających Gminie Godziesze Wielkie lub jej jednostkom organizacyjnym, warunki dopuszczalności pomocy publicznej w przypadkach, w których ulga stanowić będzie pomoc publiczną oraz wskazania organu uprawnionego do udzielania tych ulg</w:t>
            </w:r>
          </w:p>
        </w:tc>
      </w:tr>
      <w:tr w:rsidR="00731C06" w:rsidRPr="00AF4C33" w14:paraId="29744C21" w14:textId="77777777" w:rsidTr="002C5FC3">
        <w:tc>
          <w:tcPr>
            <w:tcW w:w="567" w:type="dxa"/>
          </w:tcPr>
          <w:p w14:paraId="50651FEE" w14:textId="77777777" w:rsidR="00731C06" w:rsidRPr="00B86F9A" w:rsidRDefault="00731C06" w:rsidP="00731C06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588" w:type="dxa"/>
          </w:tcPr>
          <w:p w14:paraId="5286C43A" w14:textId="77777777" w:rsidR="00731C06" w:rsidRPr="00D92520" w:rsidRDefault="00731C06" w:rsidP="00731C06">
            <w:pPr>
              <w:jc w:val="center"/>
              <w:rPr>
                <w:b/>
                <w:sz w:val="20"/>
                <w:szCs w:val="20"/>
              </w:rPr>
            </w:pPr>
            <w:r w:rsidRPr="00D92520">
              <w:rPr>
                <w:b/>
                <w:sz w:val="20"/>
                <w:szCs w:val="20"/>
              </w:rPr>
              <w:t>Razem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1722CBF3" w14:textId="6BF5919E" w:rsidR="00731C06" w:rsidRPr="00D92520" w:rsidRDefault="00401ECA" w:rsidP="00731C06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12.923,34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2CF6EBD1" w14:textId="78D0ECF5" w:rsidR="00731C06" w:rsidRPr="00D92520" w:rsidRDefault="00401ECA" w:rsidP="00731C06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2.300,55</w:t>
            </w:r>
          </w:p>
        </w:tc>
        <w:tc>
          <w:tcPr>
            <w:tcW w:w="1417" w:type="dxa"/>
          </w:tcPr>
          <w:p w14:paraId="17C16FCB" w14:textId="77777777" w:rsidR="00731C06" w:rsidRPr="00B86F9A" w:rsidRDefault="00731C06" w:rsidP="00731C06">
            <w:pPr>
              <w:pStyle w:val="Tekstpodstawowy"/>
              <w:jc w:val="both"/>
              <w:rPr>
                <w:sz w:val="20"/>
                <w:szCs w:val="20"/>
              </w:rPr>
            </w:pPr>
          </w:p>
        </w:tc>
        <w:tc>
          <w:tcPr>
            <w:tcW w:w="5358" w:type="dxa"/>
          </w:tcPr>
          <w:p w14:paraId="72EA816E" w14:textId="77777777" w:rsidR="00731C06" w:rsidRPr="00B86F9A" w:rsidRDefault="00731C06" w:rsidP="00731C06">
            <w:pPr>
              <w:pStyle w:val="Tekstpodstawowy"/>
              <w:jc w:val="both"/>
              <w:rPr>
                <w:sz w:val="20"/>
                <w:szCs w:val="20"/>
              </w:rPr>
            </w:pPr>
          </w:p>
        </w:tc>
      </w:tr>
    </w:tbl>
    <w:p w14:paraId="6D994881" w14:textId="06314D39" w:rsidR="00A83EB1" w:rsidRDefault="00A83EB1" w:rsidP="00A83EB1">
      <w:pPr>
        <w:pStyle w:val="Tekstpodstawowy"/>
        <w:ind w:left="360" w:hanging="360"/>
        <w:jc w:val="both"/>
        <w:rPr>
          <w:sz w:val="20"/>
        </w:rPr>
      </w:pPr>
    </w:p>
    <w:sectPr w:rsidR="00A83EB1" w:rsidSect="000C6195">
      <w:pgSz w:w="11906" w:h="16838"/>
      <w:pgMar w:top="1417" w:right="1417" w:bottom="1417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598D27" w14:textId="77777777" w:rsidR="00C262F4" w:rsidRDefault="00C262F4" w:rsidP="0069750B">
      <w:r>
        <w:separator/>
      </w:r>
    </w:p>
  </w:endnote>
  <w:endnote w:type="continuationSeparator" w:id="0">
    <w:p w14:paraId="644D7627" w14:textId="77777777" w:rsidR="00C262F4" w:rsidRDefault="00C262F4" w:rsidP="006975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19B7EB" w14:textId="77777777" w:rsidR="00C262F4" w:rsidRDefault="00C262F4" w:rsidP="0069750B">
      <w:r>
        <w:separator/>
      </w:r>
    </w:p>
  </w:footnote>
  <w:footnote w:type="continuationSeparator" w:id="0">
    <w:p w14:paraId="3D622E03" w14:textId="77777777" w:rsidR="00C262F4" w:rsidRDefault="00C262F4" w:rsidP="006975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20A6C"/>
    <w:multiLevelType w:val="hybridMultilevel"/>
    <w:tmpl w:val="D86C282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ED538E"/>
    <w:multiLevelType w:val="hybridMultilevel"/>
    <w:tmpl w:val="AD541AA2"/>
    <w:lvl w:ilvl="0" w:tplc="1E6C8AA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CE3A86"/>
    <w:multiLevelType w:val="singleLevel"/>
    <w:tmpl w:val="115671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  <w:dstrike w:val="0"/>
        <w:u w:val="none"/>
        <w:effect w:val="none"/>
      </w:rPr>
    </w:lvl>
  </w:abstractNum>
  <w:abstractNum w:abstractNumId="3" w15:restartNumberingAfterBreak="0">
    <w:nsid w:val="10A3722F"/>
    <w:multiLevelType w:val="hybridMultilevel"/>
    <w:tmpl w:val="DD604A3E"/>
    <w:lvl w:ilvl="0" w:tplc="E8D6ED1C">
      <w:start w:val="1"/>
      <w:numFmt w:val="lowerLetter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4" w15:restartNumberingAfterBreak="0">
    <w:nsid w:val="12520A1F"/>
    <w:multiLevelType w:val="hybridMultilevel"/>
    <w:tmpl w:val="3012995E"/>
    <w:lvl w:ilvl="0" w:tplc="38E0308E">
      <w:start w:val="1"/>
      <w:numFmt w:val="lowerLetter"/>
      <w:lvlText w:val="%1)"/>
      <w:lvlJc w:val="left"/>
      <w:pPr>
        <w:ind w:left="6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9A7306"/>
    <w:multiLevelType w:val="hybridMultilevel"/>
    <w:tmpl w:val="78721ED2"/>
    <w:lvl w:ilvl="0" w:tplc="0415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C206CD"/>
    <w:multiLevelType w:val="hybridMultilevel"/>
    <w:tmpl w:val="783E77D8"/>
    <w:lvl w:ilvl="0" w:tplc="04150017">
      <w:start w:val="10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30B0A2D"/>
    <w:multiLevelType w:val="hybridMultilevel"/>
    <w:tmpl w:val="2DD0F8C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4563D43"/>
    <w:multiLevelType w:val="hybridMultilevel"/>
    <w:tmpl w:val="3C087B3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DF54578"/>
    <w:multiLevelType w:val="hybridMultilevel"/>
    <w:tmpl w:val="78BC6A10"/>
    <w:lvl w:ilvl="0" w:tplc="D804ABD4">
      <w:start w:val="13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77D72F2"/>
    <w:multiLevelType w:val="hybridMultilevel"/>
    <w:tmpl w:val="44D6422A"/>
    <w:lvl w:ilvl="0" w:tplc="7AAA5BA6">
      <w:start w:val="1"/>
      <w:numFmt w:val="lowerLetter"/>
      <w:lvlText w:val="%1)"/>
      <w:lvlJc w:val="left"/>
      <w:pPr>
        <w:tabs>
          <w:tab w:val="num" w:pos="600"/>
        </w:tabs>
        <w:ind w:left="60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9787A55"/>
    <w:multiLevelType w:val="multilevel"/>
    <w:tmpl w:val="DA244D8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3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15114B2"/>
    <w:multiLevelType w:val="singleLevel"/>
    <w:tmpl w:val="A2B0BC4C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48A471C9"/>
    <w:multiLevelType w:val="hybridMultilevel"/>
    <w:tmpl w:val="57E691C6"/>
    <w:lvl w:ilvl="0" w:tplc="DF50BEA6">
      <w:start w:val="1"/>
      <w:numFmt w:val="decimal"/>
      <w:lvlText w:val="%1)"/>
      <w:lvlJc w:val="left"/>
      <w:pPr>
        <w:ind w:left="720" w:hanging="360"/>
      </w:pPr>
      <w:rPr>
        <w:b w:val="0"/>
        <w:i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E6B1D37"/>
    <w:multiLevelType w:val="hybridMultilevel"/>
    <w:tmpl w:val="B99C2668"/>
    <w:lvl w:ilvl="0" w:tplc="A05215E0">
      <w:start w:val="3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4B610EE"/>
    <w:multiLevelType w:val="singleLevel"/>
    <w:tmpl w:val="A2B0BC4C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55C700C9"/>
    <w:multiLevelType w:val="hybridMultilevel"/>
    <w:tmpl w:val="7C4E35D8"/>
    <w:lvl w:ilvl="0" w:tplc="3B9666E2">
      <w:start w:val="1"/>
      <w:numFmt w:val="bullet"/>
      <w:lvlText w:val="-"/>
      <w:lvlJc w:val="left"/>
      <w:pPr>
        <w:tabs>
          <w:tab w:val="num" w:pos="600"/>
        </w:tabs>
        <w:ind w:left="60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320"/>
        </w:tabs>
        <w:ind w:left="132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760"/>
        </w:tabs>
        <w:ind w:left="27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480"/>
        </w:tabs>
        <w:ind w:left="348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200"/>
        </w:tabs>
        <w:ind w:left="42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920"/>
        </w:tabs>
        <w:ind w:left="49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640"/>
        </w:tabs>
        <w:ind w:left="564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360"/>
        </w:tabs>
        <w:ind w:left="6360" w:hanging="360"/>
      </w:pPr>
      <w:rPr>
        <w:rFonts w:ascii="Wingdings" w:hAnsi="Wingdings" w:hint="default"/>
      </w:rPr>
    </w:lvl>
  </w:abstractNum>
  <w:abstractNum w:abstractNumId="17" w15:restartNumberingAfterBreak="0">
    <w:nsid w:val="5884137E"/>
    <w:multiLevelType w:val="hybridMultilevel"/>
    <w:tmpl w:val="52D4FD94"/>
    <w:lvl w:ilvl="0" w:tplc="2EB40D72">
      <w:numFmt w:val="bullet"/>
      <w:lvlText w:val="-"/>
      <w:lvlJc w:val="left"/>
      <w:pPr>
        <w:tabs>
          <w:tab w:val="num" w:pos="1020"/>
        </w:tabs>
        <w:ind w:left="102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ADC777A"/>
    <w:multiLevelType w:val="hybridMultilevel"/>
    <w:tmpl w:val="B5DA1F54"/>
    <w:lvl w:ilvl="0" w:tplc="8606152C">
      <w:start w:val="2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622B53B9"/>
    <w:multiLevelType w:val="multilevel"/>
    <w:tmpl w:val="F9582612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bullet"/>
      <w:lvlText w:val="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tabs>
          <w:tab w:val="num" w:pos="3600"/>
        </w:tabs>
        <w:ind w:left="3600" w:hanging="360"/>
      </w:pPr>
    </w:lvl>
    <w:lvl w:ilvl="4">
      <w:start w:val="1"/>
      <w:numFmt w:val="decimal"/>
      <w:lvlText w:val="%5)"/>
      <w:lvlJc w:val="left"/>
      <w:pPr>
        <w:tabs>
          <w:tab w:val="num" w:pos="4320"/>
        </w:tabs>
        <w:ind w:left="432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4695756"/>
    <w:multiLevelType w:val="hybridMultilevel"/>
    <w:tmpl w:val="687269D6"/>
    <w:lvl w:ilvl="0" w:tplc="2800EAD4">
      <w:start w:val="1"/>
      <w:numFmt w:val="lowerLetter"/>
      <w:lvlText w:val="%1)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</w:lvl>
  </w:abstractNum>
  <w:abstractNum w:abstractNumId="21" w15:restartNumberingAfterBreak="0">
    <w:nsid w:val="64706DC8"/>
    <w:multiLevelType w:val="hybridMultilevel"/>
    <w:tmpl w:val="9A148DA8"/>
    <w:lvl w:ilvl="0" w:tplc="A9C20CA6">
      <w:start w:val="3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BA12219"/>
    <w:multiLevelType w:val="hybridMultilevel"/>
    <w:tmpl w:val="CEF414FE"/>
    <w:lvl w:ilvl="0" w:tplc="A03EF514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B3E87D02">
      <w:start w:val="12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F2F091C"/>
    <w:multiLevelType w:val="hybridMultilevel"/>
    <w:tmpl w:val="AD285008"/>
    <w:lvl w:ilvl="0" w:tplc="15362688">
      <w:start w:val="1"/>
      <w:numFmt w:val="decimal"/>
      <w:lvlText w:val="%1)"/>
      <w:lvlJc w:val="left"/>
      <w:pPr>
        <w:ind w:left="60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62168254">
    <w:abstractNumId w:val="16"/>
  </w:num>
  <w:num w:numId="2" w16cid:durableId="640303413">
    <w:abstractNumId w:val="11"/>
    <w:lvlOverride w:ilvl="0">
      <w:startOverride w:val="1"/>
    </w:lvlOverride>
    <w:lvlOverride w:ilvl="1">
      <w:startOverride w:val="1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32546386">
    <w:abstractNumId w:val="1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1929859">
    <w:abstractNumId w:val="3"/>
  </w:num>
  <w:num w:numId="5" w16cid:durableId="931013905">
    <w:abstractNumId w:val="14"/>
  </w:num>
  <w:num w:numId="6" w16cid:durableId="1451895166">
    <w:abstractNumId w:val="21"/>
  </w:num>
  <w:num w:numId="7" w16cid:durableId="1191606601">
    <w:abstractNumId w:val="20"/>
  </w:num>
  <w:num w:numId="8" w16cid:durableId="97113096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1129046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67845984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491755545">
    <w:abstractNumId w:val="15"/>
  </w:num>
  <w:num w:numId="12" w16cid:durableId="194453733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98076348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220285196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703701380">
    <w:abstractNumId w:val="18"/>
  </w:num>
  <w:num w:numId="16" w16cid:durableId="2108840357">
    <w:abstractNumId w:val="5"/>
  </w:num>
  <w:num w:numId="17" w16cid:durableId="1683320513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613435862">
    <w:abstractNumId w:val="2"/>
    <w:lvlOverride w:ilvl="0">
      <w:startOverride w:val="1"/>
    </w:lvlOverride>
  </w:num>
  <w:num w:numId="19" w16cid:durableId="1928079733">
    <w:abstractNumId w:val="22"/>
    <w:lvlOverride w:ilvl="0">
      <w:startOverride w:val="1"/>
    </w:lvlOverride>
    <w:lvlOverride w:ilvl="1">
      <w:startOverride w:val="1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97359286">
    <w:abstractNumId w:val="6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470317809">
    <w:abstractNumId w:val="9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1005247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205908316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47752487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369405056">
    <w:abstractNumId w:val="12"/>
  </w:num>
  <w:num w:numId="26" w16cid:durableId="2016110216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72629485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9238037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0285"/>
    <w:rsid w:val="0001590F"/>
    <w:rsid w:val="00033080"/>
    <w:rsid w:val="000448B2"/>
    <w:rsid w:val="00064254"/>
    <w:rsid w:val="00085581"/>
    <w:rsid w:val="000A1805"/>
    <w:rsid w:val="000B0C02"/>
    <w:rsid w:val="000B5595"/>
    <w:rsid w:val="000B5E09"/>
    <w:rsid w:val="000B7DE2"/>
    <w:rsid w:val="000C6195"/>
    <w:rsid w:val="000E0160"/>
    <w:rsid w:val="000F054A"/>
    <w:rsid w:val="000F10E5"/>
    <w:rsid w:val="000F79E9"/>
    <w:rsid w:val="00100285"/>
    <w:rsid w:val="001163E6"/>
    <w:rsid w:val="00120115"/>
    <w:rsid w:val="00130F32"/>
    <w:rsid w:val="00157A2D"/>
    <w:rsid w:val="0016621A"/>
    <w:rsid w:val="00175C9E"/>
    <w:rsid w:val="00180705"/>
    <w:rsid w:val="00183DC7"/>
    <w:rsid w:val="00187417"/>
    <w:rsid w:val="00190B4E"/>
    <w:rsid w:val="00191ADF"/>
    <w:rsid w:val="001963BB"/>
    <w:rsid w:val="001B7791"/>
    <w:rsid w:val="001C44E7"/>
    <w:rsid w:val="001D4D20"/>
    <w:rsid w:val="001D55F9"/>
    <w:rsid w:val="001E5949"/>
    <w:rsid w:val="0024025B"/>
    <w:rsid w:val="00250EE9"/>
    <w:rsid w:val="00280285"/>
    <w:rsid w:val="00290B27"/>
    <w:rsid w:val="0029415C"/>
    <w:rsid w:val="002A1C94"/>
    <w:rsid w:val="002A7284"/>
    <w:rsid w:val="002C5FC3"/>
    <w:rsid w:val="002D0981"/>
    <w:rsid w:val="002D73E9"/>
    <w:rsid w:val="002E3140"/>
    <w:rsid w:val="002F7532"/>
    <w:rsid w:val="0032024D"/>
    <w:rsid w:val="00333F51"/>
    <w:rsid w:val="00335187"/>
    <w:rsid w:val="00357F6A"/>
    <w:rsid w:val="00372D6A"/>
    <w:rsid w:val="00373B40"/>
    <w:rsid w:val="00376058"/>
    <w:rsid w:val="00377078"/>
    <w:rsid w:val="00391C28"/>
    <w:rsid w:val="003A2F44"/>
    <w:rsid w:val="003E2A3B"/>
    <w:rsid w:val="003F1E7F"/>
    <w:rsid w:val="003F36D1"/>
    <w:rsid w:val="00401ECA"/>
    <w:rsid w:val="00406B11"/>
    <w:rsid w:val="00426935"/>
    <w:rsid w:val="00432E5E"/>
    <w:rsid w:val="00437E6A"/>
    <w:rsid w:val="00450AD2"/>
    <w:rsid w:val="004526F4"/>
    <w:rsid w:val="00462D28"/>
    <w:rsid w:val="00487524"/>
    <w:rsid w:val="0049079A"/>
    <w:rsid w:val="00492473"/>
    <w:rsid w:val="004F148E"/>
    <w:rsid w:val="004F7374"/>
    <w:rsid w:val="0050498F"/>
    <w:rsid w:val="005420E7"/>
    <w:rsid w:val="005456E2"/>
    <w:rsid w:val="00551E00"/>
    <w:rsid w:val="00580431"/>
    <w:rsid w:val="00586BEC"/>
    <w:rsid w:val="005915E7"/>
    <w:rsid w:val="0059224B"/>
    <w:rsid w:val="005A1F5B"/>
    <w:rsid w:val="005D5D03"/>
    <w:rsid w:val="005E039F"/>
    <w:rsid w:val="005E2F01"/>
    <w:rsid w:val="005E5331"/>
    <w:rsid w:val="005E55A1"/>
    <w:rsid w:val="005E6BAC"/>
    <w:rsid w:val="005E7F75"/>
    <w:rsid w:val="0060018B"/>
    <w:rsid w:val="0065499C"/>
    <w:rsid w:val="00661A7F"/>
    <w:rsid w:val="0066798B"/>
    <w:rsid w:val="006806F1"/>
    <w:rsid w:val="0068118C"/>
    <w:rsid w:val="0068530B"/>
    <w:rsid w:val="0069750B"/>
    <w:rsid w:val="006C34CD"/>
    <w:rsid w:val="006D210B"/>
    <w:rsid w:val="006D2DE1"/>
    <w:rsid w:val="006E7559"/>
    <w:rsid w:val="006F547C"/>
    <w:rsid w:val="00712410"/>
    <w:rsid w:val="00721E01"/>
    <w:rsid w:val="007230E9"/>
    <w:rsid w:val="0073085B"/>
    <w:rsid w:val="00731C06"/>
    <w:rsid w:val="00740E03"/>
    <w:rsid w:val="007640E9"/>
    <w:rsid w:val="00771760"/>
    <w:rsid w:val="00775835"/>
    <w:rsid w:val="00781704"/>
    <w:rsid w:val="00782032"/>
    <w:rsid w:val="00796B0D"/>
    <w:rsid w:val="007A4169"/>
    <w:rsid w:val="007C11FA"/>
    <w:rsid w:val="007E27E6"/>
    <w:rsid w:val="007E2AC1"/>
    <w:rsid w:val="007F0B73"/>
    <w:rsid w:val="00815C7A"/>
    <w:rsid w:val="00834FCF"/>
    <w:rsid w:val="00856AC5"/>
    <w:rsid w:val="00880ADF"/>
    <w:rsid w:val="00891A66"/>
    <w:rsid w:val="008970B4"/>
    <w:rsid w:val="008A2512"/>
    <w:rsid w:val="008B03B8"/>
    <w:rsid w:val="008C52D1"/>
    <w:rsid w:val="008C5CC6"/>
    <w:rsid w:val="008C601A"/>
    <w:rsid w:val="008E314A"/>
    <w:rsid w:val="008E6147"/>
    <w:rsid w:val="008E6AD6"/>
    <w:rsid w:val="008F0131"/>
    <w:rsid w:val="008F57F3"/>
    <w:rsid w:val="0091060E"/>
    <w:rsid w:val="00910912"/>
    <w:rsid w:val="0091280C"/>
    <w:rsid w:val="00921573"/>
    <w:rsid w:val="0092614D"/>
    <w:rsid w:val="00930398"/>
    <w:rsid w:val="00937F7F"/>
    <w:rsid w:val="009503EA"/>
    <w:rsid w:val="00953062"/>
    <w:rsid w:val="009567B9"/>
    <w:rsid w:val="00957FE3"/>
    <w:rsid w:val="00960340"/>
    <w:rsid w:val="00962986"/>
    <w:rsid w:val="00976D02"/>
    <w:rsid w:val="009B3890"/>
    <w:rsid w:val="009C0BA2"/>
    <w:rsid w:val="009C1182"/>
    <w:rsid w:val="009C5557"/>
    <w:rsid w:val="009C56DA"/>
    <w:rsid w:val="009E67BD"/>
    <w:rsid w:val="009F14B9"/>
    <w:rsid w:val="00A246D7"/>
    <w:rsid w:val="00A419FA"/>
    <w:rsid w:val="00A50B90"/>
    <w:rsid w:val="00A570A7"/>
    <w:rsid w:val="00A63A6C"/>
    <w:rsid w:val="00A65572"/>
    <w:rsid w:val="00A83EB1"/>
    <w:rsid w:val="00A96D9D"/>
    <w:rsid w:val="00AD68C4"/>
    <w:rsid w:val="00AD6F73"/>
    <w:rsid w:val="00AF0C55"/>
    <w:rsid w:val="00AF4C33"/>
    <w:rsid w:val="00B30E90"/>
    <w:rsid w:val="00B339E7"/>
    <w:rsid w:val="00B561E7"/>
    <w:rsid w:val="00B716F7"/>
    <w:rsid w:val="00B84A40"/>
    <w:rsid w:val="00B86F9A"/>
    <w:rsid w:val="00B915FF"/>
    <w:rsid w:val="00B918A6"/>
    <w:rsid w:val="00BC2758"/>
    <w:rsid w:val="00BE7645"/>
    <w:rsid w:val="00BF063C"/>
    <w:rsid w:val="00C01092"/>
    <w:rsid w:val="00C05351"/>
    <w:rsid w:val="00C15617"/>
    <w:rsid w:val="00C208A6"/>
    <w:rsid w:val="00C21190"/>
    <w:rsid w:val="00C25661"/>
    <w:rsid w:val="00C262F4"/>
    <w:rsid w:val="00C40326"/>
    <w:rsid w:val="00C42133"/>
    <w:rsid w:val="00C52B34"/>
    <w:rsid w:val="00C56A76"/>
    <w:rsid w:val="00C80FDF"/>
    <w:rsid w:val="00C93BDE"/>
    <w:rsid w:val="00CB655C"/>
    <w:rsid w:val="00CC10B2"/>
    <w:rsid w:val="00CD1A99"/>
    <w:rsid w:val="00CF3F0F"/>
    <w:rsid w:val="00D001E9"/>
    <w:rsid w:val="00D1705B"/>
    <w:rsid w:val="00D1791E"/>
    <w:rsid w:val="00D22F37"/>
    <w:rsid w:val="00D4049D"/>
    <w:rsid w:val="00D45E18"/>
    <w:rsid w:val="00D46414"/>
    <w:rsid w:val="00D671A2"/>
    <w:rsid w:val="00D92520"/>
    <w:rsid w:val="00D93BC9"/>
    <w:rsid w:val="00DA7B96"/>
    <w:rsid w:val="00DB4A8E"/>
    <w:rsid w:val="00DB56AB"/>
    <w:rsid w:val="00DC15D9"/>
    <w:rsid w:val="00DC4147"/>
    <w:rsid w:val="00DC77A5"/>
    <w:rsid w:val="00DD3947"/>
    <w:rsid w:val="00DD607A"/>
    <w:rsid w:val="00DE2BBE"/>
    <w:rsid w:val="00DF2E6C"/>
    <w:rsid w:val="00DF664E"/>
    <w:rsid w:val="00E31DAA"/>
    <w:rsid w:val="00E4211A"/>
    <w:rsid w:val="00E52770"/>
    <w:rsid w:val="00E538A3"/>
    <w:rsid w:val="00E70D12"/>
    <w:rsid w:val="00E802E4"/>
    <w:rsid w:val="00E933EB"/>
    <w:rsid w:val="00ED55E6"/>
    <w:rsid w:val="00EE13D3"/>
    <w:rsid w:val="00EF1F89"/>
    <w:rsid w:val="00EF7BC3"/>
    <w:rsid w:val="00F02335"/>
    <w:rsid w:val="00F16363"/>
    <w:rsid w:val="00F20B72"/>
    <w:rsid w:val="00F25D00"/>
    <w:rsid w:val="00F60D20"/>
    <w:rsid w:val="00F825AA"/>
    <w:rsid w:val="00F84F6E"/>
    <w:rsid w:val="00FA25B2"/>
    <w:rsid w:val="00FB6B08"/>
    <w:rsid w:val="00FC7605"/>
    <w:rsid w:val="00FD1145"/>
    <w:rsid w:val="00FD2B68"/>
    <w:rsid w:val="00FD34F4"/>
    <w:rsid w:val="00FF0DA9"/>
    <w:rsid w:val="00FF3059"/>
    <w:rsid w:val="00FF6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121B008"/>
  <w15:docId w15:val="{9872B217-AE1F-4753-A09D-128756855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6798B"/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FD114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8A2512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66798B"/>
    <w:pPr>
      <w:keepNext/>
      <w:jc w:val="center"/>
      <w:outlineLvl w:val="3"/>
    </w:pPr>
    <w:rPr>
      <w:b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66798B"/>
    <w:pPr>
      <w:jc w:val="center"/>
    </w:pPr>
    <w:rPr>
      <w:b/>
      <w:bCs/>
      <w:sz w:val="28"/>
    </w:rPr>
  </w:style>
  <w:style w:type="paragraph" w:styleId="Stopka">
    <w:name w:val="footer"/>
    <w:basedOn w:val="Normalny"/>
    <w:semiHidden/>
    <w:rsid w:val="0066798B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semiHidden/>
    <w:rsid w:val="0066798B"/>
    <w:pPr>
      <w:tabs>
        <w:tab w:val="num" w:pos="1620"/>
        <w:tab w:val="left" w:pos="1980"/>
      </w:tabs>
      <w:jc w:val="both"/>
    </w:pPr>
    <w:rPr>
      <w:i/>
      <w:iCs/>
    </w:rPr>
  </w:style>
  <w:style w:type="paragraph" w:styleId="Tekstpodstawowywcity">
    <w:name w:val="Body Text Indent"/>
    <w:basedOn w:val="Normalny"/>
    <w:semiHidden/>
    <w:rsid w:val="0066798B"/>
    <w:pPr>
      <w:tabs>
        <w:tab w:val="num" w:pos="3060"/>
      </w:tabs>
      <w:ind w:left="1440" w:hanging="360"/>
      <w:jc w:val="both"/>
    </w:pPr>
  </w:style>
  <w:style w:type="paragraph" w:styleId="Podtytu">
    <w:name w:val="Subtitle"/>
    <w:basedOn w:val="Normalny"/>
    <w:link w:val="PodtytuZnak"/>
    <w:qFormat/>
    <w:rsid w:val="0066798B"/>
    <w:pPr>
      <w:ind w:left="-540" w:right="-828" w:firstLine="540"/>
      <w:jc w:val="center"/>
    </w:pPr>
    <w:rPr>
      <w:b/>
      <w:bCs/>
      <w:sz w:val="36"/>
    </w:rPr>
  </w:style>
  <w:style w:type="paragraph" w:styleId="Tekstpodstawowywcity2">
    <w:name w:val="Body Text Indent 2"/>
    <w:basedOn w:val="Normalny"/>
    <w:semiHidden/>
    <w:rsid w:val="0066798B"/>
    <w:pPr>
      <w:tabs>
        <w:tab w:val="num" w:pos="1620"/>
        <w:tab w:val="left" w:pos="1980"/>
      </w:tabs>
      <w:ind w:left="900" w:hanging="900"/>
      <w:jc w:val="both"/>
    </w:pPr>
  </w:style>
  <w:style w:type="paragraph" w:styleId="Tekstpodstawowy3">
    <w:name w:val="Body Text 3"/>
    <w:basedOn w:val="Normalny"/>
    <w:link w:val="Tekstpodstawowy3Znak"/>
    <w:semiHidden/>
    <w:rsid w:val="0066798B"/>
    <w:pPr>
      <w:jc w:val="both"/>
    </w:pPr>
  </w:style>
  <w:style w:type="character" w:customStyle="1" w:styleId="Nagwek2Znak">
    <w:name w:val="Nagłówek 2 Znak"/>
    <w:link w:val="Nagwek2"/>
    <w:uiPriority w:val="9"/>
    <w:rsid w:val="00FD1145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PodtytuZnak">
    <w:name w:val="Podtytuł Znak"/>
    <w:link w:val="Podtytu"/>
    <w:rsid w:val="007A4169"/>
    <w:rPr>
      <w:b/>
      <w:bCs/>
      <w:sz w:val="36"/>
      <w:szCs w:val="24"/>
    </w:rPr>
  </w:style>
  <w:style w:type="character" w:customStyle="1" w:styleId="Nagwek3Znak">
    <w:name w:val="Nagłówek 3 Znak"/>
    <w:link w:val="Nagwek3"/>
    <w:uiPriority w:val="9"/>
    <w:rsid w:val="008A2512"/>
    <w:rPr>
      <w:rFonts w:ascii="Cambria" w:eastAsia="Times New Roman" w:hAnsi="Cambria" w:cs="Times New Roman"/>
      <w:b/>
      <w:bCs/>
      <w:sz w:val="26"/>
      <w:szCs w:val="26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8A2512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uiPriority w:val="99"/>
    <w:semiHidden/>
    <w:rsid w:val="008A2512"/>
    <w:rPr>
      <w:sz w:val="16"/>
      <w:szCs w:val="16"/>
    </w:rPr>
  </w:style>
  <w:style w:type="character" w:customStyle="1" w:styleId="TekstpodstawowyZnak">
    <w:name w:val="Tekst podstawowy Znak"/>
    <w:link w:val="Tekstpodstawowy"/>
    <w:semiHidden/>
    <w:rsid w:val="008A2512"/>
    <w:rPr>
      <w:b/>
      <w:bCs/>
      <w:sz w:val="28"/>
      <w:szCs w:val="24"/>
    </w:rPr>
  </w:style>
  <w:style w:type="table" w:styleId="Tabela-Siatka">
    <w:name w:val="Table Grid"/>
    <w:basedOn w:val="Standardowy"/>
    <w:uiPriority w:val="59"/>
    <w:rsid w:val="00AF4C3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ekstpodstawowy3Znak">
    <w:name w:val="Tekst podstawowy 3 Znak"/>
    <w:link w:val="Tekstpodstawowy3"/>
    <w:semiHidden/>
    <w:rsid w:val="005915E7"/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F79E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0F79E9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9750B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9750B"/>
  </w:style>
  <w:style w:type="character" w:styleId="Odwoanieprzypisukocowego">
    <w:name w:val="endnote reference"/>
    <w:basedOn w:val="Domylnaczcionkaakapitu"/>
    <w:uiPriority w:val="99"/>
    <w:semiHidden/>
    <w:unhideWhenUsed/>
    <w:rsid w:val="0069750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71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4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9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Informacja</vt:lpstr>
    </vt:vector>
  </TitlesOfParts>
  <Company>UmgGrabow</Company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Informacja</dc:title>
  <dc:subject/>
  <dc:creator>Grabow</dc:creator>
  <cp:keywords/>
  <dc:description/>
  <cp:lastModifiedBy>ANNA_S</cp:lastModifiedBy>
  <cp:revision>2</cp:revision>
  <cp:lastPrinted>2024-01-18T07:14:00Z</cp:lastPrinted>
  <dcterms:created xsi:type="dcterms:W3CDTF">2026-01-20T12:25:00Z</dcterms:created>
  <dcterms:modified xsi:type="dcterms:W3CDTF">2026-01-20T12:25:00Z</dcterms:modified>
</cp:coreProperties>
</file>